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91E" w:rsidRPr="007652EB" w:rsidRDefault="0010291E" w:rsidP="005C43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91E" w:rsidRPr="007652EB" w:rsidRDefault="0010291E" w:rsidP="005C43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91E" w:rsidRPr="007652EB" w:rsidRDefault="0010291E" w:rsidP="005C43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91E" w:rsidRPr="007652EB" w:rsidRDefault="0010291E" w:rsidP="005C43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AB4" w:rsidRPr="007652EB" w:rsidRDefault="00145C0E" w:rsidP="005C43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Cs/>
          <w:noProof/>
        </w:rPr>
        <w:drawing>
          <wp:inline distT="0" distB="0" distL="0" distR="0" wp14:anchorId="48BB631C" wp14:editId="57D61777">
            <wp:extent cx="1552353" cy="1552353"/>
            <wp:effectExtent l="0" t="0" r="0" b="0"/>
            <wp:docPr id="1" name="Resim 1" descr="C:\Users\Çankaya\AppData\Local\Microsoft\Windows\INetCache\Content.Word\logo-A-1013x1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Çankaya\AppData\Local\Microsoft\Windows\INetCache\Content.Word\logo-A-1013x1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942" cy="156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C0E" w:rsidRDefault="00145C0E" w:rsidP="005C43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DB4" w:rsidRPr="007652EB" w:rsidRDefault="004C1DB4" w:rsidP="005C43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2EB">
        <w:rPr>
          <w:rFonts w:ascii="Times New Roman" w:hAnsi="Times New Roman" w:cs="Times New Roman"/>
          <w:b/>
          <w:sz w:val="24"/>
          <w:szCs w:val="24"/>
        </w:rPr>
        <w:t>ÇANKAYA ÜNİVERSİTESİ</w:t>
      </w:r>
    </w:p>
    <w:p w:rsidR="004C1DB4" w:rsidRPr="007652EB" w:rsidRDefault="003B6469" w:rsidP="005C43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2EB">
        <w:rPr>
          <w:rFonts w:ascii="Times New Roman" w:hAnsi="Times New Roman" w:cs="Times New Roman"/>
          <w:b/>
          <w:sz w:val="24"/>
          <w:szCs w:val="24"/>
        </w:rPr>
        <w:t xml:space="preserve">LİSANSÜSTÜ </w:t>
      </w:r>
      <w:r w:rsidR="004C1DB4" w:rsidRPr="007652EB">
        <w:rPr>
          <w:rFonts w:ascii="Times New Roman" w:hAnsi="Times New Roman" w:cs="Times New Roman"/>
          <w:b/>
          <w:sz w:val="24"/>
          <w:szCs w:val="24"/>
        </w:rPr>
        <w:t>TEZ YAZIM KILAVUZU</w:t>
      </w:r>
    </w:p>
    <w:p w:rsidR="0010291E" w:rsidRPr="007652EB" w:rsidRDefault="0010291E" w:rsidP="005C43B3">
      <w:pPr>
        <w:pStyle w:val="Default"/>
        <w:spacing w:line="360" w:lineRule="auto"/>
        <w:jc w:val="center"/>
        <w:rPr>
          <w:bCs/>
          <w:color w:val="auto"/>
        </w:rPr>
      </w:pPr>
    </w:p>
    <w:p w:rsidR="00032AB4" w:rsidRPr="007652EB" w:rsidRDefault="00032AB4" w:rsidP="005C43B3">
      <w:pPr>
        <w:pStyle w:val="Default"/>
        <w:spacing w:line="360" w:lineRule="auto"/>
        <w:jc w:val="center"/>
        <w:rPr>
          <w:bCs/>
          <w:color w:val="auto"/>
        </w:rPr>
      </w:pPr>
    </w:p>
    <w:p w:rsidR="00032AB4" w:rsidRPr="007652EB" w:rsidRDefault="00032AB4" w:rsidP="005C43B3">
      <w:pPr>
        <w:pStyle w:val="Default"/>
        <w:spacing w:line="360" w:lineRule="auto"/>
        <w:jc w:val="center"/>
        <w:rPr>
          <w:bCs/>
          <w:color w:val="auto"/>
        </w:rPr>
      </w:pPr>
    </w:p>
    <w:p w:rsidR="00032AB4" w:rsidRPr="007652EB" w:rsidRDefault="00032AB4" w:rsidP="005C43B3">
      <w:pPr>
        <w:pStyle w:val="Default"/>
        <w:spacing w:line="360" w:lineRule="auto"/>
        <w:jc w:val="center"/>
        <w:rPr>
          <w:bCs/>
          <w:color w:val="auto"/>
        </w:rPr>
      </w:pPr>
    </w:p>
    <w:p w:rsidR="00032AB4" w:rsidRPr="007652EB" w:rsidRDefault="00032AB4" w:rsidP="005C43B3">
      <w:pPr>
        <w:pStyle w:val="Default"/>
        <w:spacing w:line="360" w:lineRule="auto"/>
        <w:jc w:val="center"/>
        <w:rPr>
          <w:bCs/>
          <w:color w:val="auto"/>
        </w:rPr>
      </w:pPr>
    </w:p>
    <w:p w:rsidR="00032AB4" w:rsidRPr="007652EB" w:rsidRDefault="00032AB4" w:rsidP="005C43B3">
      <w:pPr>
        <w:pStyle w:val="Default"/>
        <w:spacing w:line="360" w:lineRule="auto"/>
        <w:jc w:val="center"/>
        <w:rPr>
          <w:bCs/>
          <w:color w:val="auto"/>
        </w:rPr>
      </w:pPr>
    </w:p>
    <w:p w:rsidR="00032AB4" w:rsidRPr="007652EB" w:rsidRDefault="00032AB4" w:rsidP="005C43B3">
      <w:pPr>
        <w:pStyle w:val="Default"/>
        <w:spacing w:line="360" w:lineRule="auto"/>
        <w:jc w:val="center"/>
        <w:rPr>
          <w:bCs/>
          <w:color w:val="auto"/>
        </w:rPr>
      </w:pPr>
    </w:p>
    <w:p w:rsidR="00032AB4" w:rsidRPr="007652EB" w:rsidRDefault="00032AB4" w:rsidP="005C43B3">
      <w:pPr>
        <w:pStyle w:val="Default"/>
        <w:spacing w:line="360" w:lineRule="auto"/>
        <w:jc w:val="center"/>
        <w:rPr>
          <w:bCs/>
          <w:color w:val="auto"/>
        </w:rPr>
      </w:pPr>
    </w:p>
    <w:p w:rsidR="00032AB4" w:rsidRPr="007652EB" w:rsidRDefault="00032AB4" w:rsidP="005C43B3">
      <w:pPr>
        <w:pStyle w:val="Default"/>
        <w:spacing w:line="360" w:lineRule="auto"/>
        <w:jc w:val="center"/>
        <w:rPr>
          <w:bCs/>
          <w:color w:val="auto"/>
        </w:rPr>
      </w:pPr>
    </w:p>
    <w:p w:rsidR="00032AB4" w:rsidRPr="007652EB" w:rsidRDefault="00032AB4" w:rsidP="005C43B3">
      <w:pPr>
        <w:pStyle w:val="Default"/>
        <w:spacing w:line="360" w:lineRule="auto"/>
        <w:jc w:val="center"/>
        <w:rPr>
          <w:bCs/>
          <w:color w:val="auto"/>
        </w:rPr>
      </w:pPr>
    </w:p>
    <w:p w:rsidR="00032AB4" w:rsidRPr="007652EB" w:rsidRDefault="00032AB4" w:rsidP="005C43B3">
      <w:pPr>
        <w:pStyle w:val="Default"/>
        <w:spacing w:line="360" w:lineRule="auto"/>
        <w:jc w:val="center"/>
        <w:rPr>
          <w:bCs/>
          <w:color w:val="auto"/>
        </w:rPr>
      </w:pPr>
    </w:p>
    <w:p w:rsidR="00032AB4" w:rsidRPr="007652EB" w:rsidRDefault="00032AB4" w:rsidP="005C43B3">
      <w:pPr>
        <w:pStyle w:val="Default"/>
        <w:spacing w:line="360" w:lineRule="auto"/>
        <w:jc w:val="center"/>
        <w:rPr>
          <w:bCs/>
          <w:color w:val="auto"/>
        </w:rPr>
      </w:pPr>
    </w:p>
    <w:p w:rsidR="00032AB4" w:rsidRPr="007652EB" w:rsidRDefault="00032AB4" w:rsidP="005C43B3">
      <w:pPr>
        <w:pStyle w:val="Default"/>
        <w:spacing w:line="360" w:lineRule="auto"/>
        <w:jc w:val="center"/>
        <w:rPr>
          <w:bCs/>
          <w:color w:val="auto"/>
        </w:rPr>
      </w:pPr>
    </w:p>
    <w:p w:rsidR="00032AB4" w:rsidRPr="007652EB" w:rsidRDefault="00032AB4" w:rsidP="005C43B3">
      <w:pPr>
        <w:pStyle w:val="Default"/>
        <w:spacing w:line="360" w:lineRule="auto"/>
        <w:jc w:val="center"/>
        <w:rPr>
          <w:bCs/>
          <w:color w:val="auto"/>
        </w:rPr>
      </w:pPr>
    </w:p>
    <w:p w:rsidR="00032AB4" w:rsidRPr="007652EB" w:rsidRDefault="00032AB4" w:rsidP="005C43B3">
      <w:pPr>
        <w:pStyle w:val="Default"/>
        <w:spacing w:line="360" w:lineRule="auto"/>
        <w:jc w:val="center"/>
        <w:rPr>
          <w:bCs/>
          <w:color w:val="auto"/>
        </w:rPr>
      </w:pPr>
    </w:p>
    <w:p w:rsidR="00032AB4" w:rsidRPr="007652EB" w:rsidRDefault="00032AB4" w:rsidP="005C43B3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7405DB" w:rsidRPr="007652EB" w:rsidRDefault="00CF19C3" w:rsidP="005C43B3">
      <w:pPr>
        <w:pStyle w:val="Default"/>
        <w:spacing w:line="360" w:lineRule="auto"/>
        <w:jc w:val="center"/>
        <w:rPr>
          <w:b/>
          <w:bCs/>
          <w:color w:val="auto"/>
        </w:rPr>
        <w:sectPr w:rsidR="007405DB" w:rsidRPr="007652EB" w:rsidSect="0085000C">
          <w:headerReference w:type="default" r:id="rId9"/>
          <w:footerReference w:type="default" r:id="rId10"/>
          <w:footerReference w:type="first" r:id="rId11"/>
          <w:pgSz w:w="11906" w:h="16838"/>
          <w:pgMar w:top="1418" w:right="1418" w:bottom="1418" w:left="2268" w:header="709" w:footer="0" w:gutter="0"/>
          <w:pgNumType w:fmt="lowerRoman"/>
          <w:cols w:space="708"/>
          <w:titlePg/>
          <w:docGrid w:linePitch="360"/>
        </w:sectPr>
      </w:pPr>
      <w:r w:rsidRPr="007652EB">
        <w:rPr>
          <w:b/>
          <w:bCs/>
          <w:color w:val="auto"/>
        </w:rPr>
        <w:t>MART</w:t>
      </w:r>
      <w:r w:rsidR="00032AB4" w:rsidRPr="007652EB">
        <w:rPr>
          <w:b/>
          <w:bCs/>
          <w:color w:val="auto"/>
        </w:rPr>
        <w:t xml:space="preserve"> 202</w:t>
      </w:r>
      <w:r w:rsidR="007425A1">
        <w:rPr>
          <w:b/>
          <w:bCs/>
          <w:color w:val="auto"/>
        </w:rPr>
        <w:t>1</w:t>
      </w:r>
    </w:p>
    <w:p w:rsidR="005351EF" w:rsidRPr="007652EB" w:rsidRDefault="005351EF" w:rsidP="005C43B3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5351EF" w:rsidRPr="007652EB" w:rsidRDefault="005351EF" w:rsidP="005C43B3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5351EF" w:rsidRPr="007652EB" w:rsidRDefault="005351EF" w:rsidP="005C43B3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D70C04" w:rsidRPr="00BD71F5" w:rsidRDefault="00F11F6A" w:rsidP="005C43B3">
      <w:pPr>
        <w:pStyle w:val="Default"/>
        <w:spacing w:line="360" w:lineRule="auto"/>
        <w:jc w:val="center"/>
        <w:rPr>
          <w:b/>
          <w:bCs/>
          <w:color w:val="auto"/>
        </w:rPr>
      </w:pPr>
      <w:r w:rsidRPr="00BD71F5">
        <w:rPr>
          <w:b/>
          <w:bCs/>
          <w:color w:val="auto"/>
        </w:rPr>
        <w:t xml:space="preserve">İÇİNDEKİLER </w:t>
      </w:r>
    </w:p>
    <w:p w:rsidR="00664EBC" w:rsidRPr="00BD71F5" w:rsidRDefault="00664EBC" w:rsidP="00584A4A">
      <w:pPr>
        <w:pStyle w:val="Default"/>
        <w:spacing w:line="30" w:lineRule="atLeast"/>
        <w:jc w:val="center"/>
        <w:rPr>
          <w:bCs/>
          <w:color w:val="auto"/>
        </w:rPr>
      </w:pPr>
    </w:p>
    <w:sdt>
      <w:sdtPr>
        <w:rPr>
          <w:b/>
        </w:rPr>
        <w:id w:val="126735074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 w:val="0"/>
          <w:bCs/>
          <w:sz w:val="24"/>
          <w:szCs w:val="24"/>
        </w:rPr>
      </w:sdtEndPr>
      <w:sdtContent>
        <w:p w:rsidR="0054747E" w:rsidRDefault="00CE03E3" w:rsidP="0054747E">
          <w:pPr>
            <w:pStyle w:val="T2"/>
            <w:ind w:left="0"/>
            <w:rPr>
              <w:noProof/>
            </w:rPr>
          </w:pPr>
          <w:r w:rsidRPr="0054747E">
            <w:rPr>
              <w:rFonts w:ascii="Times New Roman" w:hAnsi="Times New Roman"/>
              <w:b/>
              <w:noProof/>
              <w:sz w:val="24"/>
              <w:szCs w:val="24"/>
            </w:rPr>
            <w:fldChar w:fldCharType="begin"/>
          </w:r>
          <w:r w:rsidRPr="0054747E">
            <w:rPr>
              <w:rFonts w:ascii="Times New Roman" w:hAnsi="Times New Roman"/>
              <w:sz w:val="24"/>
              <w:szCs w:val="24"/>
            </w:rPr>
            <w:instrText xml:space="preserve"> TOC \o "1-5" \h \z \u </w:instrText>
          </w:r>
          <w:r w:rsidRPr="0054747E">
            <w:rPr>
              <w:rFonts w:ascii="Times New Roman" w:hAnsi="Times New Roman"/>
              <w:b/>
              <w:noProof/>
              <w:sz w:val="24"/>
              <w:szCs w:val="24"/>
            </w:rPr>
            <w:fldChar w:fldCharType="separate"/>
          </w:r>
          <w:hyperlink w:anchor="_Toc188436826" w:history="1">
            <w:bookmarkStart w:id="0" w:name="_GoBack"/>
            <w:r w:rsidR="0054747E" w:rsidRPr="0054747E">
              <w:rPr>
                <w:rStyle w:val="Kpr"/>
                <w:rFonts w:ascii="Times New Roman" w:hAnsi="Times New Roman"/>
                <w:b/>
                <w:noProof/>
                <w:sz w:val="24"/>
              </w:rPr>
              <w:t>KISALTMALAR LİSTESİ</w:t>
            </w:r>
            <w:bookmarkEnd w:id="0"/>
            <w:r w:rsidR="0054747E" w:rsidRPr="0054747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54747E" w:rsidRPr="0054747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54747E" w:rsidRPr="0054747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_Toc188436826 \h </w:instrText>
            </w:r>
            <w:r w:rsidR="0054747E" w:rsidRPr="0054747E">
              <w:rPr>
                <w:rFonts w:ascii="Times New Roman" w:hAnsi="Times New Roman"/>
                <w:noProof/>
                <w:webHidden/>
                <w:sz w:val="24"/>
              </w:rPr>
            </w:r>
            <w:r w:rsidR="0054747E" w:rsidRPr="0054747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54747E" w:rsidRPr="0054747E">
              <w:rPr>
                <w:rFonts w:ascii="Times New Roman" w:hAnsi="Times New Roman"/>
                <w:noProof/>
                <w:webHidden/>
                <w:sz w:val="24"/>
              </w:rPr>
              <w:t>v</w:t>
            </w:r>
            <w:r w:rsidR="0054747E" w:rsidRPr="0054747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4747E" w:rsidRDefault="0054747E">
          <w:pPr>
            <w:pStyle w:val="T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188436827" w:history="1">
            <w:r w:rsidRPr="004847A7">
              <w:rPr>
                <w:rStyle w:val="Kpr"/>
              </w:rPr>
              <w:t>GİRİŞ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_Toc188436827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54747E" w:rsidRDefault="0054747E">
          <w:pPr>
            <w:pStyle w:val="T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188436828" w:history="1">
            <w:r w:rsidRPr="004847A7">
              <w:rPr>
                <w:rStyle w:val="Kpr"/>
              </w:rPr>
              <w:t>BÖLÜM 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_Toc188436828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54747E" w:rsidRDefault="0054747E">
          <w:pPr>
            <w:pStyle w:val="T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188436829" w:history="1">
            <w:r w:rsidRPr="004847A7">
              <w:rPr>
                <w:rStyle w:val="Kpr"/>
              </w:rPr>
              <w:t>ŞEKİL KURALLARI VE TEZİN TEMEL KISIMLARI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_Toc188436829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54747E" w:rsidRDefault="0054747E">
          <w:pPr>
            <w:pStyle w:val="T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188436830" w:history="1">
            <w:r w:rsidRPr="004847A7">
              <w:rPr>
                <w:rStyle w:val="Kpr"/>
              </w:rPr>
              <w:t>1.1 TEZDE ŞEKİL KURALLARI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_Toc188436830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54747E" w:rsidRPr="0054747E" w:rsidRDefault="0054747E">
          <w:pPr>
            <w:pStyle w:val="T2"/>
            <w:rPr>
              <w:rFonts w:ascii="Times New Roman" w:hAnsi="Times New Roman"/>
              <w:noProof/>
              <w:sz w:val="24"/>
            </w:rPr>
          </w:pPr>
          <w:hyperlink w:anchor="_Toc188436831" w:history="1">
            <w:r w:rsidRPr="0054747E">
              <w:rPr>
                <w:rStyle w:val="Kpr"/>
                <w:rFonts w:ascii="Times New Roman" w:hAnsi="Times New Roman"/>
                <w:noProof/>
                <w:sz w:val="24"/>
              </w:rPr>
              <w:t>1.1.1 Kullanılacak Kâğıt</w:t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_Toc188436831 \h </w:instrText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t>4</w:t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4747E" w:rsidRPr="0054747E" w:rsidRDefault="0054747E">
          <w:pPr>
            <w:pStyle w:val="T2"/>
            <w:rPr>
              <w:rFonts w:ascii="Times New Roman" w:hAnsi="Times New Roman"/>
              <w:noProof/>
              <w:sz w:val="24"/>
            </w:rPr>
          </w:pPr>
          <w:hyperlink w:anchor="_Toc188436832" w:history="1">
            <w:r w:rsidRPr="0054747E">
              <w:rPr>
                <w:rStyle w:val="Kpr"/>
                <w:rFonts w:ascii="Times New Roman" w:hAnsi="Times New Roman"/>
                <w:noProof/>
                <w:sz w:val="24"/>
              </w:rPr>
              <w:t>1.1.2 Tez Yazımı ve Sayfa Düzeni</w:t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_Toc188436832 \h </w:instrText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t>4</w:t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4747E" w:rsidRPr="0054747E" w:rsidRDefault="0054747E">
          <w:pPr>
            <w:pStyle w:val="T2"/>
            <w:rPr>
              <w:rFonts w:ascii="Times New Roman" w:hAnsi="Times New Roman"/>
              <w:noProof/>
              <w:sz w:val="24"/>
            </w:rPr>
          </w:pPr>
          <w:hyperlink w:anchor="_Toc188436833" w:history="1">
            <w:r w:rsidRPr="0054747E">
              <w:rPr>
                <w:rStyle w:val="Kpr"/>
                <w:rFonts w:ascii="Times New Roman" w:hAnsi="Times New Roman"/>
                <w:noProof/>
                <w:sz w:val="24"/>
              </w:rPr>
              <w:t>1.1.3 Boşluklar ve Satır Araları</w:t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_Toc188436833 \h </w:instrText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t>4</w:t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4747E" w:rsidRPr="0054747E" w:rsidRDefault="0054747E">
          <w:pPr>
            <w:pStyle w:val="T4"/>
            <w:tabs>
              <w:tab w:val="right" w:leader="dot" w:pos="8210"/>
            </w:tabs>
            <w:rPr>
              <w:rFonts w:ascii="Times New Roman" w:hAnsi="Times New Roman"/>
              <w:noProof/>
              <w:sz w:val="24"/>
            </w:rPr>
          </w:pPr>
          <w:hyperlink w:anchor="_Toc188436834" w:history="1">
            <w:r w:rsidRPr="0054747E">
              <w:rPr>
                <w:rStyle w:val="Kpr"/>
                <w:rFonts w:ascii="Times New Roman" w:hAnsi="Times New Roman"/>
                <w:noProof/>
                <w:sz w:val="24"/>
              </w:rPr>
              <w:t>1.1.3.1 Sayfa Kenar Boşlukları</w:t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_Toc188436834 \h </w:instrText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t>4</w:t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4747E" w:rsidRPr="0054747E" w:rsidRDefault="0054747E">
          <w:pPr>
            <w:pStyle w:val="T4"/>
            <w:tabs>
              <w:tab w:val="right" w:leader="dot" w:pos="8210"/>
            </w:tabs>
            <w:rPr>
              <w:rFonts w:ascii="Times New Roman" w:hAnsi="Times New Roman"/>
              <w:noProof/>
              <w:sz w:val="24"/>
            </w:rPr>
          </w:pPr>
          <w:hyperlink w:anchor="_Toc188436835" w:history="1">
            <w:r w:rsidRPr="0054747E">
              <w:rPr>
                <w:rStyle w:val="Kpr"/>
                <w:rFonts w:ascii="Times New Roman" w:hAnsi="Times New Roman"/>
                <w:noProof/>
                <w:sz w:val="24"/>
              </w:rPr>
              <w:t>1.1.3.2 Satır Aralıkları</w:t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_Toc188436835 \h </w:instrText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t>5</w:t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4747E" w:rsidRPr="0054747E" w:rsidRDefault="0054747E">
          <w:pPr>
            <w:pStyle w:val="T4"/>
            <w:tabs>
              <w:tab w:val="right" w:leader="dot" w:pos="8210"/>
            </w:tabs>
            <w:rPr>
              <w:rFonts w:ascii="Times New Roman" w:hAnsi="Times New Roman"/>
              <w:noProof/>
              <w:sz w:val="24"/>
            </w:rPr>
          </w:pPr>
          <w:hyperlink w:anchor="_Toc188436836" w:history="1">
            <w:r w:rsidRPr="0054747E">
              <w:rPr>
                <w:rStyle w:val="Kpr"/>
                <w:rFonts w:ascii="Times New Roman" w:hAnsi="Times New Roman"/>
                <w:noProof/>
                <w:sz w:val="24"/>
              </w:rPr>
              <w:t>1.1.3.3 Paragraflar</w:t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_Toc188436836 \h </w:instrText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t>5</w:t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4747E" w:rsidRPr="0054747E" w:rsidRDefault="0054747E">
          <w:pPr>
            <w:pStyle w:val="T4"/>
            <w:tabs>
              <w:tab w:val="right" w:leader="dot" w:pos="8210"/>
            </w:tabs>
            <w:rPr>
              <w:rFonts w:ascii="Times New Roman" w:hAnsi="Times New Roman"/>
              <w:noProof/>
              <w:sz w:val="24"/>
            </w:rPr>
          </w:pPr>
          <w:hyperlink w:anchor="_Toc188436837" w:history="1">
            <w:r w:rsidRPr="0054747E">
              <w:rPr>
                <w:rStyle w:val="Kpr"/>
                <w:rFonts w:ascii="Times New Roman" w:hAnsi="Times New Roman"/>
                <w:noProof/>
                <w:sz w:val="24"/>
              </w:rPr>
              <w:t>1.1.3.4 Başlık-Başlık, Başlık-Metin Araları ve Başlık Numaraları</w:t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_Toc188436837 \h </w:instrText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t>5</w:t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/>
              <w:noProof/>
              <w:sz w:val="24"/>
            </w:rPr>
          </w:pPr>
          <w:hyperlink w:anchor="_Toc188436838" w:history="1">
            <w:r w:rsidRPr="0054747E">
              <w:rPr>
                <w:rStyle w:val="Kpr"/>
                <w:rFonts w:ascii="Times New Roman" w:hAnsi="Times New Roman"/>
                <w:noProof/>
                <w:sz w:val="24"/>
              </w:rPr>
              <w:t>1.1.3.4.1 Birinci Düzey Başlıklar (Bölüm Başlıkları ve Ana Başlıklar)</w:t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_Toc188436838 \h </w:instrText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t>6</w:t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/>
              <w:noProof/>
              <w:sz w:val="24"/>
            </w:rPr>
          </w:pPr>
          <w:hyperlink w:anchor="_Toc188436839" w:history="1">
            <w:r w:rsidRPr="0054747E">
              <w:rPr>
                <w:rStyle w:val="Kpr"/>
                <w:rFonts w:ascii="Times New Roman" w:hAnsi="Times New Roman"/>
                <w:noProof/>
                <w:sz w:val="24"/>
              </w:rPr>
              <w:t>1.1.3.4.2 İkinci Düzey Başlıklar</w:t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_Toc188436839 \h </w:instrText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t>6</w:t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/>
              <w:noProof/>
              <w:sz w:val="24"/>
            </w:rPr>
          </w:pPr>
          <w:hyperlink w:anchor="_Toc188436840" w:history="1">
            <w:r w:rsidRPr="0054747E">
              <w:rPr>
                <w:rStyle w:val="Kpr"/>
                <w:rFonts w:ascii="Times New Roman" w:hAnsi="Times New Roman"/>
                <w:noProof/>
                <w:sz w:val="24"/>
              </w:rPr>
              <w:t>1.1.3.4.3 Üçüncü ve Daha Alt Düzey Başlıklar</w:t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_Toc188436840 \h </w:instrText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t>6</w:t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/>
              <w:noProof/>
              <w:sz w:val="24"/>
            </w:rPr>
          </w:pPr>
          <w:hyperlink w:anchor="_Toc188436841" w:history="1">
            <w:r w:rsidRPr="0054747E">
              <w:rPr>
                <w:rStyle w:val="Kpr"/>
                <w:rFonts w:ascii="Times New Roman" w:hAnsi="Times New Roman"/>
                <w:noProof/>
                <w:sz w:val="24"/>
              </w:rPr>
              <w:t>1.1.3.4.4 Diğer</w:t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_Toc188436841 \h </w:instrText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t>6</w:t>
            </w:r>
            <w:r w:rsidRPr="0054747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4747E" w:rsidRDefault="0054747E">
          <w:pPr>
            <w:pStyle w:val="T3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188436842" w:history="1">
            <w:r w:rsidRPr="004847A7">
              <w:rPr>
                <w:rStyle w:val="Kpr"/>
              </w:rPr>
              <w:t>1.1.4 Ortalama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_Toc188436842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54747E" w:rsidRDefault="0054747E">
          <w:pPr>
            <w:pStyle w:val="T3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188436843" w:history="1">
            <w:r w:rsidRPr="004847A7">
              <w:rPr>
                <w:rStyle w:val="Kpr"/>
              </w:rPr>
              <w:t>1.1.5 Kelimelerin ve Metnin Bölünmesi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_Toc188436843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54747E" w:rsidRDefault="0054747E">
          <w:pPr>
            <w:pStyle w:val="T3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188436844" w:history="1">
            <w:r w:rsidRPr="004847A7">
              <w:rPr>
                <w:rStyle w:val="Kpr"/>
              </w:rPr>
              <w:t>1.1.6 Numaralandırma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_Toc188436844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54747E" w:rsidRPr="0054747E" w:rsidRDefault="0054747E">
          <w:pPr>
            <w:pStyle w:val="T4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845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1.1.6.1 Sayfa, Tablo ve Görsel Numaraları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_Toc188436845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4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846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54747E">
              <w:rPr>
                <w:rStyle w:val="Kpr"/>
                <w:rFonts w:ascii="Times New Roman" w:hAnsi="Times New Roman" w:cs="Times New Roman"/>
                <w:bCs/>
                <w:noProof/>
                <w:sz w:val="24"/>
                <w:szCs w:val="24"/>
                <w:lang w:eastAsia="en-US"/>
              </w:rPr>
              <w:t>.1.6.2 Başlangıç Sayfaları İçin Sayfa Numaraları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_Toc188436846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4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847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1.1.6.3 Tez Metni İçin Sayfa Numaraları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_Toc188436847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3"/>
            <w:rPr>
              <w:b w:val="0"/>
            </w:rPr>
          </w:pPr>
          <w:hyperlink w:anchor="_Toc188436848" w:history="1">
            <w:r w:rsidRPr="0054747E">
              <w:rPr>
                <w:rStyle w:val="Kpr"/>
              </w:rPr>
              <w:t>1.1.7 İlave Cilt</w:t>
            </w:r>
            <w:r w:rsidRPr="0054747E">
              <w:rPr>
                <w:webHidden/>
              </w:rPr>
              <w:tab/>
            </w:r>
            <w:r w:rsidRPr="0054747E">
              <w:rPr>
                <w:webHidden/>
              </w:rPr>
              <w:fldChar w:fldCharType="begin"/>
            </w:r>
            <w:r w:rsidRPr="0054747E">
              <w:rPr>
                <w:webHidden/>
              </w:rPr>
              <w:instrText xml:space="preserve"> PAGEREF _Toc188436848 \h </w:instrText>
            </w:r>
            <w:r w:rsidRPr="0054747E">
              <w:rPr>
                <w:webHidden/>
              </w:rPr>
            </w:r>
            <w:r w:rsidRPr="0054747E">
              <w:rPr>
                <w:webHidden/>
              </w:rPr>
              <w:fldChar w:fldCharType="separate"/>
            </w:r>
            <w:r w:rsidRPr="0054747E">
              <w:rPr>
                <w:webHidden/>
              </w:rPr>
              <w:t>7</w:t>
            </w:r>
            <w:r w:rsidRPr="0054747E">
              <w:rPr>
                <w:webHidden/>
              </w:rPr>
              <w:fldChar w:fldCharType="end"/>
            </w:r>
          </w:hyperlink>
        </w:p>
        <w:p w:rsidR="0054747E" w:rsidRDefault="0054747E">
          <w:pPr>
            <w:pStyle w:val="T3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188436849" w:history="1">
            <w:r w:rsidRPr="004847A7">
              <w:rPr>
                <w:rStyle w:val="Kpr"/>
              </w:rPr>
              <w:t>1.1.8 Ciltleme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_Toc188436849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54747E" w:rsidRDefault="0054747E">
          <w:pPr>
            <w:pStyle w:val="T3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188436850" w:history="1">
            <w:r w:rsidRPr="004847A7">
              <w:rPr>
                <w:rStyle w:val="Kpr"/>
              </w:rPr>
              <w:t>1.1.9 Karma Tezler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_Toc188436850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54747E" w:rsidRDefault="0054747E">
          <w:pPr>
            <w:pStyle w:val="T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188436851" w:history="1">
            <w:r w:rsidRPr="004847A7">
              <w:rPr>
                <w:rStyle w:val="Kpr"/>
              </w:rPr>
              <w:t>1.2 TEZİN TEMEL KISIMLARI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_Toc188436851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54747E" w:rsidRDefault="0054747E">
          <w:pPr>
            <w:pStyle w:val="T3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188436852" w:history="1">
            <w:r w:rsidRPr="004847A7">
              <w:rPr>
                <w:rStyle w:val="Kpr"/>
              </w:rPr>
              <w:t>1.2.1 Başlangıç Sayfaları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_Toc188436852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54747E" w:rsidRPr="0054747E" w:rsidRDefault="0054747E">
          <w:pPr>
            <w:pStyle w:val="T4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853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1.2.1.1 İç Kapak Sayfası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_Toc188436853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4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854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1.2.1.2 Onay Sayfası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_Toc188436854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4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855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1.2.1.3 İntihal Bulunmadığına İlişkin Beyan Sayfası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_Toc188436855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4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856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1.2.1.4 Öz veya Özet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_Toc188436856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4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857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1.2.1.5 İngilizce Öz/Özet (Abstract)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_Toc188436857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4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858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1.2.1.6 Teşekkür Sayfası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_Toc188436858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4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859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1.2.1.7 İçindekiler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_Toc188436859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4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860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1.2.1.8 Tablolar Listesi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_Toc188436860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4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861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1.2.1.9 Şekiller ve Şemalar Listesi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_Toc188436861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4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862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1.2.1.10 Semboller / Kısaltmalar Listesi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_Toc188436862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Default="0054747E">
          <w:pPr>
            <w:pStyle w:val="T3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188436863" w:history="1">
            <w:r w:rsidRPr="004847A7">
              <w:rPr>
                <w:rStyle w:val="Kpr"/>
              </w:rPr>
              <w:t>1.2.2 Tez Kısmı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_Toc188436863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54747E" w:rsidRPr="0054747E" w:rsidRDefault="0054747E">
          <w:pPr>
            <w:pStyle w:val="T4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864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1.2.2.1 Giriş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_Toc188436864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4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865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1.2.2.2 Ana Metin: Bölümler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_Toc188436865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4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866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1.2.2.3 Gösterim Malzemesi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_Toc188436866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867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1.2.2.3.1 Yarım Sayfadan Küçük Gösterimler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_Toc188436867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868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1.2.2.3.2 Yarım Sayfadan Büyük Gösterimler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_Toc188436868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869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1.2.2.3.3 Sayfa Sol ve Sağ Boşluklarına Sığmayan Gösterimler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_Toc188436869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870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1.2.2.3.4 Bir Sayfadan Uzun Gösterimler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_Toc188436870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871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1.2.2.3.5 Formüller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_Toc188436871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4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872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1.2.2.4 Dipnot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_Toc188436872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4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873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1.2.2.5 Atıflar/Gönderme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_Toc188436873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4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874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1.2.2.6 Sonuç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_Toc188436874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Default="0054747E">
          <w:pPr>
            <w:pStyle w:val="T3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188436875" w:history="1">
            <w:r w:rsidRPr="004847A7">
              <w:rPr>
                <w:rStyle w:val="Kpr"/>
              </w:rPr>
              <w:t>1.2.3 Son Kısım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_Toc188436875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54747E" w:rsidRPr="0054747E" w:rsidRDefault="0054747E">
          <w:pPr>
            <w:pStyle w:val="T4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876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1.2.3.1 Kaynakça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_Toc188436876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4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877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1.2.3.2 Ekler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_Toc188436877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4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878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1.2.3.3 Özgeçmiş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_Toc188436878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Default="0054747E">
          <w:pPr>
            <w:pStyle w:val="T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188436879" w:history="1">
            <w:r w:rsidRPr="004847A7">
              <w:rPr>
                <w:rStyle w:val="Kpr"/>
              </w:rPr>
              <w:t>BÖLÜM II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_Toc188436879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54747E" w:rsidRDefault="0054747E">
          <w:pPr>
            <w:pStyle w:val="T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188436880" w:history="1">
            <w:r w:rsidRPr="004847A7">
              <w:rPr>
                <w:rStyle w:val="Kpr"/>
              </w:rPr>
              <w:t>ATIF UYGULAMASI, YÖNTEMLERİ ve KAYNAKÇA OLUŞTURMA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_Toc188436880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54747E" w:rsidRDefault="0054747E">
          <w:pPr>
            <w:pStyle w:val="T3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188436881" w:history="1">
            <w:r w:rsidRPr="004847A7">
              <w:rPr>
                <w:rStyle w:val="Kpr"/>
              </w:rPr>
              <w:t>2.1 ATIF UYGULAMASI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_Toc188436881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54747E" w:rsidRDefault="0054747E">
          <w:pPr>
            <w:pStyle w:val="T3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188436882" w:history="1">
            <w:r w:rsidRPr="004847A7">
              <w:rPr>
                <w:rStyle w:val="Kpr"/>
              </w:rPr>
              <w:t>2.1.1 Atıf Yapmanın Amacı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_Toc188436882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54747E" w:rsidRDefault="0054747E">
          <w:pPr>
            <w:pStyle w:val="T3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188436883" w:history="1">
            <w:r w:rsidRPr="004847A7">
              <w:rPr>
                <w:rStyle w:val="Kpr"/>
              </w:rPr>
              <w:t>2.1.2 Atıf Yapmada İlkeler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_Toc188436883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54747E" w:rsidRDefault="0054747E">
          <w:pPr>
            <w:pStyle w:val="T3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188436884" w:history="1">
            <w:r w:rsidRPr="004847A7">
              <w:rPr>
                <w:rStyle w:val="Kpr"/>
              </w:rPr>
              <w:t>2.1.3 “Alıntı” mı, “Gönderme” mi?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_Toc188436884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54747E" w:rsidRDefault="0054747E">
          <w:pPr>
            <w:pStyle w:val="T3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188436885" w:history="1">
            <w:r w:rsidRPr="004847A7">
              <w:rPr>
                <w:rStyle w:val="Kpr"/>
              </w:rPr>
              <w:t>2.1.4 Alıntı Yapılırken Uyulması Gerekli Şekil Kuralları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_Toc188436885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54747E" w:rsidRDefault="0054747E">
          <w:pPr>
            <w:pStyle w:val="T3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188436886" w:history="1">
            <w:r w:rsidRPr="004847A7">
              <w:rPr>
                <w:rStyle w:val="Kpr"/>
              </w:rPr>
              <w:t>2.1.5 Alıntı Yapılan Metin Anlamı Bozulmamak Kaydıyla Kısaltılabilir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_Toc188436886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54747E" w:rsidRDefault="0054747E">
          <w:pPr>
            <w:pStyle w:val="T3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188436887" w:history="1">
            <w:r w:rsidRPr="004847A7">
              <w:rPr>
                <w:rStyle w:val="Kpr"/>
              </w:rPr>
              <w:t>2.1.6 Alıntı İçinde Alıntı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_Toc188436887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54747E" w:rsidRDefault="0054747E">
          <w:pPr>
            <w:pStyle w:val="T3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188436888" w:history="1">
            <w:r w:rsidRPr="004847A7">
              <w:rPr>
                <w:rStyle w:val="Kpr"/>
              </w:rPr>
              <w:t>2.2 KAYNAK GÖSTERME (ATIF YAPMA) YÖNTEMLERİ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_Toc188436888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54747E" w:rsidRDefault="0054747E">
          <w:pPr>
            <w:pStyle w:val="T3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188436889" w:history="1">
            <w:r w:rsidRPr="004847A7">
              <w:rPr>
                <w:rStyle w:val="Kpr"/>
              </w:rPr>
              <w:t>2.2.1 Metin İçinde Kaynak Gösterme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_Toc188436889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54747E" w:rsidRPr="0054747E" w:rsidRDefault="0054747E">
          <w:pPr>
            <w:pStyle w:val="T4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890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2.2.1.1 Numerik Yöntem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_Toc188436890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4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891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2.2.1.2 Yazar-Tarih Yöntemi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_Toc188436891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892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2.2.1.2.1 Yazar İsmi Varsa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_Toc188436892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893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2.2.1.2.2 Yazar İsmi Yoksa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_Toc188436893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894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2.2.1.2.3 Cümle Sonu Yerine Cümle Başında veya Cümle İçinde Atıf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_Toc188436894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895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2.2.1.2.4 Diğer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_Toc188436895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896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2.2.1.2.5 İkinci El Kaynağa Atıf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_Toc188436896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897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2.2.1.2.6 Metin İçinde Yazar-Tarih Kaynak Gösterme Usulünü Tercih Edenler Dipnot Yönteminden de Yararlanabilirler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_Toc188436897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Default="0054747E">
          <w:pPr>
            <w:pStyle w:val="T3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188436898" w:history="1">
            <w:r w:rsidRPr="004847A7">
              <w:rPr>
                <w:rStyle w:val="Kpr"/>
              </w:rPr>
              <w:t>2.2.2 Dipnotta Kaynak Gösterme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_Toc188436898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54747E" w:rsidRPr="0054747E" w:rsidRDefault="0054747E">
          <w:pPr>
            <w:pStyle w:val="T4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899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2.2.2.1 İçerik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_Toc188436899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4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900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2.2.2.2 Dipnot Usulünde Kısaltmalar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_Toc188436900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Default="0054747E">
          <w:pPr>
            <w:pStyle w:val="T3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188436901" w:history="1">
            <w:r w:rsidRPr="004847A7">
              <w:rPr>
                <w:rStyle w:val="Kpr"/>
              </w:rPr>
              <w:t>2.3 KAYNAKÇA OLUŞTURMA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_Toc188436901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54747E" w:rsidRDefault="0054747E">
          <w:pPr>
            <w:pStyle w:val="T3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188436902" w:history="1">
            <w:r w:rsidRPr="004847A7">
              <w:rPr>
                <w:rStyle w:val="Kpr"/>
              </w:rPr>
              <w:t>2.3.1 Şekil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_Toc188436902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54747E" w:rsidRDefault="0054747E">
          <w:pPr>
            <w:pStyle w:val="T3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188436903" w:history="1">
            <w:r w:rsidRPr="004847A7">
              <w:rPr>
                <w:rStyle w:val="Kpr"/>
              </w:rPr>
              <w:t>2.3.2 İlkeler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_Toc188436903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54747E" w:rsidRDefault="0054747E">
          <w:pPr>
            <w:pStyle w:val="T3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188436904" w:history="1">
            <w:r w:rsidRPr="004847A7">
              <w:rPr>
                <w:rStyle w:val="Kpr"/>
              </w:rPr>
              <w:t>2.3.3 Kaynakların Künyesi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_Toc188436904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54747E" w:rsidRPr="0054747E" w:rsidRDefault="0054747E">
          <w:pPr>
            <w:pStyle w:val="T4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905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2.3.3.1 Kitaplar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_Toc188436905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906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2.3.3.1.1 Tek Yazarlı Kitap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_Toc188436906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907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2.3.3.1.2 İki ve Daha Çok Yazarlı Kitap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_Toc188436907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908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2.3.3.1.3 Gözden Geçirilmiş ya da Genişletilmiş Baskılar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_Toc188436908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909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2.3.3.1.4 Derlenmiş (Editörlü) Kitapta Makale, Yazı ya da Bölüm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_Toc188436909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910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2.3.3.1.5 Çeviri Kitaplar / Kitaptan Çevrilmiş Bölüm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_Toc188436910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911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2.3.3.1.6 İki ya da Daha Fazla Ciltten Oluşan Kitaplar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_Toc188436911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912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2.3.3.1.7 Yazarı Belirsiz Kitap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_Toc188436912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4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913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2.3.3.2 Makaleler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_Toc188436913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914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2.3.3.2.1 Tek Yazarlı Makale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_Toc188436914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915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2.3.3.2.2 İki ve Daha Çok Yazarlı Makale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_Toc188436915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916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2.3.3.2.3 Yazarı Belirsiz Makale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_Toc188436916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4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917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2.3.3.3 Tezler ve Posterler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_Toc188436917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918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2.3.3.3.1 Basılmamış Tezler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_Toc188436918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919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2.3.3.3.2 Sempozyum, Kongre, Konferans, Panel, Bildiri, Poster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_Toc188436919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4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920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2.3.3.4 Elektronik Kaynaklar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_Toc188436920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921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2.3.3.4.1 Elektronik Kitap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_Toc188436921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922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2.3.3.4.2 Elektronik Makaleler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_Toc188436922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923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2.3.3.4.3 Elektronik Gazete Makaleleri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_Toc188436923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924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2.3.3.4.4 Kişisel-Kurumsal Web Sayfası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_Toc188436924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925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2.3.3.4.5 Eserin Yazarı Belli Değilse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_Toc188436925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4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926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2.3.3.5 Diğer Kaynaklar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_Toc188436926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927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2.3.3.5.1 Gazete Yazıları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_Toc188436927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928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2.3.3.5.2 Ansiklopedi, Sözlük gibi Genel Başvuru Kitaplarındaki Bölüm ya da Yazılar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_Toc188436928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929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2.3.3.5.3 Yazarı Belli Olmayan Gazete ve Dergi Yazıları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_Toc188436929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930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2.3.3.5.4 Kurum/Kuruluş Yayınları, Raporlar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_Toc188436930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931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2.3.3.5.5 Fotoğraf, Video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_Toc188436931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932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2.3.3.5.6 Film, Belgesel, TV Dizi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_Toc188436932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933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2.3.3.5.7 Veri Tabanı (CD Rom, Disk…)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_Toc188436933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Pr="0054747E" w:rsidRDefault="0054747E">
          <w:pPr>
            <w:pStyle w:val="T5"/>
            <w:tabs>
              <w:tab w:val="right" w:leader="dot" w:pos="821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8436934" w:history="1">
            <w:r w:rsidRPr="0054747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2.3.3.5.8 Facebook, Görüşme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_Toc188436934 \h </w:instrTex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5474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4747E" w:rsidRDefault="0054747E">
          <w:pPr>
            <w:pStyle w:val="T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188436935" w:history="1">
            <w:r w:rsidRPr="004847A7">
              <w:rPr>
                <w:rStyle w:val="Kpr"/>
              </w:rPr>
              <w:t>KAYNAKÇA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_Toc188436935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:rsidR="00F11F6A" w:rsidRPr="00C90D27" w:rsidRDefault="00CE03E3" w:rsidP="004E6786">
          <w:pPr>
            <w:pStyle w:val="T2"/>
            <w:rPr>
              <w:rFonts w:ascii="Times New Roman" w:hAnsi="Times New Roman" w:cs="Times New Roman"/>
              <w:noProof/>
              <w:sz w:val="24"/>
              <w:szCs w:val="24"/>
            </w:rPr>
            <w:sectPr w:rsidR="00F11F6A" w:rsidRPr="00C90D27" w:rsidSect="00BE204D">
              <w:pgSz w:w="11906" w:h="16838"/>
              <w:pgMar w:top="1418" w:right="1418" w:bottom="1418" w:left="2268" w:header="709" w:footer="0" w:gutter="0"/>
              <w:pgNumType w:fmt="lowerRoman" w:start="1" w:chapStyle="1"/>
              <w:cols w:space="708"/>
              <w:docGrid w:linePitch="360"/>
            </w:sectPr>
          </w:pPr>
          <w:r w:rsidRPr="00C90D2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4C1DB4" w:rsidRPr="00790102" w:rsidRDefault="004C1DB4" w:rsidP="00B94277">
      <w:pPr>
        <w:pStyle w:val="balk20"/>
        <w:jc w:val="center"/>
      </w:pPr>
      <w:bookmarkStart w:id="1" w:name="_Toc63332537"/>
      <w:bookmarkStart w:id="2" w:name="_Toc188436826"/>
      <w:r w:rsidRPr="00790102">
        <w:lastRenderedPageBreak/>
        <w:t>KISALTMALAR LİSTESİ</w:t>
      </w:r>
      <w:bookmarkEnd w:id="1"/>
      <w:bookmarkEnd w:id="2"/>
    </w:p>
    <w:p w:rsidR="0099723C" w:rsidRPr="007652EB" w:rsidRDefault="0099723C" w:rsidP="00006B56">
      <w:pPr>
        <w:pStyle w:val="KonuBal"/>
      </w:pPr>
    </w:p>
    <w:tbl>
      <w:tblPr>
        <w:tblStyle w:val="TabloKlavuzu"/>
        <w:tblW w:w="7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883"/>
      </w:tblGrid>
      <w:tr w:rsidR="0099723C" w:rsidRPr="007652EB" w:rsidTr="00F15A3A">
        <w:trPr>
          <w:trHeight w:val="6201"/>
        </w:trPr>
        <w:tc>
          <w:tcPr>
            <w:tcW w:w="1701" w:type="dxa"/>
          </w:tcPr>
          <w:p w:rsidR="00E47F27" w:rsidRDefault="00E47F27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age</w:t>
            </w:r>
            <w:proofErr w:type="spellEnd"/>
            <w:r w:rsidR="00F15A3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F15A3A">
              <w:rPr>
                <w:rFonts w:ascii="Times New Roman" w:hAnsi="Times New Roman"/>
                <w:sz w:val="24"/>
                <w:szCs w:val="24"/>
              </w:rPr>
              <w:t>agm</w:t>
            </w:r>
            <w:proofErr w:type="spellEnd"/>
            <w:r w:rsidR="00F15A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15A3A">
              <w:rPr>
                <w:rFonts w:ascii="Times New Roman" w:hAnsi="Times New Roman"/>
                <w:sz w:val="24"/>
                <w:szCs w:val="24"/>
              </w:rPr>
              <w:t>agt</w:t>
            </w:r>
            <w:proofErr w:type="spellEnd"/>
            <w:r w:rsidR="00F15A3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9723C" w:rsidRDefault="0099723C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52EB">
              <w:rPr>
                <w:rFonts w:ascii="Times New Roman" w:hAnsi="Times New Roman"/>
                <w:sz w:val="24"/>
                <w:szCs w:val="24"/>
              </w:rPr>
              <w:t>Bkz.</w:t>
            </w:r>
          </w:p>
          <w:p w:rsidR="00F15A3A" w:rsidRDefault="00F15A3A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CD</w:t>
            </w:r>
          </w:p>
          <w:p w:rsidR="00F15A3A" w:rsidRPr="007652EB" w:rsidRDefault="00F15A3A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gramEnd"/>
          </w:p>
          <w:p w:rsidR="0099723C" w:rsidRDefault="0099723C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52EB">
              <w:rPr>
                <w:rFonts w:ascii="Times New Roman" w:hAnsi="Times New Roman"/>
                <w:sz w:val="24"/>
                <w:szCs w:val="24"/>
              </w:rPr>
              <w:t>Çev.</w:t>
            </w:r>
          </w:p>
          <w:p w:rsidR="00D5460A" w:rsidRPr="007652EB" w:rsidRDefault="00D5460A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DİE</w:t>
            </w:r>
          </w:p>
          <w:p w:rsidR="0099723C" w:rsidRPr="007652EB" w:rsidRDefault="0099723C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52EB">
              <w:rPr>
                <w:rFonts w:ascii="Times New Roman" w:hAnsi="Times New Roman"/>
                <w:sz w:val="24"/>
                <w:szCs w:val="24"/>
              </w:rPr>
              <w:t>DOI</w:t>
            </w:r>
          </w:p>
          <w:p w:rsidR="00E50792" w:rsidRDefault="00E50792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</w:t>
            </w:r>
          </w:p>
          <w:p w:rsidR="0099723C" w:rsidRDefault="00F15A3A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Ed./</w:t>
            </w:r>
            <w:proofErr w:type="spellStart"/>
            <w:r w:rsidR="0099723C" w:rsidRPr="007652EB">
              <w:rPr>
                <w:rFonts w:ascii="Times New Roman" w:hAnsi="Times New Roman"/>
                <w:sz w:val="24"/>
                <w:szCs w:val="24"/>
              </w:rPr>
              <w:t>Eds</w:t>
            </w:r>
            <w:proofErr w:type="spellEnd"/>
            <w:r w:rsidR="001952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7F27" w:rsidRDefault="00E47F27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</w:t>
            </w:r>
          </w:p>
          <w:p w:rsidR="001F2374" w:rsidRDefault="001F2374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6C90" w:rsidRPr="007652EB" w:rsidRDefault="00726C90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FİSAUM</w:t>
            </w:r>
          </w:p>
          <w:p w:rsidR="0099723C" w:rsidRDefault="0099723C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52EB">
              <w:rPr>
                <w:rFonts w:ascii="Times New Roman" w:hAnsi="Times New Roman"/>
                <w:sz w:val="24"/>
                <w:szCs w:val="24"/>
              </w:rPr>
              <w:t>Haz</w:t>
            </w:r>
            <w:r w:rsidR="001952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7F27" w:rsidRDefault="00E47F27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LÜEÖY</w:t>
            </w:r>
          </w:p>
          <w:p w:rsidR="001F2374" w:rsidRPr="007652EB" w:rsidRDefault="001F2374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m.</w:t>
            </w:r>
            <w:proofErr w:type="gramEnd"/>
          </w:p>
          <w:p w:rsidR="0099723C" w:rsidRPr="007652EB" w:rsidRDefault="0099723C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52EB">
              <w:rPr>
                <w:rFonts w:ascii="Times New Roman" w:hAnsi="Times New Roman"/>
                <w:sz w:val="24"/>
                <w:szCs w:val="24"/>
              </w:rPr>
              <w:t>s</w:t>
            </w:r>
            <w:proofErr w:type="gramEnd"/>
            <w:r w:rsidRPr="007652EB">
              <w:rPr>
                <w:rFonts w:ascii="Times New Roman" w:hAnsi="Times New Roman"/>
                <w:sz w:val="24"/>
                <w:szCs w:val="24"/>
              </w:rPr>
              <w:t>.</w:t>
            </w:r>
            <w:r w:rsidR="00C26146">
              <w:rPr>
                <w:rFonts w:ascii="Times New Roman" w:hAnsi="Times New Roman"/>
                <w:sz w:val="24"/>
                <w:szCs w:val="24"/>
              </w:rPr>
              <w:t>/</w:t>
            </w:r>
            <w:r w:rsidRPr="00765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52EB">
              <w:rPr>
                <w:rFonts w:ascii="Times New Roman" w:hAnsi="Times New Roman"/>
                <w:sz w:val="24"/>
                <w:szCs w:val="24"/>
              </w:rPr>
              <w:t>ss</w:t>
            </w:r>
            <w:proofErr w:type="spellEnd"/>
            <w:r w:rsidRPr="007652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723C" w:rsidRDefault="0099723C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52EB">
              <w:rPr>
                <w:rFonts w:ascii="Times New Roman" w:hAnsi="Times New Roman"/>
                <w:sz w:val="24"/>
                <w:szCs w:val="24"/>
              </w:rPr>
              <w:t>S.</w:t>
            </w:r>
          </w:p>
          <w:p w:rsidR="00446F61" w:rsidRPr="007652EB" w:rsidRDefault="00446F61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TÜSİAD</w:t>
            </w:r>
          </w:p>
          <w:p w:rsidR="0099723C" w:rsidRDefault="0099723C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2EB">
              <w:rPr>
                <w:rFonts w:ascii="Times New Roman" w:hAnsi="Times New Roman"/>
                <w:sz w:val="24"/>
                <w:szCs w:val="24"/>
              </w:rPr>
              <w:t>ty</w:t>
            </w:r>
            <w:proofErr w:type="spellEnd"/>
            <w:r w:rsidRPr="007652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5A3A" w:rsidRPr="007652EB" w:rsidRDefault="00F15A3A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URL</w:t>
            </w:r>
          </w:p>
          <w:p w:rsidR="0099723C" w:rsidRPr="007652EB" w:rsidRDefault="0099723C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52EB">
              <w:rPr>
                <w:rFonts w:ascii="Times New Roman" w:hAnsi="Times New Roman"/>
                <w:sz w:val="24"/>
                <w:szCs w:val="24"/>
              </w:rPr>
              <w:t>V.</w:t>
            </w:r>
          </w:p>
          <w:p w:rsidR="0099723C" w:rsidRPr="007652EB" w:rsidRDefault="0099723C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52EB">
              <w:rPr>
                <w:rFonts w:ascii="Times New Roman" w:hAnsi="Times New Roman"/>
                <w:sz w:val="24"/>
                <w:szCs w:val="24"/>
              </w:rPr>
              <w:t>vb.</w:t>
            </w:r>
            <w:proofErr w:type="gramEnd"/>
          </w:p>
          <w:p w:rsidR="0099723C" w:rsidRPr="007652EB" w:rsidRDefault="0099723C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52EB">
              <w:rPr>
                <w:rFonts w:ascii="Times New Roman" w:hAnsi="Times New Roman"/>
                <w:sz w:val="24"/>
                <w:szCs w:val="24"/>
              </w:rPr>
              <w:t>vd.</w:t>
            </w:r>
          </w:p>
          <w:p w:rsidR="0099723C" w:rsidRPr="007652EB" w:rsidRDefault="0099723C" w:rsidP="00E47F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52EB">
              <w:rPr>
                <w:rFonts w:ascii="Times New Roman" w:hAnsi="Times New Roman"/>
                <w:sz w:val="24"/>
                <w:szCs w:val="24"/>
              </w:rPr>
              <w:t>vs.</w:t>
            </w:r>
            <w:proofErr w:type="gramEnd"/>
          </w:p>
          <w:p w:rsidR="0099723C" w:rsidRPr="007652EB" w:rsidRDefault="0099723C" w:rsidP="00E47F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52EB">
              <w:rPr>
                <w:rFonts w:ascii="Times New Roman" w:hAnsi="Times New Roman"/>
                <w:sz w:val="24"/>
                <w:szCs w:val="24"/>
              </w:rPr>
              <w:t>Y.</w:t>
            </w:r>
          </w:p>
          <w:p w:rsidR="00F15A3A" w:rsidRDefault="00E47F27" w:rsidP="00E47F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YÖK</w:t>
            </w:r>
            <w:r w:rsidRPr="00765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7F27" w:rsidRPr="007652EB" w:rsidRDefault="0099723C" w:rsidP="00E47F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52EB">
              <w:rPr>
                <w:rFonts w:ascii="Times New Roman" w:hAnsi="Times New Roman"/>
                <w:sz w:val="24"/>
                <w:szCs w:val="24"/>
              </w:rPr>
              <w:t>yy.</w:t>
            </w:r>
            <w:proofErr w:type="gramEnd"/>
          </w:p>
        </w:tc>
        <w:tc>
          <w:tcPr>
            <w:tcW w:w="5883" w:type="dxa"/>
          </w:tcPr>
          <w:p w:rsidR="00E47F27" w:rsidRDefault="003B58B7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52EB">
              <w:rPr>
                <w:rFonts w:ascii="Times New Roman" w:hAnsi="Times New Roman"/>
                <w:sz w:val="24"/>
                <w:szCs w:val="24"/>
              </w:rPr>
              <w:t>:</w:t>
            </w:r>
            <w:r w:rsidR="009B4A97" w:rsidRPr="00765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7F27">
              <w:rPr>
                <w:rFonts w:ascii="Times New Roman" w:hAnsi="Times New Roman"/>
                <w:sz w:val="24"/>
                <w:szCs w:val="24"/>
              </w:rPr>
              <w:t>Adı geçen eser</w:t>
            </w:r>
            <w:r w:rsidR="00F15A3A">
              <w:rPr>
                <w:rFonts w:ascii="Times New Roman" w:hAnsi="Times New Roman"/>
                <w:sz w:val="24"/>
                <w:szCs w:val="24"/>
              </w:rPr>
              <w:t xml:space="preserve"> (makale, tez)</w:t>
            </w:r>
          </w:p>
          <w:p w:rsidR="0099723C" w:rsidRDefault="00E47F27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F15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23C" w:rsidRPr="007652EB">
              <w:rPr>
                <w:rFonts w:ascii="Times New Roman" w:hAnsi="Times New Roman"/>
                <w:sz w:val="24"/>
                <w:szCs w:val="24"/>
              </w:rPr>
              <w:t>Bakınız</w:t>
            </w:r>
          </w:p>
          <w:p w:rsidR="00F15A3A" w:rsidRDefault="00F15A3A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Compact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9612D">
              <w:rPr>
                <w:rFonts w:ascii="Times New Roman" w:hAnsi="Times New Roman"/>
                <w:sz w:val="24"/>
                <w:szCs w:val="24"/>
              </w:rPr>
              <w:t>Yoğun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Disk) </w:t>
            </w:r>
          </w:p>
          <w:p w:rsidR="00F15A3A" w:rsidRPr="007652EB" w:rsidRDefault="00F15A3A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santimetre</w:t>
            </w:r>
          </w:p>
          <w:p w:rsidR="0099723C" w:rsidRDefault="003B58B7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52EB">
              <w:rPr>
                <w:rFonts w:ascii="Times New Roman" w:hAnsi="Times New Roman"/>
                <w:sz w:val="24"/>
                <w:szCs w:val="24"/>
              </w:rPr>
              <w:t>:</w:t>
            </w:r>
            <w:r w:rsidR="009B4A97" w:rsidRPr="00765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23C" w:rsidRPr="007652EB">
              <w:rPr>
                <w:rFonts w:ascii="Times New Roman" w:hAnsi="Times New Roman"/>
                <w:sz w:val="24"/>
                <w:szCs w:val="24"/>
              </w:rPr>
              <w:t>Çeviren</w:t>
            </w:r>
          </w:p>
          <w:p w:rsidR="00D5460A" w:rsidRPr="007652EB" w:rsidRDefault="00D5460A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Devlet İstatistik </w:t>
            </w:r>
            <w:r w:rsidR="00064F89">
              <w:rPr>
                <w:rFonts w:ascii="Times New Roman" w:hAnsi="Times New Roman"/>
                <w:sz w:val="24"/>
                <w:szCs w:val="24"/>
              </w:rPr>
              <w:t>Enstitüsü</w:t>
            </w:r>
          </w:p>
          <w:p w:rsidR="0099723C" w:rsidRDefault="003B58B7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52E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9B4A97" w:rsidRPr="007652E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9723C" w:rsidRPr="007652E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Digital</w:t>
            </w:r>
            <w:proofErr w:type="spellEnd"/>
            <w:r w:rsidR="0099723C" w:rsidRPr="007652E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Object </w:t>
            </w:r>
            <w:proofErr w:type="spellStart"/>
            <w:r w:rsidR="0099723C" w:rsidRPr="007652E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Identifier</w:t>
            </w:r>
            <w:proofErr w:type="spellEnd"/>
            <w:r w:rsidR="0099723C" w:rsidRPr="007652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9723C" w:rsidRPr="007652EB">
              <w:rPr>
                <w:rFonts w:ascii="Times New Roman" w:hAnsi="Times New Roman"/>
                <w:sz w:val="24"/>
                <w:szCs w:val="24"/>
              </w:rPr>
              <w:t xml:space="preserve">(Dijital </w:t>
            </w:r>
            <w:proofErr w:type="spellStart"/>
            <w:r w:rsidR="0099723C" w:rsidRPr="007652EB">
              <w:rPr>
                <w:rFonts w:ascii="Times New Roman" w:hAnsi="Times New Roman"/>
                <w:sz w:val="24"/>
                <w:szCs w:val="24"/>
              </w:rPr>
              <w:t>NesneTanımlayıcı</w:t>
            </w:r>
            <w:proofErr w:type="spellEnd"/>
            <w:r w:rsidR="0099723C" w:rsidRPr="007652E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50792" w:rsidRPr="007652EB" w:rsidRDefault="00E50792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European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Commission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(Avrupa Birliği Komisyonu)</w:t>
            </w:r>
          </w:p>
          <w:p w:rsidR="0099723C" w:rsidRDefault="003B58B7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52EB">
              <w:rPr>
                <w:rFonts w:ascii="Times New Roman" w:hAnsi="Times New Roman"/>
                <w:sz w:val="24"/>
                <w:szCs w:val="24"/>
              </w:rPr>
              <w:t>:</w:t>
            </w:r>
            <w:r w:rsidR="009B4A97" w:rsidRPr="00765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2EB">
              <w:rPr>
                <w:rFonts w:ascii="Times New Roman" w:hAnsi="Times New Roman"/>
                <w:sz w:val="24"/>
                <w:szCs w:val="24"/>
              </w:rPr>
              <w:t>E</w:t>
            </w:r>
            <w:r w:rsidR="00F15A3A">
              <w:rPr>
                <w:rFonts w:ascii="Times New Roman" w:hAnsi="Times New Roman"/>
                <w:sz w:val="24"/>
                <w:szCs w:val="24"/>
              </w:rPr>
              <w:t xml:space="preserve">ditör / </w:t>
            </w:r>
            <w:r w:rsidR="0099723C" w:rsidRPr="007652EB">
              <w:rPr>
                <w:rFonts w:ascii="Times New Roman" w:hAnsi="Times New Roman"/>
                <w:sz w:val="24"/>
                <w:szCs w:val="24"/>
              </w:rPr>
              <w:t>Editörler</w:t>
            </w:r>
          </w:p>
          <w:p w:rsidR="00E47F27" w:rsidRDefault="00E47F27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Erişim Tarihi</w:t>
            </w:r>
          </w:p>
          <w:p w:rsidR="001F2374" w:rsidRDefault="001F2374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Fıkra</w:t>
            </w:r>
          </w:p>
          <w:p w:rsidR="00726C90" w:rsidRPr="007652EB" w:rsidRDefault="00726C90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Fikir ve Sanat Eserleri Araştırma Uygulama Merkezi</w:t>
            </w:r>
          </w:p>
          <w:p w:rsidR="0099723C" w:rsidRDefault="003B58B7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52EB">
              <w:rPr>
                <w:rFonts w:ascii="Times New Roman" w:hAnsi="Times New Roman"/>
                <w:sz w:val="24"/>
                <w:szCs w:val="24"/>
              </w:rPr>
              <w:t>:</w:t>
            </w:r>
            <w:r w:rsidR="009B4A97" w:rsidRPr="00765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23C" w:rsidRPr="007652EB">
              <w:rPr>
                <w:rFonts w:ascii="Times New Roman" w:hAnsi="Times New Roman"/>
                <w:sz w:val="24"/>
                <w:szCs w:val="24"/>
              </w:rPr>
              <w:t>Hazırlayan</w:t>
            </w:r>
          </w:p>
          <w:p w:rsidR="00E47F27" w:rsidRDefault="00E47F27" w:rsidP="005C43B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47F27">
              <w:rPr>
                <w:rFonts w:ascii="Times New Roman" w:hAnsi="Times New Roman"/>
                <w:bCs/>
                <w:sz w:val="24"/>
                <w:szCs w:val="24"/>
              </w:rPr>
              <w:t>Lisansüstü Eğitim ve Öğretim Yönetmeliği</w:t>
            </w:r>
          </w:p>
          <w:p w:rsidR="001F2374" w:rsidRPr="007652EB" w:rsidRDefault="001F2374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Madde</w:t>
            </w:r>
          </w:p>
          <w:p w:rsidR="0085000C" w:rsidRDefault="003B58B7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52EB">
              <w:rPr>
                <w:rFonts w:ascii="Times New Roman" w:hAnsi="Times New Roman"/>
                <w:sz w:val="24"/>
                <w:szCs w:val="24"/>
              </w:rPr>
              <w:t>:</w:t>
            </w:r>
            <w:r w:rsidR="009B4A97" w:rsidRPr="00765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23C" w:rsidRPr="007652EB">
              <w:rPr>
                <w:rFonts w:ascii="Times New Roman" w:hAnsi="Times New Roman"/>
                <w:sz w:val="24"/>
                <w:szCs w:val="24"/>
              </w:rPr>
              <w:t>Sayfa / sayfalar</w:t>
            </w:r>
            <w:r w:rsidR="009B4A97" w:rsidRPr="00765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723C" w:rsidRDefault="0085000C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9723C" w:rsidRPr="007652EB">
              <w:rPr>
                <w:rFonts w:ascii="Times New Roman" w:hAnsi="Times New Roman"/>
                <w:sz w:val="24"/>
                <w:szCs w:val="24"/>
              </w:rPr>
              <w:t>Sayı</w:t>
            </w:r>
          </w:p>
          <w:p w:rsidR="00446F61" w:rsidRPr="007652EB" w:rsidRDefault="00446F61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T</w:t>
            </w:r>
            <w:r w:rsidR="00160DF0">
              <w:rPr>
                <w:rFonts w:ascii="Times New Roman" w:hAnsi="Times New Roman"/>
                <w:sz w:val="24"/>
                <w:szCs w:val="24"/>
              </w:rPr>
              <w:t>ürk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Sanayi</w:t>
            </w:r>
            <w:r w:rsidR="00160DF0">
              <w:rPr>
                <w:rFonts w:ascii="Times New Roman" w:hAnsi="Times New Roman"/>
                <w:sz w:val="24"/>
                <w:szCs w:val="24"/>
              </w:rPr>
              <w:t>cileri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ve İş Adamları Derneği</w:t>
            </w:r>
          </w:p>
          <w:p w:rsidR="0085000C" w:rsidRDefault="003B58B7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52EB">
              <w:rPr>
                <w:rFonts w:ascii="Times New Roman" w:hAnsi="Times New Roman"/>
                <w:sz w:val="24"/>
                <w:szCs w:val="24"/>
              </w:rPr>
              <w:t>:</w:t>
            </w:r>
            <w:r w:rsidR="009B4A97" w:rsidRPr="00765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23C" w:rsidRPr="007652EB">
              <w:rPr>
                <w:rFonts w:ascii="Times New Roman" w:hAnsi="Times New Roman"/>
                <w:sz w:val="24"/>
                <w:szCs w:val="24"/>
              </w:rPr>
              <w:t>Basım tarihi yok</w:t>
            </w:r>
          </w:p>
          <w:p w:rsidR="00F15A3A" w:rsidRDefault="00F15A3A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FE0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Uniform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Resource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(İnternet Adresi)</w:t>
            </w:r>
          </w:p>
          <w:p w:rsidR="0099723C" w:rsidRPr="007652EB" w:rsidRDefault="005D2736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9B4A97" w:rsidRPr="00765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23C" w:rsidRPr="007652EB">
              <w:rPr>
                <w:rFonts w:ascii="Times New Roman" w:hAnsi="Times New Roman"/>
                <w:sz w:val="24"/>
                <w:szCs w:val="24"/>
              </w:rPr>
              <w:t>Volume</w:t>
            </w:r>
          </w:p>
          <w:p w:rsidR="0099723C" w:rsidRPr="007652EB" w:rsidRDefault="003B58B7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52EB">
              <w:rPr>
                <w:rFonts w:ascii="Times New Roman" w:hAnsi="Times New Roman"/>
                <w:sz w:val="24"/>
                <w:szCs w:val="24"/>
              </w:rPr>
              <w:t>:</w:t>
            </w:r>
            <w:r w:rsidR="009B4A97" w:rsidRPr="00765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23C" w:rsidRPr="007652EB">
              <w:rPr>
                <w:rFonts w:ascii="Times New Roman" w:hAnsi="Times New Roman"/>
                <w:sz w:val="24"/>
                <w:szCs w:val="24"/>
              </w:rPr>
              <w:t>Ve benzeri</w:t>
            </w:r>
          </w:p>
          <w:p w:rsidR="0099723C" w:rsidRPr="007652EB" w:rsidRDefault="003B58B7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52EB">
              <w:rPr>
                <w:rFonts w:ascii="Times New Roman" w:hAnsi="Times New Roman"/>
                <w:sz w:val="24"/>
                <w:szCs w:val="24"/>
              </w:rPr>
              <w:t>:</w:t>
            </w:r>
            <w:r w:rsidR="009B4A97" w:rsidRPr="00765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23C" w:rsidRPr="007652EB">
              <w:rPr>
                <w:rFonts w:ascii="Times New Roman" w:hAnsi="Times New Roman"/>
                <w:sz w:val="24"/>
                <w:szCs w:val="24"/>
              </w:rPr>
              <w:t>Ve diğerleri</w:t>
            </w:r>
          </w:p>
          <w:p w:rsidR="0099723C" w:rsidRPr="007652EB" w:rsidRDefault="003B58B7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52EB">
              <w:rPr>
                <w:rFonts w:ascii="Times New Roman" w:hAnsi="Times New Roman"/>
                <w:sz w:val="24"/>
                <w:szCs w:val="24"/>
              </w:rPr>
              <w:t>:</w:t>
            </w:r>
            <w:r w:rsidR="009B4A97" w:rsidRPr="00765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23C" w:rsidRPr="007652EB">
              <w:rPr>
                <w:rFonts w:ascii="Times New Roman" w:hAnsi="Times New Roman"/>
                <w:sz w:val="24"/>
                <w:szCs w:val="24"/>
              </w:rPr>
              <w:t>Ve saire</w:t>
            </w:r>
          </w:p>
          <w:p w:rsidR="0099723C" w:rsidRPr="007652EB" w:rsidRDefault="003B58B7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52EB">
              <w:rPr>
                <w:rFonts w:ascii="Times New Roman" w:hAnsi="Times New Roman"/>
                <w:sz w:val="24"/>
                <w:szCs w:val="24"/>
              </w:rPr>
              <w:t>:</w:t>
            </w:r>
            <w:r w:rsidR="009B4A97" w:rsidRPr="00765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23C" w:rsidRPr="007652EB">
              <w:rPr>
                <w:rFonts w:ascii="Times New Roman" w:hAnsi="Times New Roman"/>
                <w:sz w:val="24"/>
                <w:szCs w:val="24"/>
              </w:rPr>
              <w:t>Yıl</w:t>
            </w:r>
          </w:p>
          <w:p w:rsidR="0099723C" w:rsidRDefault="003B58B7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52EB">
              <w:rPr>
                <w:rFonts w:ascii="Times New Roman" w:hAnsi="Times New Roman"/>
                <w:sz w:val="24"/>
                <w:szCs w:val="24"/>
              </w:rPr>
              <w:t>:</w:t>
            </w:r>
            <w:r w:rsidR="009B4A97" w:rsidRPr="00765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7F27">
              <w:rPr>
                <w:rFonts w:ascii="Times New Roman" w:hAnsi="Times New Roman"/>
                <w:sz w:val="24"/>
                <w:szCs w:val="24"/>
              </w:rPr>
              <w:t>Yükseköğretim Kurumu</w:t>
            </w:r>
            <w:r w:rsidR="00E47F27" w:rsidRPr="00765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7F27" w:rsidRPr="007652EB" w:rsidRDefault="00E47F27" w:rsidP="00E47F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652EB">
              <w:rPr>
                <w:rFonts w:ascii="Times New Roman" w:hAnsi="Times New Roman"/>
                <w:sz w:val="24"/>
                <w:szCs w:val="24"/>
              </w:rPr>
              <w:t>Basım yeri yok</w:t>
            </w:r>
          </w:p>
        </w:tc>
      </w:tr>
      <w:tr w:rsidR="009B4A97" w:rsidRPr="007652EB" w:rsidTr="00F15A3A">
        <w:trPr>
          <w:trHeight w:val="418"/>
        </w:trPr>
        <w:tc>
          <w:tcPr>
            <w:tcW w:w="1701" w:type="dxa"/>
          </w:tcPr>
          <w:p w:rsidR="009B4A97" w:rsidRPr="007652EB" w:rsidRDefault="009B4A97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3" w:type="dxa"/>
          </w:tcPr>
          <w:p w:rsidR="009B4A97" w:rsidRPr="007652EB" w:rsidRDefault="009B4A97" w:rsidP="005C43B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23C" w:rsidRPr="007652EB" w:rsidRDefault="0099723C" w:rsidP="005C43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461" w:rsidRDefault="00413461" w:rsidP="005C43B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413461" w:rsidSect="00BE204D">
          <w:headerReference w:type="default" r:id="rId12"/>
          <w:footerReference w:type="default" r:id="rId13"/>
          <w:footerReference w:type="first" r:id="rId14"/>
          <w:pgSz w:w="11906" w:h="16838"/>
          <w:pgMar w:top="2835" w:right="1418" w:bottom="1418" w:left="2268" w:header="709" w:footer="0" w:gutter="0"/>
          <w:pgNumType w:fmt="lowerRoman"/>
          <w:cols w:space="708"/>
          <w:docGrid w:linePitch="360"/>
        </w:sectPr>
      </w:pPr>
    </w:p>
    <w:p w:rsidR="00E93DA9" w:rsidRPr="007652EB" w:rsidRDefault="00CD487C" w:rsidP="005C43B3">
      <w:pPr>
        <w:pStyle w:val="Balk1"/>
        <w:jc w:val="center"/>
        <w:rPr>
          <w:szCs w:val="24"/>
        </w:rPr>
      </w:pPr>
      <w:bookmarkStart w:id="3" w:name="_Toc188436827"/>
      <w:r w:rsidRPr="007652EB">
        <w:rPr>
          <w:szCs w:val="24"/>
        </w:rPr>
        <w:lastRenderedPageBreak/>
        <w:t>GİRİŞ</w:t>
      </w:r>
      <w:bookmarkEnd w:id="3"/>
    </w:p>
    <w:p w:rsidR="00E93DA9" w:rsidRPr="007652EB" w:rsidRDefault="00E93DA9" w:rsidP="00B974CA">
      <w:pPr>
        <w:pStyle w:val="Default"/>
        <w:spacing w:line="360" w:lineRule="auto"/>
        <w:jc w:val="center"/>
        <w:rPr>
          <w:b/>
          <w:color w:val="auto"/>
        </w:rPr>
      </w:pPr>
    </w:p>
    <w:p w:rsidR="00136A72" w:rsidRPr="00C82D68" w:rsidRDefault="00136A72" w:rsidP="005C43B3">
      <w:pPr>
        <w:pStyle w:val="Default"/>
        <w:spacing w:line="360" w:lineRule="auto"/>
        <w:ind w:firstLine="709"/>
        <w:jc w:val="both"/>
        <w:rPr>
          <w:color w:val="auto"/>
        </w:rPr>
      </w:pPr>
      <w:r w:rsidRPr="007652EB">
        <w:rPr>
          <w:color w:val="auto"/>
          <w:shd w:val="clear" w:color="auto" w:fill="FFFFFF"/>
        </w:rPr>
        <w:t xml:space="preserve">2547 sayılı Yükseköğretim Kanunu 44. maddesi (c) fıkrasına dayanılarak hazırlanan </w:t>
      </w:r>
      <w:r w:rsidRPr="007652EB">
        <w:rPr>
          <w:bCs/>
          <w:color w:val="auto"/>
        </w:rPr>
        <w:t>Yükseköğretim Kurulu</w:t>
      </w:r>
      <w:r w:rsidR="00C75E30">
        <w:rPr>
          <w:bCs/>
          <w:color w:val="auto"/>
        </w:rPr>
        <w:t xml:space="preserve"> </w:t>
      </w:r>
      <w:r w:rsidR="00C75E30" w:rsidRPr="002C0187">
        <w:rPr>
          <w:bCs/>
          <w:color w:val="auto"/>
        </w:rPr>
        <w:t>(YÖK)</w:t>
      </w:r>
      <w:r w:rsidRPr="002C0187">
        <w:rPr>
          <w:bCs/>
          <w:color w:val="auto"/>
        </w:rPr>
        <w:t xml:space="preserve"> </w:t>
      </w:r>
      <w:r w:rsidRPr="007652EB">
        <w:rPr>
          <w:bCs/>
          <w:color w:val="auto"/>
        </w:rPr>
        <w:t>Lisansüstü Eğitim ve Öğretim Yönetmeliği’nin (LÜEÖY) 9. madde 1. fıkrası ve 22. madde 1. fıkrası</w:t>
      </w:r>
      <w:r w:rsidR="00C82D68">
        <w:rPr>
          <w:rStyle w:val="DipnotBavurusu"/>
          <w:bCs/>
          <w:color w:val="auto"/>
        </w:rPr>
        <w:footnoteReference w:id="1"/>
      </w:r>
      <w:r w:rsidRPr="007652EB">
        <w:rPr>
          <w:bCs/>
          <w:color w:val="auto"/>
        </w:rPr>
        <w:t xml:space="preserve"> </w:t>
      </w:r>
      <w:r w:rsidRPr="007652EB">
        <w:rPr>
          <w:color w:val="auto"/>
        </w:rPr>
        <w:t xml:space="preserve">üniversite senatolarına, </w:t>
      </w:r>
      <w:r w:rsidRPr="007652EB">
        <w:rPr>
          <w:bCs/>
          <w:iCs/>
          <w:color w:val="auto"/>
        </w:rPr>
        <w:t>her bir üniversitenin kendi bünyesinde yapılacak araştırmalarda uyulması gerekli ilkeleri belirleyip web sitesinde yayımlaması</w:t>
      </w:r>
      <w:r w:rsidRPr="007652EB">
        <w:rPr>
          <w:color w:val="auto"/>
        </w:rPr>
        <w:t xml:space="preserve"> görevini yüklemektedir.</w:t>
      </w:r>
    </w:p>
    <w:p w:rsidR="0060030B" w:rsidRPr="007652EB" w:rsidRDefault="0060030B" w:rsidP="005C43B3">
      <w:pPr>
        <w:pStyle w:val="Default"/>
        <w:spacing w:line="360" w:lineRule="auto"/>
        <w:jc w:val="both"/>
        <w:rPr>
          <w:color w:val="auto"/>
        </w:rPr>
      </w:pPr>
      <w:r w:rsidRPr="007652EB">
        <w:rPr>
          <w:color w:val="auto"/>
          <w:shd w:val="clear" w:color="auto" w:fill="FFFFFF"/>
        </w:rPr>
        <w:tab/>
      </w:r>
      <w:r w:rsidRPr="007652EB">
        <w:rPr>
          <w:color w:val="auto"/>
        </w:rPr>
        <w:t xml:space="preserve">Çankaya Üniversitesi Senatosu tarafından kabul edilen bu Kılavuz’un amacı, Çankaya Üniversitesi bünyesinde hazırlanan </w:t>
      </w:r>
      <w:r w:rsidRPr="007652EB">
        <w:rPr>
          <w:b/>
          <w:bCs/>
          <w:color w:val="auto"/>
        </w:rPr>
        <w:t>yüksek lisans ve doktora tezlerinin aynı ilkeler ve yüksek standartlar içinde hazırlanmasını sağlamak</w:t>
      </w:r>
      <w:r w:rsidRPr="007652EB">
        <w:rPr>
          <w:color w:val="auto"/>
        </w:rPr>
        <w:t>tır.</w:t>
      </w:r>
    </w:p>
    <w:p w:rsidR="0060030B" w:rsidRPr="00D71FBD" w:rsidRDefault="0060030B" w:rsidP="005C43B3">
      <w:pPr>
        <w:pStyle w:val="Default"/>
        <w:spacing w:line="360" w:lineRule="auto"/>
        <w:ind w:firstLine="709"/>
        <w:jc w:val="both"/>
        <w:rPr>
          <w:color w:val="auto"/>
        </w:rPr>
      </w:pPr>
      <w:r w:rsidRPr="007652EB">
        <w:rPr>
          <w:color w:val="auto"/>
        </w:rPr>
        <w:t xml:space="preserve"> </w:t>
      </w:r>
      <w:r w:rsidR="00C57271" w:rsidRPr="00D71FBD">
        <w:rPr>
          <w:color w:val="auto"/>
        </w:rPr>
        <w:t>T</w:t>
      </w:r>
      <w:r w:rsidRPr="00D71FBD">
        <w:rPr>
          <w:color w:val="auto"/>
        </w:rPr>
        <w:t xml:space="preserve">eslim edilecek tezlerin kabul edilebilmesi için, bu kılavuzda belirtilen biçimsel kurallara ve yazım kurallarına uygun olarak hazırlanmış olmaları gerekmektedir. </w:t>
      </w:r>
      <w:r w:rsidR="00666A68" w:rsidRPr="00D71FBD">
        <w:rPr>
          <w:color w:val="auto"/>
        </w:rPr>
        <w:t>H</w:t>
      </w:r>
      <w:r w:rsidRPr="00D71FBD">
        <w:rPr>
          <w:color w:val="auto"/>
        </w:rPr>
        <w:t xml:space="preserve">azırlanan tez çalışmaları için tez yazım kılavuzu dikkate alınmalı, </w:t>
      </w:r>
      <w:r w:rsidR="00D92397" w:rsidRPr="00D71FBD">
        <w:rPr>
          <w:b/>
          <w:color w:val="auto"/>
        </w:rPr>
        <w:t>daha önce hazırlanan tezler</w:t>
      </w:r>
      <w:r w:rsidRPr="00D71FBD">
        <w:rPr>
          <w:b/>
          <w:color w:val="auto"/>
        </w:rPr>
        <w:t xml:space="preserve"> örnek alınmamalıdır</w:t>
      </w:r>
      <w:r w:rsidRPr="00D71FBD">
        <w:rPr>
          <w:color w:val="auto"/>
        </w:rPr>
        <w:t xml:space="preserve">. </w:t>
      </w:r>
    </w:p>
    <w:p w:rsidR="00774F6B" w:rsidRDefault="0060030B" w:rsidP="005C43B3">
      <w:pPr>
        <w:pStyle w:val="Default"/>
        <w:spacing w:line="360" w:lineRule="auto"/>
        <w:ind w:firstLine="709"/>
        <w:jc w:val="both"/>
      </w:pPr>
      <w:r w:rsidRPr="00D71FBD">
        <w:rPr>
          <w:color w:val="auto"/>
        </w:rPr>
        <w:t xml:space="preserve">Tezin teslim aşamasında, sonradan doğabilecek sorunların engellenmesi için öğrencilerin tezlerini </w:t>
      </w:r>
      <w:proofErr w:type="spellStart"/>
      <w:r w:rsidRPr="00D71FBD">
        <w:rPr>
          <w:color w:val="auto"/>
        </w:rPr>
        <w:t>ciltletmeden</w:t>
      </w:r>
      <w:proofErr w:type="spellEnd"/>
      <w:r w:rsidRPr="00D71FBD">
        <w:rPr>
          <w:color w:val="auto"/>
        </w:rPr>
        <w:t xml:space="preserve"> önce ilgili </w:t>
      </w:r>
      <w:r w:rsidRPr="00CE68F3">
        <w:rPr>
          <w:color w:val="auto"/>
        </w:rPr>
        <w:t>enstitü</w:t>
      </w:r>
      <w:r w:rsidR="00FA3EC3" w:rsidRPr="00CE68F3">
        <w:rPr>
          <w:color w:val="auto"/>
        </w:rPr>
        <w:t xml:space="preserve">deki </w:t>
      </w:r>
      <w:r w:rsidR="00E1538D" w:rsidRPr="00D71FBD">
        <w:rPr>
          <w:color w:val="auto"/>
        </w:rPr>
        <w:t>tez uzmanı</w:t>
      </w:r>
      <w:r w:rsidRPr="00D71FBD">
        <w:rPr>
          <w:color w:val="auto"/>
        </w:rPr>
        <w:t xml:space="preserve"> ile iletişime geçerek biçimsel kurallara uygunluğunu kontrol ettirmeleri </w:t>
      </w:r>
      <w:r w:rsidR="005C01A5" w:rsidRPr="00D71FBD">
        <w:rPr>
          <w:color w:val="auto"/>
        </w:rPr>
        <w:t xml:space="preserve">ve onay almaları </w:t>
      </w:r>
      <w:r w:rsidR="00C57271" w:rsidRPr="00D71FBD">
        <w:rPr>
          <w:color w:val="auto"/>
        </w:rPr>
        <w:t>gerekmektedir.</w:t>
      </w:r>
      <w:r w:rsidR="006035C8">
        <w:rPr>
          <w:color w:val="auto"/>
        </w:rPr>
        <w:t xml:space="preserve"> </w:t>
      </w:r>
    </w:p>
    <w:p w:rsidR="00774F6B" w:rsidRDefault="00FB7A20" w:rsidP="005C43B3">
      <w:pPr>
        <w:pStyle w:val="Default"/>
        <w:spacing w:line="360" w:lineRule="auto"/>
        <w:ind w:firstLine="709"/>
        <w:jc w:val="both"/>
      </w:pPr>
      <w:r>
        <w:t>Kılavuz</w:t>
      </w:r>
      <w:r w:rsidR="00C537A5" w:rsidRPr="007425A1">
        <w:t xml:space="preserve">da cevap bulunamayan tereddütlü durumlarda, </w:t>
      </w:r>
      <w:r w:rsidR="00F56FCC">
        <w:t xml:space="preserve">ilgili </w:t>
      </w:r>
      <w:r w:rsidR="00C537A5" w:rsidRPr="007425A1">
        <w:t>Enstitüye başvurulması ve nasıl hare</w:t>
      </w:r>
      <w:r w:rsidR="00000FEE">
        <w:t>ket edileceği konusunda Enstitü</w:t>
      </w:r>
      <w:r w:rsidR="00C537A5" w:rsidRPr="007425A1">
        <w:t>nün yazılı izninin alınması gerekir.</w:t>
      </w:r>
      <w:r w:rsidR="00C82D68" w:rsidRPr="007425A1">
        <w:rPr>
          <w:rStyle w:val="DipnotBavurusu"/>
        </w:rPr>
        <w:footnoteReference w:id="2"/>
      </w:r>
      <w:r w:rsidR="00774F6B">
        <w:t xml:space="preserve"> </w:t>
      </w:r>
    </w:p>
    <w:p w:rsidR="00CE529F" w:rsidRPr="00A371CB" w:rsidRDefault="00CE529F" w:rsidP="00CE529F">
      <w:pPr>
        <w:tabs>
          <w:tab w:val="left" w:pos="1682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4" w:name="_Toc33799037"/>
      <w:bookmarkStart w:id="5" w:name="_Toc34646313"/>
      <w:bookmarkStart w:id="6" w:name="_Toc34750203"/>
      <w:bookmarkStart w:id="7" w:name="_Toc34985237"/>
      <w:bookmarkStart w:id="8" w:name="_Toc34986343"/>
      <w:bookmarkStart w:id="9" w:name="_Toc34987441"/>
      <w:bookmarkStart w:id="10" w:name="_Toc34987608"/>
      <w:bookmarkStart w:id="11" w:name="_Toc34988013"/>
      <w:bookmarkStart w:id="12" w:name="_Toc34988145"/>
      <w:bookmarkStart w:id="13" w:name="_Toc35247795"/>
      <w:bookmarkStart w:id="14" w:name="_Toc35420812"/>
      <w:bookmarkStart w:id="15" w:name="_Toc43286127"/>
      <w:bookmarkStart w:id="16" w:name="_Toc48911593"/>
      <w:bookmarkStart w:id="17" w:name="_Toc63332665"/>
      <w:bookmarkStart w:id="18" w:name="_Toc63427233"/>
      <w:r w:rsidRPr="00A371CB">
        <w:rPr>
          <w:rFonts w:ascii="Times New Roman" w:hAnsi="Times New Roman" w:cs="Times New Roman"/>
          <w:b/>
          <w:sz w:val="24"/>
          <w:szCs w:val="24"/>
        </w:rPr>
        <w:lastRenderedPageBreak/>
        <w:t>ATIF YAPMANIN ÖNEMİ VE SINIRLARI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CE529F" w:rsidRPr="00A371CB" w:rsidRDefault="00CE529F" w:rsidP="00CE52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E529F" w:rsidRPr="00A371CB" w:rsidRDefault="00CE529F" w:rsidP="00CE529F">
      <w:pPr>
        <w:rPr>
          <w:rFonts w:ascii="Times New Roman" w:hAnsi="Times New Roman" w:cs="Times New Roman"/>
          <w:b/>
          <w:sz w:val="24"/>
          <w:szCs w:val="24"/>
        </w:rPr>
      </w:pPr>
      <w:bookmarkStart w:id="19" w:name="_Toc33799038"/>
      <w:bookmarkStart w:id="20" w:name="_Toc34646314"/>
      <w:bookmarkStart w:id="21" w:name="_Toc34750204"/>
      <w:bookmarkStart w:id="22" w:name="_Toc34985238"/>
      <w:bookmarkStart w:id="23" w:name="_Toc34986344"/>
      <w:bookmarkStart w:id="24" w:name="_Toc34987442"/>
      <w:bookmarkStart w:id="25" w:name="_Toc34987609"/>
      <w:bookmarkStart w:id="26" w:name="_Toc34988014"/>
      <w:bookmarkStart w:id="27" w:name="_Toc34988146"/>
      <w:bookmarkStart w:id="28" w:name="_Toc35247796"/>
      <w:bookmarkStart w:id="29" w:name="_Toc35420813"/>
      <w:bookmarkStart w:id="30" w:name="_Toc43286128"/>
      <w:bookmarkStart w:id="31" w:name="_Toc48911594"/>
      <w:bookmarkStart w:id="32" w:name="_Toc63332666"/>
      <w:bookmarkStart w:id="33" w:name="_Toc63427234"/>
      <w:r w:rsidRPr="00A371CB">
        <w:rPr>
          <w:rFonts w:ascii="Times New Roman" w:hAnsi="Times New Roman" w:cs="Times New Roman"/>
          <w:b/>
          <w:sz w:val="24"/>
          <w:szCs w:val="24"/>
        </w:rPr>
        <w:t>1. Atıf Yapmanın Önemi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CE529F" w:rsidRPr="007652EB" w:rsidRDefault="00CE529F" w:rsidP="00CE529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2EB">
        <w:rPr>
          <w:rFonts w:ascii="Times New Roman" w:hAnsi="Times New Roman" w:cs="Times New Roman"/>
          <w:sz w:val="24"/>
          <w:szCs w:val="24"/>
        </w:rPr>
        <w:t xml:space="preserve">Yapılan çalışmada başkalarının bilgi birikimlerinden ve düşüncelerinden yararlanılması doğal bir durumdur. </w:t>
      </w:r>
      <w:r w:rsidRPr="007652EB">
        <w:rPr>
          <w:rFonts w:ascii="Times New Roman" w:hAnsi="Times New Roman" w:cs="Times New Roman"/>
          <w:b/>
          <w:sz w:val="24"/>
          <w:szCs w:val="24"/>
        </w:rPr>
        <w:t>Her çalışma kendinden önce ortaya çıkarılan bilgi birikimine dayanır.</w:t>
      </w:r>
      <w:r w:rsidRPr="007652EB">
        <w:rPr>
          <w:rFonts w:ascii="Times New Roman" w:hAnsi="Times New Roman" w:cs="Times New Roman"/>
          <w:sz w:val="24"/>
          <w:szCs w:val="24"/>
        </w:rPr>
        <w:t xml:space="preserve"> Bu şekilde </w:t>
      </w:r>
      <w:r w:rsidRPr="007652EB">
        <w:rPr>
          <w:rFonts w:ascii="Times New Roman" w:hAnsi="Times New Roman" w:cs="Times New Roman"/>
          <w:b/>
          <w:sz w:val="24"/>
          <w:szCs w:val="24"/>
        </w:rPr>
        <w:t xml:space="preserve">araştırmacı daha önceki bilgi birikiminden yararlandığı gibi orada yazılı olanları, kendi tezlerine ya da eleştirilerine dayanak olarak da kullanabilir. </w:t>
      </w:r>
    </w:p>
    <w:p w:rsidR="00CE529F" w:rsidRPr="007652EB" w:rsidRDefault="00CE529F" w:rsidP="00CE529F">
      <w:pPr>
        <w:pStyle w:val="Default"/>
        <w:spacing w:line="360" w:lineRule="auto"/>
        <w:ind w:firstLine="708"/>
        <w:jc w:val="both"/>
      </w:pPr>
      <w:r w:rsidRPr="007652EB">
        <w:t xml:space="preserve">Kaynak gösterme, bilimsel etiğin bir gereği olarak kabul edilir. </w:t>
      </w:r>
    </w:p>
    <w:p w:rsidR="00CE529F" w:rsidRPr="007652EB" w:rsidRDefault="00CE529F" w:rsidP="00CE529F">
      <w:pPr>
        <w:pStyle w:val="Default"/>
        <w:spacing w:line="360" w:lineRule="auto"/>
        <w:ind w:firstLine="708"/>
        <w:jc w:val="both"/>
        <w:rPr>
          <w:color w:val="auto"/>
        </w:rPr>
      </w:pPr>
      <w:r w:rsidRPr="007652EB">
        <w:rPr>
          <w:color w:val="auto"/>
        </w:rPr>
        <w:t>Bu husus yalnızca daha önceki çalışmalara karşı bir dürüstlük gereği değil, aynı zamanda çalışmalarınızın başkalarının gözündeki değer</w:t>
      </w:r>
      <w:r>
        <w:rPr>
          <w:color w:val="auto"/>
        </w:rPr>
        <w:t>ini de artıracak bir husustur</w:t>
      </w:r>
      <w:r w:rsidRPr="007652EB">
        <w:rPr>
          <w:color w:val="auto"/>
        </w:rPr>
        <w:t xml:space="preserve">. Zira vereceğiniz referanslar, çalıştığınız konuda başkalarının yaptıklarını ve yazdıklarını incelediğinizi gösterir. </w:t>
      </w:r>
    </w:p>
    <w:p w:rsidR="00CE529F" w:rsidRPr="007652EB" w:rsidRDefault="00CE529F" w:rsidP="00CE5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2EB">
        <w:rPr>
          <w:rFonts w:ascii="Times New Roman" w:hAnsi="Times New Roman" w:cs="Times New Roman"/>
          <w:sz w:val="24"/>
          <w:szCs w:val="24"/>
        </w:rPr>
        <w:t>Bu şekilde, araştırmacı kendi tezlerini oluştururken dayandığı, eleştirdiği ya da tartıştığı vb. kaynakları gösterir.</w:t>
      </w:r>
      <w:r w:rsidRPr="007652EB">
        <w:rPr>
          <w:rStyle w:val="DipnotBavurusu"/>
          <w:rFonts w:ascii="Times New Roman" w:hAnsi="Times New Roman" w:cs="Times New Roman"/>
          <w:b/>
          <w:sz w:val="24"/>
          <w:szCs w:val="24"/>
        </w:rPr>
        <w:footnoteReference w:id="3"/>
      </w:r>
      <w:r w:rsidRPr="007652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29F" w:rsidRPr="007652EB" w:rsidRDefault="00CE529F" w:rsidP="00CE529F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CE529F" w:rsidRPr="00A371CB" w:rsidRDefault="00CE529F" w:rsidP="00CE529F">
      <w:pPr>
        <w:rPr>
          <w:rFonts w:ascii="Times New Roman" w:hAnsi="Times New Roman" w:cs="Times New Roman"/>
          <w:b/>
          <w:sz w:val="24"/>
          <w:szCs w:val="24"/>
        </w:rPr>
      </w:pPr>
      <w:bookmarkStart w:id="34" w:name="_Toc33799039"/>
      <w:bookmarkStart w:id="35" w:name="_Toc34646315"/>
      <w:bookmarkStart w:id="36" w:name="_Toc34750205"/>
      <w:bookmarkStart w:id="37" w:name="_Toc34985239"/>
      <w:bookmarkStart w:id="38" w:name="_Toc34986345"/>
      <w:bookmarkStart w:id="39" w:name="_Toc34987443"/>
      <w:bookmarkStart w:id="40" w:name="_Toc34987610"/>
      <w:bookmarkStart w:id="41" w:name="_Toc34988015"/>
      <w:bookmarkStart w:id="42" w:name="_Toc34988147"/>
      <w:bookmarkStart w:id="43" w:name="_Toc35247797"/>
      <w:bookmarkStart w:id="44" w:name="_Toc35420814"/>
      <w:bookmarkStart w:id="45" w:name="_Toc43286129"/>
      <w:bookmarkStart w:id="46" w:name="_Toc48911595"/>
      <w:bookmarkStart w:id="47" w:name="_Toc63332667"/>
      <w:bookmarkStart w:id="48" w:name="_Toc63427235"/>
      <w:r w:rsidRPr="00A371CB">
        <w:rPr>
          <w:rFonts w:ascii="Times New Roman" w:hAnsi="Times New Roman" w:cs="Times New Roman"/>
          <w:b/>
          <w:sz w:val="24"/>
          <w:szCs w:val="24"/>
        </w:rPr>
        <w:t>2. Atıf Sınırları Aşılmamalıdır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CE529F" w:rsidRDefault="00CE529F" w:rsidP="00CE529F">
      <w:pPr>
        <w:pStyle w:val="Default"/>
        <w:spacing w:line="360" w:lineRule="auto"/>
        <w:ind w:firstLine="708"/>
        <w:jc w:val="both"/>
        <w:sectPr w:rsidR="00CE529F" w:rsidSect="0085000C">
          <w:headerReference w:type="default" r:id="rId15"/>
          <w:headerReference w:type="first" r:id="rId16"/>
          <w:footerReference w:type="first" r:id="rId17"/>
          <w:pgSz w:w="11906" w:h="16838" w:code="9"/>
          <w:pgMar w:top="2835" w:right="1418" w:bottom="1418" w:left="2268" w:header="709" w:footer="709" w:gutter="0"/>
          <w:pgNumType w:start="1"/>
          <w:cols w:space="708"/>
          <w:docGrid w:linePitch="360"/>
        </w:sectPr>
      </w:pPr>
      <w:r w:rsidRPr="007652EB">
        <w:rPr>
          <w:color w:val="auto"/>
        </w:rPr>
        <w:t xml:space="preserve">Başkalarının fikir ve buluşlarını kullanırken bunların kendi fikir ve buluşlarınız olduğunu ileri sürmek, </w:t>
      </w:r>
      <w:r w:rsidRPr="007652EB">
        <w:rPr>
          <w:b/>
          <w:bCs/>
          <w:color w:val="auto"/>
        </w:rPr>
        <w:t xml:space="preserve">intihal </w:t>
      </w:r>
      <w:r w:rsidRPr="007652EB">
        <w:rPr>
          <w:color w:val="auto"/>
        </w:rPr>
        <w:t xml:space="preserve">kapsamına girer. İntihal hem bir </w:t>
      </w:r>
      <w:proofErr w:type="spellStart"/>
      <w:r w:rsidRPr="007652EB">
        <w:rPr>
          <w:color w:val="auto"/>
        </w:rPr>
        <w:t>ahlâki</w:t>
      </w:r>
      <w:proofErr w:type="spellEnd"/>
      <w:r w:rsidRPr="007652EB">
        <w:rPr>
          <w:color w:val="auto"/>
        </w:rPr>
        <w:t xml:space="preserve"> zaaf hem de hukuka aykırı bir davranıştır. </w:t>
      </w:r>
      <w:r w:rsidRPr="007652EB">
        <w:t xml:space="preserve">Bu kapsamda; </w:t>
      </w:r>
    </w:p>
    <w:p w:rsidR="00CE529F" w:rsidRPr="007652EB" w:rsidRDefault="00CE529F" w:rsidP="00CE529F">
      <w:pPr>
        <w:pStyle w:val="ListeParagraf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2EB">
        <w:rPr>
          <w:rFonts w:ascii="Times New Roman" w:hAnsi="Times New Roman"/>
          <w:sz w:val="24"/>
          <w:szCs w:val="24"/>
        </w:rPr>
        <w:lastRenderedPageBreak/>
        <w:t xml:space="preserve">Başkalarına ait cümleler, fikirler araştırmacı tarafından </w:t>
      </w:r>
      <w:r w:rsidRPr="007652EB">
        <w:rPr>
          <w:rFonts w:ascii="Times New Roman" w:hAnsi="Times New Roman"/>
          <w:b/>
          <w:sz w:val="24"/>
          <w:szCs w:val="24"/>
        </w:rPr>
        <w:t>kendisi yazmış gibi</w:t>
      </w:r>
      <w:r w:rsidRPr="007652EB">
        <w:rPr>
          <w:rFonts w:ascii="Times New Roman" w:hAnsi="Times New Roman"/>
          <w:sz w:val="24"/>
          <w:szCs w:val="24"/>
        </w:rPr>
        <w:t xml:space="preserve"> kullanılamaz.</w:t>
      </w:r>
    </w:p>
    <w:p w:rsidR="00CE529F" w:rsidRPr="00CE529F" w:rsidRDefault="00CE529F" w:rsidP="002B199F">
      <w:pPr>
        <w:pStyle w:val="Default"/>
        <w:numPr>
          <w:ilvl w:val="0"/>
          <w:numId w:val="60"/>
        </w:numPr>
        <w:spacing w:line="360" w:lineRule="auto"/>
        <w:ind w:firstLine="708"/>
        <w:jc w:val="both"/>
        <w:rPr>
          <w:color w:val="auto"/>
        </w:rPr>
      </w:pPr>
      <w:r w:rsidRPr="00CE529F">
        <w:rPr>
          <w:b/>
        </w:rPr>
        <w:t>Çok sık ve uzun atıf</w:t>
      </w:r>
      <w:r w:rsidRPr="007652EB">
        <w:t xml:space="preserve"> yapılarak, eserin önemli bir kısmının bu şekilde oluşturulması da çalıntı sınırları içine girebilir. Böyle bir durum zaten; yazarın bilimsel yeterliliği, sentez gücü ve yazma becerisi konusunda şüphe </w:t>
      </w:r>
      <w:proofErr w:type="spellStart"/>
      <w:proofErr w:type="gramStart"/>
      <w:r w:rsidRPr="007652EB">
        <w:t>uyandırır.</w:t>
      </w:r>
      <w:r w:rsidRPr="00CE529F">
        <w:rPr>
          <w:color w:val="auto"/>
        </w:rPr>
        <w:t>Tezlerde</w:t>
      </w:r>
      <w:proofErr w:type="spellEnd"/>
      <w:proofErr w:type="gramEnd"/>
      <w:r w:rsidRPr="00CE529F">
        <w:rPr>
          <w:color w:val="auto"/>
        </w:rPr>
        <w:t xml:space="preserve"> intihal teşkil edecek durumların olmaması </w:t>
      </w:r>
      <w:r w:rsidRPr="00CE529F">
        <w:rPr>
          <w:b/>
          <w:bCs/>
          <w:color w:val="auto"/>
        </w:rPr>
        <w:t xml:space="preserve">öğrencinin ve tez danışmanının </w:t>
      </w:r>
      <w:r w:rsidRPr="00CE529F">
        <w:rPr>
          <w:b/>
          <w:color w:val="auto"/>
        </w:rPr>
        <w:t>sorumluluğundadır.</w:t>
      </w:r>
      <w:r w:rsidRPr="00CE529F">
        <w:rPr>
          <w:color w:val="auto"/>
        </w:rPr>
        <w:t xml:space="preserve"> Tezlerde bilimsel etik kurallara mutlaka uyulmalıdır. </w:t>
      </w:r>
    </w:p>
    <w:p w:rsidR="00CE529F" w:rsidRPr="007652EB" w:rsidRDefault="00CE529F" w:rsidP="00CE529F">
      <w:pPr>
        <w:pStyle w:val="Default"/>
        <w:spacing w:line="360" w:lineRule="auto"/>
        <w:ind w:firstLine="708"/>
        <w:jc w:val="both"/>
        <w:rPr>
          <w:color w:val="auto"/>
        </w:rPr>
      </w:pPr>
      <w:r w:rsidRPr="007652EB">
        <w:rPr>
          <w:color w:val="auto"/>
        </w:rPr>
        <w:t xml:space="preserve">İntihal tespit edilen tezler Enstitü tarafından kabul edilmez. </w:t>
      </w:r>
    </w:p>
    <w:p w:rsidR="00CE529F" w:rsidRPr="007652EB" w:rsidRDefault="00CE529F" w:rsidP="00CE529F">
      <w:pPr>
        <w:pStyle w:val="Default"/>
        <w:spacing w:line="360" w:lineRule="auto"/>
        <w:ind w:firstLine="708"/>
        <w:jc w:val="both"/>
        <w:rPr>
          <w:color w:val="auto"/>
        </w:rPr>
      </w:pPr>
      <w:r w:rsidRPr="007652EB">
        <w:t xml:space="preserve">Atıfların düzgün yapılmaması Fikir ve Sanat Eserleri Kanunu açısından </w:t>
      </w:r>
      <w:r w:rsidRPr="007652EB">
        <w:rPr>
          <w:b/>
        </w:rPr>
        <w:t>intihal</w:t>
      </w:r>
      <w:r w:rsidRPr="007652EB">
        <w:t xml:space="preserve"> (entelektüel hırsızlık/aşırma/</w:t>
      </w:r>
      <w:proofErr w:type="spellStart"/>
      <w:r w:rsidRPr="007652EB">
        <w:t>plagiarism</w:t>
      </w:r>
      <w:proofErr w:type="spellEnd"/>
      <w:r w:rsidRPr="007652EB">
        <w:t xml:space="preserve">) suçunu oluşturur. İntihal, yapan kişi açısından hukuk ve ceza davasına konu olabilir. Eğer bu kişi çalışan bir kişi ise, işini ve (veya) unvanını kaybetme tehlikesi ile karşı karşıya kalabilir. </w:t>
      </w:r>
    </w:p>
    <w:p w:rsidR="00CE529F" w:rsidRPr="007652EB" w:rsidRDefault="00CE529F" w:rsidP="00CE529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Bu nedenlerle </w:t>
      </w:r>
      <w:r w:rsidRPr="007652EB">
        <w:rPr>
          <w:rFonts w:ascii="Times New Roman" w:hAnsi="Times New Roman" w:cs="Times New Roman"/>
          <w:b/>
          <w:sz w:val="24"/>
          <w:szCs w:val="24"/>
        </w:rPr>
        <w:t xml:space="preserve">atıfların, “çalıntı” durumuna düşmemesi </w:t>
      </w:r>
      <w:r w:rsidRPr="007652EB">
        <w:rPr>
          <w:rFonts w:ascii="Times New Roman" w:hAnsi="Times New Roman" w:cs="Times New Roman"/>
          <w:sz w:val="24"/>
          <w:szCs w:val="24"/>
        </w:rPr>
        <w:t>için, kaynak gösterme kurallarına titizlikle uyulması gerekir.</w:t>
      </w:r>
    </w:p>
    <w:p w:rsidR="00CE529F" w:rsidRPr="007652EB" w:rsidRDefault="00CE529F" w:rsidP="00CE529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3173" w:rsidRDefault="00AD3173" w:rsidP="005C43B3">
      <w:pPr>
        <w:pStyle w:val="Balk1"/>
        <w:jc w:val="center"/>
        <w:rPr>
          <w:szCs w:val="24"/>
        </w:rPr>
      </w:pPr>
    </w:p>
    <w:p w:rsidR="00AD3173" w:rsidRDefault="00AD3173" w:rsidP="005C43B3">
      <w:pPr>
        <w:pStyle w:val="Balk1"/>
        <w:jc w:val="center"/>
        <w:rPr>
          <w:szCs w:val="24"/>
        </w:rPr>
      </w:pPr>
    </w:p>
    <w:p w:rsidR="00CE529F" w:rsidRDefault="00CE529F" w:rsidP="005C43B3">
      <w:pPr>
        <w:pStyle w:val="Balk1"/>
        <w:jc w:val="center"/>
        <w:rPr>
          <w:szCs w:val="24"/>
        </w:rPr>
        <w:sectPr w:rsidR="00CE529F" w:rsidSect="002B199F">
          <w:pgSz w:w="11906" w:h="16838"/>
          <w:pgMar w:top="1418" w:right="1418" w:bottom="1418" w:left="2268" w:header="709" w:footer="0" w:gutter="0"/>
          <w:cols w:space="708"/>
          <w:docGrid w:linePitch="360"/>
        </w:sectPr>
      </w:pPr>
    </w:p>
    <w:p w:rsidR="00725AB0" w:rsidRPr="007652EB" w:rsidRDefault="00725AB0" w:rsidP="005C43B3">
      <w:pPr>
        <w:pStyle w:val="Balk1"/>
        <w:jc w:val="center"/>
        <w:rPr>
          <w:szCs w:val="24"/>
        </w:rPr>
      </w:pPr>
      <w:bookmarkStart w:id="49" w:name="_Toc188436828"/>
      <w:r w:rsidRPr="007652EB">
        <w:rPr>
          <w:szCs w:val="24"/>
        </w:rPr>
        <w:lastRenderedPageBreak/>
        <w:t>BÖLÜM I</w:t>
      </w:r>
      <w:bookmarkEnd w:id="49"/>
    </w:p>
    <w:p w:rsidR="00691A8E" w:rsidRPr="007652EB" w:rsidRDefault="00691A8E" w:rsidP="005C43B3">
      <w:pPr>
        <w:pStyle w:val="Balk1"/>
        <w:rPr>
          <w:szCs w:val="24"/>
        </w:rPr>
      </w:pPr>
    </w:p>
    <w:p w:rsidR="00C11885" w:rsidRPr="007652EB" w:rsidRDefault="001E62FF" w:rsidP="005C43B3">
      <w:pPr>
        <w:pStyle w:val="Balk1"/>
        <w:jc w:val="center"/>
        <w:rPr>
          <w:szCs w:val="24"/>
        </w:rPr>
      </w:pPr>
      <w:bookmarkStart w:id="50" w:name="_Toc188436829"/>
      <w:r w:rsidRPr="007652EB">
        <w:rPr>
          <w:szCs w:val="24"/>
        </w:rPr>
        <w:t xml:space="preserve">ŞEKİL KURALLARI VE </w:t>
      </w:r>
      <w:r w:rsidR="00725AB0" w:rsidRPr="007652EB">
        <w:rPr>
          <w:szCs w:val="24"/>
        </w:rPr>
        <w:t>TEZİN</w:t>
      </w:r>
      <w:r w:rsidRPr="007652EB">
        <w:rPr>
          <w:szCs w:val="24"/>
        </w:rPr>
        <w:t xml:space="preserve"> TEMEL KISIMLARI</w:t>
      </w:r>
      <w:bookmarkEnd w:id="50"/>
    </w:p>
    <w:p w:rsidR="007C6367" w:rsidRPr="007652EB" w:rsidRDefault="007C6367" w:rsidP="005C43B3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7C6367" w:rsidRPr="00552FD7" w:rsidRDefault="005A27EA" w:rsidP="005C43B3">
      <w:pPr>
        <w:pStyle w:val="Balk1"/>
      </w:pPr>
      <w:bookmarkStart w:id="51" w:name="_Toc188436830"/>
      <w:r w:rsidRPr="00552FD7">
        <w:t xml:space="preserve">1.1 </w:t>
      </w:r>
      <w:r w:rsidR="007C6367" w:rsidRPr="00552FD7">
        <w:t>TEZDE ŞEKİL KURALLARI</w:t>
      </w:r>
      <w:bookmarkEnd w:id="51"/>
    </w:p>
    <w:p w:rsidR="00691A8E" w:rsidRPr="007652EB" w:rsidRDefault="007C6367" w:rsidP="005C43B3">
      <w:pPr>
        <w:pStyle w:val="Balk2"/>
      </w:pPr>
      <w:bookmarkStart w:id="52" w:name="_Toc188436831"/>
      <w:r w:rsidRPr="007652EB">
        <w:t>1.1.1 Kullanılacak Kâğıt</w:t>
      </w:r>
      <w:bookmarkEnd w:id="52"/>
    </w:p>
    <w:p w:rsidR="001F49C1" w:rsidRPr="007652EB" w:rsidRDefault="001F49C1" w:rsidP="005C43B3">
      <w:pPr>
        <w:pStyle w:val="Default"/>
        <w:spacing w:line="360" w:lineRule="auto"/>
        <w:ind w:firstLine="708"/>
        <w:jc w:val="both"/>
        <w:rPr>
          <w:color w:val="auto"/>
        </w:rPr>
      </w:pPr>
      <w:r w:rsidRPr="007652EB">
        <w:rPr>
          <w:color w:val="auto"/>
        </w:rPr>
        <w:t>Tezlerin dayanıklılığı açısından tüm nüshaların A4 bo</w:t>
      </w:r>
      <w:r w:rsidR="004A3E60" w:rsidRPr="007652EB">
        <w:rPr>
          <w:color w:val="auto"/>
        </w:rPr>
        <w:t>yutunda iyi kalite beyaz kâğıda</w:t>
      </w:r>
      <w:r w:rsidRPr="007652EB">
        <w:rPr>
          <w:color w:val="auto"/>
        </w:rPr>
        <w:t xml:space="preserve"> basılması </w:t>
      </w:r>
      <w:r w:rsidR="004A3E60" w:rsidRPr="007652EB">
        <w:rPr>
          <w:color w:val="auto"/>
        </w:rPr>
        <w:t xml:space="preserve">ve kullanılan </w:t>
      </w:r>
      <w:r w:rsidR="004A3E60" w:rsidRPr="00B15E94">
        <w:rPr>
          <w:color w:val="auto"/>
        </w:rPr>
        <w:t>mürekkebin</w:t>
      </w:r>
      <w:r w:rsidR="00B15E94">
        <w:rPr>
          <w:color w:val="auto"/>
        </w:rPr>
        <w:t xml:space="preserve"> / tonerin</w:t>
      </w:r>
      <w:r w:rsidR="004A3E60" w:rsidRPr="007652EB">
        <w:rPr>
          <w:color w:val="auto"/>
        </w:rPr>
        <w:t xml:space="preserve"> kalıcı olması, dağılmaması gerekir.</w:t>
      </w:r>
      <w:r w:rsidRPr="007652EB">
        <w:rPr>
          <w:color w:val="auto"/>
        </w:rPr>
        <w:t xml:space="preserve"> Orijinal </w:t>
      </w:r>
      <w:r w:rsidR="004A3E60" w:rsidRPr="007652EB">
        <w:rPr>
          <w:color w:val="auto"/>
        </w:rPr>
        <w:t xml:space="preserve">nüshadan </w:t>
      </w:r>
      <w:r w:rsidR="00821E22" w:rsidRPr="007652EB">
        <w:rPr>
          <w:color w:val="auto"/>
        </w:rPr>
        <w:t xml:space="preserve">fotokopi alınarak </w:t>
      </w:r>
      <w:r w:rsidR="004A3E60" w:rsidRPr="007652EB">
        <w:rPr>
          <w:color w:val="auto"/>
        </w:rPr>
        <w:t>çoğaltma yapılması durumunda</w:t>
      </w:r>
      <w:r w:rsidR="005C551E" w:rsidRPr="007652EB">
        <w:rPr>
          <w:color w:val="auto"/>
        </w:rPr>
        <w:t>,</w:t>
      </w:r>
      <w:r w:rsidR="004A3E60" w:rsidRPr="007652EB">
        <w:rPr>
          <w:color w:val="auto"/>
        </w:rPr>
        <w:t xml:space="preserve"> </w:t>
      </w:r>
      <w:r w:rsidR="00821E22" w:rsidRPr="007652EB">
        <w:rPr>
          <w:color w:val="auto"/>
        </w:rPr>
        <w:t>bu kopyalar</w:t>
      </w:r>
      <w:r w:rsidR="001823DC" w:rsidRPr="007652EB">
        <w:rPr>
          <w:color w:val="auto"/>
        </w:rPr>
        <w:t xml:space="preserve"> </w:t>
      </w:r>
      <w:r w:rsidR="00821E22" w:rsidRPr="007652EB">
        <w:rPr>
          <w:color w:val="auto"/>
        </w:rPr>
        <w:t xml:space="preserve">da </w:t>
      </w:r>
      <w:r w:rsidR="004A3E60" w:rsidRPr="007652EB">
        <w:rPr>
          <w:color w:val="auto"/>
        </w:rPr>
        <w:t>orijinal nüsha</w:t>
      </w:r>
      <w:r w:rsidR="00B15E94">
        <w:rPr>
          <w:color w:val="auto"/>
        </w:rPr>
        <w:t xml:space="preserve"> </w:t>
      </w:r>
      <w:r w:rsidR="00B15E94" w:rsidRPr="00B15E94">
        <w:rPr>
          <w:color w:val="auto"/>
        </w:rPr>
        <w:t>kadar</w:t>
      </w:r>
      <w:r w:rsidR="004A3E60" w:rsidRPr="007652EB">
        <w:rPr>
          <w:color w:val="auto"/>
        </w:rPr>
        <w:t xml:space="preserve"> </w:t>
      </w:r>
      <w:r w:rsidR="00B15E94">
        <w:rPr>
          <w:color w:val="auto"/>
        </w:rPr>
        <w:t>kaliteli</w:t>
      </w:r>
      <w:r w:rsidR="00821E22" w:rsidRPr="007652EB">
        <w:rPr>
          <w:color w:val="auto"/>
        </w:rPr>
        <w:t xml:space="preserve"> ve okunaklı</w:t>
      </w:r>
      <w:r w:rsidR="004A3E60" w:rsidRPr="007652EB">
        <w:rPr>
          <w:color w:val="auto"/>
        </w:rPr>
        <w:t xml:space="preserve"> olma</w:t>
      </w:r>
      <w:r w:rsidR="000E091F" w:rsidRPr="007652EB">
        <w:rPr>
          <w:color w:val="auto"/>
        </w:rPr>
        <w:t>lıdır</w:t>
      </w:r>
      <w:r w:rsidR="004A3E60" w:rsidRPr="007652EB">
        <w:rPr>
          <w:color w:val="auto"/>
        </w:rPr>
        <w:t>.</w:t>
      </w:r>
      <w:r w:rsidRPr="007652EB">
        <w:rPr>
          <w:color w:val="auto"/>
        </w:rPr>
        <w:t xml:space="preserve"> </w:t>
      </w:r>
    </w:p>
    <w:p w:rsidR="00691A8E" w:rsidRPr="007652EB" w:rsidRDefault="006C7444" w:rsidP="005C43B3">
      <w:pPr>
        <w:pStyle w:val="Default"/>
        <w:tabs>
          <w:tab w:val="left" w:pos="7295"/>
        </w:tabs>
        <w:spacing w:line="360" w:lineRule="auto"/>
        <w:jc w:val="both"/>
        <w:rPr>
          <w:b/>
          <w:bCs/>
          <w:color w:val="auto"/>
        </w:rPr>
      </w:pPr>
      <w:r w:rsidRPr="007652EB">
        <w:rPr>
          <w:b/>
          <w:bCs/>
          <w:color w:val="auto"/>
        </w:rPr>
        <w:tab/>
      </w:r>
    </w:p>
    <w:p w:rsidR="00691A8E" w:rsidRPr="00552FD7" w:rsidRDefault="00EC26BB" w:rsidP="005C43B3">
      <w:pPr>
        <w:pStyle w:val="Balk2"/>
      </w:pPr>
      <w:bookmarkStart w:id="53" w:name="_Toc188436832"/>
      <w:r w:rsidRPr="00552FD7">
        <w:t>1</w:t>
      </w:r>
      <w:r w:rsidR="00691A8E" w:rsidRPr="00552FD7">
        <w:t>.</w:t>
      </w:r>
      <w:r w:rsidR="00F7402A" w:rsidRPr="00552FD7">
        <w:t>1.</w:t>
      </w:r>
      <w:r w:rsidR="00691A8E" w:rsidRPr="00552FD7">
        <w:t xml:space="preserve">2 </w:t>
      </w:r>
      <w:r w:rsidR="00384D88" w:rsidRPr="00552FD7">
        <w:t>Tez Yazımı v</w:t>
      </w:r>
      <w:r w:rsidR="00F7402A" w:rsidRPr="00552FD7">
        <w:t>e Sayfa Düzeni</w:t>
      </w:r>
      <w:bookmarkEnd w:id="53"/>
    </w:p>
    <w:p w:rsidR="005C551E" w:rsidRPr="007652EB" w:rsidRDefault="006277B7" w:rsidP="005C43B3">
      <w:pPr>
        <w:pStyle w:val="Default"/>
        <w:spacing w:line="360" w:lineRule="auto"/>
        <w:ind w:firstLine="708"/>
        <w:jc w:val="both"/>
        <w:rPr>
          <w:color w:val="auto"/>
        </w:rPr>
      </w:pPr>
      <w:r w:rsidRPr="007652EB">
        <w:rPr>
          <w:color w:val="auto"/>
        </w:rPr>
        <w:t xml:space="preserve">Sayfaların </w:t>
      </w:r>
      <w:r w:rsidRPr="007652EB">
        <w:rPr>
          <w:b/>
          <w:color w:val="auto"/>
        </w:rPr>
        <w:t>sadece ön yüzleri kullan</w:t>
      </w:r>
      <w:r w:rsidR="000E091F" w:rsidRPr="007652EB">
        <w:rPr>
          <w:b/>
          <w:color w:val="auto"/>
        </w:rPr>
        <w:t>ıl</w:t>
      </w:r>
      <w:r w:rsidRPr="007652EB">
        <w:rPr>
          <w:b/>
          <w:color w:val="auto"/>
        </w:rPr>
        <w:t>malı</w:t>
      </w:r>
      <w:r w:rsidR="005C551E" w:rsidRPr="007652EB">
        <w:rPr>
          <w:b/>
          <w:color w:val="auto"/>
        </w:rPr>
        <w:t>,</w:t>
      </w:r>
      <w:r w:rsidRPr="007652EB">
        <w:rPr>
          <w:color w:val="auto"/>
        </w:rPr>
        <w:t xml:space="preserve"> </w:t>
      </w:r>
      <w:r w:rsidRPr="007652EB">
        <w:rPr>
          <w:b/>
          <w:color w:val="auto"/>
        </w:rPr>
        <w:t>arka yüzleri kullanılmamalıdır</w:t>
      </w:r>
      <w:r w:rsidRPr="007652EB">
        <w:rPr>
          <w:color w:val="auto"/>
        </w:rPr>
        <w:t>.</w:t>
      </w:r>
    </w:p>
    <w:p w:rsidR="00D71FBD" w:rsidRDefault="00691A8E" w:rsidP="005C43B3">
      <w:pPr>
        <w:pStyle w:val="Default"/>
        <w:spacing w:line="360" w:lineRule="auto"/>
        <w:ind w:firstLine="708"/>
        <w:jc w:val="both"/>
        <w:rPr>
          <w:color w:val="auto"/>
        </w:rPr>
      </w:pPr>
      <w:r w:rsidRPr="007652EB">
        <w:rPr>
          <w:color w:val="auto"/>
        </w:rPr>
        <w:t>Ya</w:t>
      </w:r>
      <w:r w:rsidR="005C551E" w:rsidRPr="007652EB">
        <w:rPr>
          <w:color w:val="auto"/>
        </w:rPr>
        <w:t>zım için</w:t>
      </w:r>
      <w:r w:rsidR="00A37772" w:rsidRPr="007652EB">
        <w:rPr>
          <w:i/>
          <w:color w:val="auto"/>
        </w:rPr>
        <w:t xml:space="preserve"> </w:t>
      </w:r>
      <w:r w:rsidR="00A37772" w:rsidRPr="007652EB">
        <w:rPr>
          <w:b/>
          <w:color w:val="auto"/>
        </w:rPr>
        <w:t>metnin genelinde</w:t>
      </w:r>
      <w:r w:rsidR="005C551E" w:rsidRPr="007652EB">
        <w:rPr>
          <w:b/>
          <w:color w:val="auto"/>
        </w:rPr>
        <w:t xml:space="preserve"> </w:t>
      </w:r>
      <w:r w:rsidR="005C551E" w:rsidRPr="007652EB">
        <w:rPr>
          <w:color w:val="auto"/>
        </w:rPr>
        <w:t xml:space="preserve">kullanılacak karakter </w:t>
      </w:r>
      <w:r w:rsidRPr="007652EB">
        <w:rPr>
          <w:color w:val="auto"/>
        </w:rPr>
        <w:t xml:space="preserve">Times New Roman </w:t>
      </w:r>
      <w:r w:rsidR="000B183F">
        <w:rPr>
          <w:color w:val="auto"/>
        </w:rPr>
        <w:t>(</w:t>
      </w:r>
      <w:r w:rsidRPr="007652EB">
        <w:rPr>
          <w:color w:val="auto"/>
        </w:rPr>
        <w:t>12 punto</w:t>
      </w:r>
      <w:r w:rsidR="000B183F">
        <w:rPr>
          <w:color w:val="auto"/>
        </w:rPr>
        <w:t xml:space="preserve">), </w:t>
      </w:r>
      <w:r w:rsidR="00580E96" w:rsidRPr="007652EB">
        <w:rPr>
          <w:color w:val="auto"/>
        </w:rPr>
        <w:t xml:space="preserve"> </w:t>
      </w:r>
      <w:proofErr w:type="spellStart"/>
      <w:r w:rsidR="00580E96" w:rsidRPr="007652EB">
        <w:rPr>
          <w:color w:val="auto"/>
        </w:rPr>
        <w:t>Arial</w:t>
      </w:r>
      <w:proofErr w:type="spellEnd"/>
      <w:r w:rsidR="00580E96" w:rsidRPr="007652EB">
        <w:rPr>
          <w:color w:val="auto"/>
        </w:rPr>
        <w:t xml:space="preserve"> </w:t>
      </w:r>
      <w:r w:rsidR="000B183F">
        <w:rPr>
          <w:color w:val="auto"/>
        </w:rPr>
        <w:t>(</w:t>
      </w:r>
      <w:r w:rsidR="00580E96" w:rsidRPr="007652EB">
        <w:rPr>
          <w:color w:val="auto"/>
        </w:rPr>
        <w:t>11 punto</w:t>
      </w:r>
      <w:r w:rsidR="000B183F">
        <w:rPr>
          <w:color w:val="auto"/>
        </w:rPr>
        <w:t xml:space="preserve">) ya da </w:t>
      </w:r>
      <w:r w:rsidR="000B183F" w:rsidRPr="005C43B3">
        <w:rPr>
          <w:color w:val="auto"/>
        </w:rPr>
        <w:t xml:space="preserve">el yazısı türü </w:t>
      </w:r>
      <w:r w:rsidR="00C31D09">
        <w:rPr>
          <w:color w:val="auto"/>
        </w:rPr>
        <w:t xml:space="preserve">olmayan </w:t>
      </w:r>
      <w:r w:rsidR="000B183F" w:rsidRPr="005C43B3">
        <w:rPr>
          <w:color w:val="auto"/>
        </w:rPr>
        <w:t>veya süslü olmayan herhangi bir standart font da</w:t>
      </w:r>
      <w:r w:rsidR="000B183F" w:rsidRPr="007652EB">
        <w:rPr>
          <w:color w:val="auto"/>
        </w:rPr>
        <w:t xml:space="preserve"> </w:t>
      </w:r>
      <w:r w:rsidR="000B183F">
        <w:rPr>
          <w:color w:val="auto"/>
        </w:rPr>
        <w:t>(</w:t>
      </w:r>
      <w:r w:rsidR="000B183F" w:rsidRPr="007652EB">
        <w:rPr>
          <w:color w:val="auto"/>
        </w:rPr>
        <w:t>12 punto</w:t>
      </w:r>
      <w:r w:rsidR="000B183F">
        <w:rPr>
          <w:color w:val="auto"/>
        </w:rPr>
        <w:t>) olabilir.</w:t>
      </w:r>
      <w:r w:rsidR="00A37772" w:rsidRPr="007652EB">
        <w:rPr>
          <w:color w:val="auto"/>
        </w:rPr>
        <w:t xml:space="preserve"> </w:t>
      </w:r>
      <w:r w:rsidR="000B183F" w:rsidRPr="00DE7FB5">
        <w:rPr>
          <w:b/>
          <w:color w:val="auto"/>
        </w:rPr>
        <w:t>T</w:t>
      </w:r>
      <w:r w:rsidR="005C551E" w:rsidRPr="00DE7FB5">
        <w:rPr>
          <w:b/>
          <w:color w:val="auto"/>
        </w:rPr>
        <w:t>ab</w:t>
      </w:r>
      <w:r w:rsidR="00DE7FB5">
        <w:rPr>
          <w:b/>
          <w:color w:val="auto"/>
        </w:rPr>
        <w:t xml:space="preserve">lo ve şekil </w:t>
      </w:r>
      <w:r w:rsidR="00E73B9A">
        <w:rPr>
          <w:b/>
          <w:color w:val="auto"/>
        </w:rPr>
        <w:t>düzenlemelerinde</w:t>
      </w:r>
      <w:r w:rsidR="00255003" w:rsidRPr="00DE7FB5">
        <w:rPr>
          <w:color w:val="auto"/>
        </w:rPr>
        <w:t xml:space="preserve"> punto büyüklüğü bir düzey (</w:t>
      </w:r>
      <w:r w:rsidR="000B183F" w:rsidRPr="00DE7FB5">
        <w:rPr>
          <w:color w:val="auto"/>
        </w:rPr>
        <w:t>Times New Roman 11 punto,</w:t>
      </w:r>
      <w:r w:rsidR="00A37772" w:rsidRPr="00DE7FB5">
        <w:rPr>
          <w:color w:val="auto"/>
        </w:rPr>
        <w:t xml:space="preserve"> </w:t>
      </w:r>
      <w:proofErr w:type="spellStart"/>
      <w:r w:rsidR="00A37772" w:rsidRPr="00DE7FB5">
        <w:rPr>
          <w:color w:val="auto"/>
        </w:rPr>
        <w:t>Arial</w:t>
      </w:r>
      <w:proofErr w:type="spellEnd"/>
      <w:r w:rsidR="00A37772" w:rsidRPr="00DE7FB5">
        <w:rPr>
          <w:color w:val="auto"/>
        </w:rPr>
        <w:t xml:space="preserve"> 10 punto</w:t>
      </w:r>
      <w:r w:rsidR="000B183F" w:rsidRPr="00DE7FB5">
        <w:rPr>
          <w:color w:val="auto"/>
        </w:rPr>
        <w:t>)</w:t>
      </w:r>
      <w:r w:rsidR="00A37772" w:rsidRPr="00DE7FB5">
        <w:rPr>
          <w:color w:val="auto"/>
        </w:rPr>
        <w:t xml:space="preserve">, </w:t>
      </w:r>
      <w:r w:rsidR="00A37772" w:rsidRPr="007652EB">
        <w:rPr>
          <w:b/>
          <w:color w:val="auto"/>
        </w:rPr>
        <w:t>d</w:t>
      </w:r>
      <w:r w:rsidR="005C551E" w:rsidRPr="007652EB">
        <w:rPr>
          <w:b/>
          <w:color w:val="auto"/>
        </w:rPr>
        <w:t>ip notlarda</w:t>
      </w:r>
      <w:r w:rsidR="00454F91" w:rsidRPr="007652EB">
        <w:rPr>
          <w:i/>
          <w:color w:val="auto"/>
        </w:rPr>
        <w:t xml:space="preserve"> </w:t>
      </w:r>
      <w:r w:rsidR="00454F91" w:rsidRPr="0095509D">
        <w:rPr>
          <w:color w:val="auto"/>
        </w:rPr>
        <w:t>ise</w:t>
      </w:r>
      <w:r w:rsidR="005C551E" w:rsidRPr="007652EB">
        <w:rPr>
          <w:color w:val="auto"/>
        </w:rPr>
        <w:t xml:space="preserve"> </w:t>
      </w:r>
      <w:r w:rsidR="00255003">
        <w:rPr>
          <w:color w:val="auto"/>
        </w:rPr>
        <w:t>iki</w:t>
      </w:r>
      <w:r w:rsidR="000B183F">
        <w:rPr>
          <w:color w:val="auto"/>
        </w:rPr>
        <w:t xml:space="preserve"> düzey  (</w:t>
      </w:r>
      <w:r w:rsidR="000B183F" w:rsidRPr="007652EB">
        <w:rPr>
          <w:color w:val="auto"/>
        </w:rPr>
        <w:t xml:space="preserve">Times New Roman 10 punto, </w:t>
      </w:r>
      <w:proofErr w:type="spellStart"/>
      <w:r w:rsidR="000B183F" w:rsidRPr="007652EB">
        <w:rPr>
          <w:color w:val="auto"/>
        </w:rPr>
        <w:t>Arial</w:t>
      </w:r>
      <w:proofErr w:type="spellEnd"/>
      <w:r w:rsidR="000B183F" w:rsidRPr="007652EB">
        <w:rPr>
          <w:color w:val="auto"/>
        </w:rPr>
        <w:t xml:space="preserve"> 9 punto</w:t>
      </w:r>
      <w:r w:rsidR="000B183F">
        <w:rPr>
          <w:color w:val="auto"/>
        </w:rPr>
        <w:t>) küçük olmalıdır</w:t>
      </w:r>
      <w:r w:rsidR="0085000C">
        <w:rPr>
          <w:color w:val="auto"/>
        </w:rPr>
        <w:t>.</w:t>
      </w:r>
    </w:p>
    <w:p w:rsidR="005E34B0" w:rsidRPr="007652EB" w:rsidRDefault="00691A8E" w:rsidP="005C43B3">
      <w:pPr>
        <w:pStyle w:val="Default"/>
        <w:spacing w:line="360" w:lineRule="auto"/>
        <w:ind w:firstLine="708"/>
        <w:jc w:val="both"/>
        <w:rPr>
          <w:color w:val="auto"/>
        </w:rPr>
      </w:pPr>
      <w:r w:rsidRPr="007652EB">
        <w:rPr>
          <w:color w:val="auto"/>
        </w:rPr>
        <w:t>Metin</w:t>
      </w:r>
      <w:r w:rsidR="006D362C">
        <w:rPr>
          <w:color w:val="auto"/>
        </w:rPr>
        <w:t>,</w:t>
      </w:r>
      <w:r w:rsidRPr="007652EB">
        <w:rPr>
          <w:color w:val="auto"/>
        </w:rPr>
        <w:t xml:space="preserve"> </w:t>
      </w:r>
      <w:r w:rsidR="006D362C">
        <w:rPr>
          <w:color w:val="auto"/>
        </w:rPr>
        <w:t>her iki yana yaslı</w:t>
      </w:r>
      <w:r w:rsidR="00467DF5">
        <w:rPr>
          <w:color w:val="auto"/>
        </w:rPr>
        <w:t xml:space="preserve"> olacak şekilde düzenlenmelidir</w:t>
      </w:r>
      <w:r w:rsidRPr="007652EB">
        <w:rPr>
          <w:color w:val="auto"/>
        </w:rPr>
        <w:t xml:space="preserve">. </w:t>
      </w:r>
    </w:p>
    <w:p w:rsidR="005E34B0" w:rsidRPr="007652EB" w:rsidRDefault="005E34B0" w:rsidP="005C43B3">
      <w:pPr>
        <w:pStyle w:val="Default"/>
        <w:spacing w:line="360" w:lineRule="auto"/>
        <w:jc w:val="both"/>
        <w:rPr>
          <w:color w:val="auto"/>
        </w:rPr>
      </w:pPr>
    </w:p>
    <w:p w:rsidR="005E34B0" w:rsidRPr="007652EB" w:rsidRDefault="00D56E7D" w:rsidP="005C43B3">
      <w:pPr>
        <w:pStyle w:val="Balk2"/>
      </w:pPr>
      <w:bookmarkStart w:id="54" w:name="_Toc188436833"/>
      <w:r w:rsidRPr="007652EB">
        <w:t>1</w:t>
      </w:r>
      <w:r w:rsidR="00236803" w:rsidRPr="007652EB">
        <w:t>.1.3</w:t>
      </w:r>
      <w:r w:rsidR="00691A8E" w:rsidRPr="007652EB">
        <w:t xml:space="preserve"> Boşluklar ve Satır Araları</w:t>
      </w:r>
      <w:bookmarkEnd w:id="54"/>
    </w:p>
    <w:p w:rsidR="005E34B0" w:rsidRPr="007652EB" w:rsidRDefault="00D56E7D" w:rsidP="0008365E">
      <w:pPr>
        <w:pStyle w:val="Balk4"/>
      </w:pPr>
      <w:bookmarkStart w:id="55" w:name="_Toc188436834"/>
      <w:r w:rsidRPr="007652EB">
        <w:t>1</w:t>
      </w:r>
      <w:r w:rsidR="005B3096" w:rsidRPr="007652EB">
        <w:t>.</w:t>
      </w:r>
      <w:r w:rsidR="00691A8E" w:rsidRPr="007652EB">
        <w:t>1.</w:t>
      </w:r>
      <w:r w:rsidR="005B3096" w:rsidRPr="007652EB">
        <w:t>3.</w:t>
      </w:r>
      <w:r w:rsidR="00691A8E" w:rsidRPr="007652EB">
        <w:t>1 Sayfa Kenar Boşlukları</w:t>
      </w:r>
      <w:bookmarkEnd w:id="55"/>
    </w:p>
    <w:p w:rsidR="00A5509F" w:rsidRPr="007652EB" w:rsidRDefault="00691A8E" w:rsidP="00E627DB">
      <w:pPr>
        <w:pStyle w:val="Default"/>
        <w:numPr>
          <w:ilvl w:val="0"/>
          <w:numId w:val="32"/>
        </w:numPr>
        <w:spacing w:line="360" w:lineRule="auto"/>
        <w:jc w:val="both"/>
        <w:rPr>
          <w:color w:val="auto"/>
        </w:rPr>
      </w:pPr>
      <w:r w:rsidRPr="007652EB">
        <w:rPr>
          <w:b/>
          <w:iCs/>
          <w:color w:val="auto"/>
        </w:rPr>
        <w:t>Sayfanın so</w:t>
      </w:r>
      <w:r w:rsidR="00CB1423" w:rsidRPr="007652EB">
        <w:rPr>
          <w:b/>
          <w:iCs/>
          <w:color w:val="auto"/>
        </w:rPr>
        <w:t>lunda;</w:t>
      </w:r>
      <w:r w:rsidRPr="007652EB">
        <w:rPr>
          <w:color w:val="auto"/>
        </w:rPr>
        <w:t xml:space="preserve"> ciltleme i</w:t>
      </w:r>
      <w:r w:rsidR="00CA35A7" w:rsidRPr="007652EB">
        <w:rPr>
          <w:color w:val="auto"/>
        </w:rPr>
        <w:t>mkânı sağlamak için</w:t>
      </w:r>
      <w:r w:rsidR="00211529" w:rsidRPr="007652EB">
        <w:rPr>
          <w:color w:val="auto"/>
        </w:rPr>
        <w:t xml:space="preserve"> </w:t>
      </w:r>
      <w:r w:rsidR="00893899" w:rsidRPr="007652EB">
        <w:rPr>
          <w:color w:val="auto"/>
        </w:rPr>
        <w:t>4 cm</w:t>
      </w:r>
      <w:r w:rsidR="00C232F4" w:rsidRPr="007652EB">
        <w:rPr>
          <w:color w:val="auto"/>
        </w:rPr>
        <w:t xml:space="preserve"> boşluk bırakıl</w:t>
      </w:r>
      <w:r w:rsidR="00694960" w:rsidRPr="007652EB">
        <w:rPr>
          <w:color w:val="auto"/>
        </w:rPr>
        <w:t>malıdır</w:t>
      </w:r>
      <w:r w:rsidRPr="007652EB">
        <w:rPr>
          <w:color w:val="auto"/>
        </w:rPr>
        <w:t xml:space="preserve">. </w:t>
      </w:r>
      <w:r w:rsidR="00580E96" w:rsidRPr="007652EB">
        <w:rPr>
          <w:color w:val="auto"/>
        </w:rPr>
        <w:t xml:space="preserve"> </w:t>
      </w:r>
    </w:p>
    <w:p w:rsidR="00CB1423" w:rsidRPr="007652EB" w:rsidRDefault="00CB1423" w:rsidP="00E627DB">
      <w:pPr>
        <w:pStyle w:val="Default"/>
        <w:numPr>
          <w:ilvl w:val="0"/>
          <w:numId w:val="32"/>
        </w:numPr>
        <w:spacing w:line="360" w:lineRule="auto"/>
        <w:jc w:val="both"/>
        <w:rPr>
          <w:b/>
          <w:i/>
          <w:color w:val="auto"/>
        </w:rPr>
      </w:pPr>
      <w:r w:rsidRPr="007652EB">
        <w:rPr>
          <w:b/>
          <w:iCs/>
          <w:color w:val="auto"/>
        </w:rPr>
        <w:t>Sayfanın sağında;</w:t>
      </w:r>
      <w:r w:rsidRPr="007652EB">
        <w:rPr>
          <w:b/>
          <w:i/>
          <w:color w:val="auto"/>
        </w:rPr>
        <w:t xml:space="preserve"> </w:t>
      </w:r>
      <w:r w:rsidRPr="007652EB">
        <w:rPr>
          <w:color w:val="auto"/>
        </w:rPr>
        <w:t xml:space="preserve">2.5 </w:t>
      </w:r>
      <w:r w:rsidR="007348DB">
        <w:rPr>
          <w:color w:val="auto"/>
        </w:rPr>
        <w:t>cm</w:t>
      </w:r>
      <w:r w:rsidR="00694960" w:rsidRPr="007652EB">
        <w:rPr>
          <w:color w:val="auto"/>
        </w:rPr>
        <w:t xml:space="preserve"> boşluk bırakılmalıdır</w:t>
      </w:r>
      <w:r w:rsidRPr="007652EB">
        <w:rPr>
          <w:color w:val="auto"/>
        </w:rPr>
        <w:t>.</w:t>
      </w:r>
    </w:p>
    <w:p w:rsidR="00A33458" w:rsidRPr="00CC2A6A" w:rsidRDefault="00CB1423" w:rsidP="00E627DB">
      <w:pPr>
        <w:pStyle w:val="Default"/>
        <w:numPr>
          <w:ilvl w:val="0"/>
          <w:numId w:val="32"/>
        </w:numPr>
        <w:tabs>
          <w:tab w:val="center" w:pos="4110"/>
        </w:tabs>
        <w:spacing w:line="360" w:lineRule="auto"/>
        <w:jc w:val="both"/>
        <w:rPr>
          <w:color w:val="auto"/>
        </w:rPr>
      </w:pPr>
      <w:r w:rsidRPr="00CC2A6A">
        <w:rPr>
          <w:b/>
          <w:iCs/>
          <w:color w:val="auto"/>
        </w:rPr>
        <w:t>Sayfa üstünden;</w:t>
      </w:r>
      <w:r w:rsidRPr="00CC2A6A">
        <w:rPr>
          <w:color w:val="auto"/>
        </w:rPr>
        <w:t xml:space="preserve"> </w:t>
      </w:r>
      <w:r w:rsidR="00A5509F" w:rsidRPr="00CC2A6A">
        <w:rPr>
          <w:color w:val="auto"/>
        </w:rPr>
        <w:t>Ana başlıklar</w:t>
      </w:r>
      <w:r w:rsidR="00FA498A" w:rsidRPr="00CC2A6A">
        <w:rPr>
          <w:color w:val="auto"/>
        </w:rPr>
        <w:t>ın</w:t>
      </w:r>
      <w:r w:rsidR="00A5509F" w:rsidRPr="00CC2A6A">
        <w:rPr>
          <w:color w:val="auto"/>
        </w:rPr>
        <w:t xml:space="preserve"> (İÇİNDEKİLER, KAYNAKLAR vb</w:t>
      </w:r>
      <w:r w:rsidR="0096191F" w:rsidRPr="00CC2A6A">
        <w:rPr>
          <w:color w:val="auto"/>
        </w:rPr>
        <w:t>.</w:t>
      </w:r>
      <w:r w:rsidR="00A5509F" w:rsidRPr="00CC2A6A">
        <w:rPr>
          <w:color w:val="auto"/>
        </w:rPr>
        <w:t>) ve tez bölüm girişleri</w:t>
      </w:r>
      <w:r w:rsidRPr="00CC2A6A">
        <w:rPr>
          <w:color w:val="auto"/>
        </w:rPr>
        <w:t>nin</w:t>
      </w:r>
      <w:r w:rsidR="00A5509F" w:rsidRPr="00CC2A6A">
        <w:rPr>
          <w:color w:val="auto"/>
        </w:rPr>
        <w:t xml:space="preserve"> (BÖLÜM I) </w:t>
      </w:r>
      <w:r w:rsidRPr="00CC2A6A">
        <w:rPr>
          <w:color w:val="auto"/>
        </w:rPr>
        <w:t xml:space="preserve">olduğu ilk sayfalarda </w:t>
      </w:r>
      <w:r w:rsidR="00E76AA8" w:rsidRPr="00CC2A6A">
        <w:rPr>
          <w:color w:val="auto"/>
        </w:rPr>
        <w:t xml:space="preserve">5 </w:t>
      </w:r>
      <w:r w:rsidR="002C6EEF" w:rsidRPr="00CC2A6A">
        <w:rPr>
          <w:color w:val="auto"/>
        </w:rPr>
        <w:t>cm</w:t>
      </w:r>
      <w:r w:rsidR="00541504" w:rsidRPr="00CC2A6A">
        <w:rPr>
          <w:color w:val="auto"/>
        </w:rPr>
        <w:t xml:space="preserve"> </w:t>
      </w:r>
      <w:r w:rsidR="0085000C" w:rsidRPr="00CC2A6A">
        <w:rPr>
          <w:color w:val="auto"/>
        </w:rPr>
        <w:t>boşluk</w:t>
      </w:r>
      <w:r w:rsidR="00A5509F" w:rsidRPr="00CC2A6A">
        <w:rPr>
          <w:color w:val="auto"/>
        </w:rPr>
        <w:t xml:space="preserve"> bırakılmalıdır.</w:t>
      </w:r>
      <w:r w:rsidRPr="00CC2A6A">
        <w:rPr>
          <w:color w:val="auto"/>
        </w:rPr>
        <w:t xml:space="preserve"> Ana başlıkları takip eden sayfalar için üst boşluk 2,5</w:t>
      </w:r>
      <w:r w:rsidR="00A5509F" w:rsidRPr="00CC2A6A">
        <w:rPr>
          <w:color w:val="auto"/>
        </w:rPr>
        <w:t xml:space="preserve"> </w:t>
      </w:r>
      <w:r w:rsidRPr="00CC2A6A">
        <w:rPr>
          <w:color w:val="auto"/>
        </w:rPr>
        <w:t>cm olmalıdır.</w:t>
      </w:r>
      <w:r w:rsidR="003A15A4" w:rsidRPr="00CC2A6A">
        <w:rPr>
          <w:color w:val="auto"/>
        </w:rPr>
        <w:t xml:space="preserve"> </w:t>
      </w:r>
      <w:r w:rsidR="00A33458" w:rsidRPr="00CC2A6A">
        <w:rPr>
          <w:color w:val="auto"/>
        </w:rPr>
        <w:t xml:space="preserve"> </w:t>
      </w:r>
    </w:p>
    <w:p w:rsidR="00CE529F" w:rsidRDefault="00CB1423" w:rsidP="00E627DB">
      <w:pPr>
        <w:pStyle w:val="Default"/>
        <w:numPr>
          <w:ilvl w:val="0"/>
          <w:numId w:val="32"/>
        </w:numPr>
        <w:spacing w:line="360" w:lineRule="auto"/>
        <w:jc w:val="both"/>
        <w:rPr>
          <w:color w:val="auto"/>
        </w:rPr>
        <w:sectPr w:rsidR="00CE529F" w:rsidSect="002B199F">
          <w:pgSz w:w="11906" w:h="16838"/>
          <w:pgMar w:top="2835" w:right="1418" w:bottom="1418" w:left="2268" w:header="709" w:footer="0" w:gutter="0"/>
          <w:cols w:space="708"/>
          <w:docGrid w:linePitch="360"/>
        </w:sectPr>
      </w:pPr>
      <w:r w:rsidRPr="007652EB">
        <w:rPr>
          <w:b/>
          <w:iCs/>
          <w:color w:val="auto"/>
        </w:rPr>
        <w:t>Sayfa altından;</w:t>
      </w:r>
      <w:r w:rsidR="00A5509F" w:rsidRPr="007652EB">
        <w:rPr>
          <w:color w:val="auto"/>
        </w:rPr>
        <w:t xml:space="preserve"> </w:t>
      </w:r>
      <w:r w:rsidR="00E569B5" w:rsidRPr="0085000C">
        <w:rPr>
          <w:color w:val="auto"/>
        </w:rPr>
        <w:t>2,5</w:t>
      </w:r>
      <w:r w:rsidR="00A5509F" w:rsidRPr="0085000C">
        <w:rPr>
          <w:color w:val="auto"/>
        </w:rPr>
        <w:t xml:space="preserve"> cm</w:t>
      </w:r>
      <w:r w:rsidR="00A5509F" w:rsidRPr="007652EB">
        <w:rPr>
          <w:color w:val="auto"/>
        </w:rPr>
        <w:t xml:space="preserve"> </w:t>
      </w:r>
      <w:r w:rsidR="008E75F2" w:rsidRPr="007652EB">
        <w:rPr>
          <w:color w:val="auto"/>
        </w:rPr>
        <w:t>boşluk bırakılmalıdır</w:t>
      </w:r>
      <w:r w:rsidR="00FA498A" w:rsidRPr="007652EB">
        <w:rPr>
          <w:color w:val="auto"/>
        </w:rPr>
        <w:t>. Sayfa numaraları bu boşlukta yer almalıdır.</w:t>
      </w:r>
    </w:p>
    <w:p w:rsidR="005E34B0" w:rsidRPr="00910FA1" w:rsidRDefault="00691A8E" w:rsidP="00910FA1">
      <w:pPr>
        <w:pStyle w:val="Default"/>
        <w:spacing w:line="360" w:lineRule="auto"/>
        <w:ind w:firstLine="708"/>
        <w:jc w:val="both"/>
        <w:rPr>
          <w:color w:val="auto"/>
        </w:rPr>
      </w:pPr>
      <w:r w:rsidRPr="00910FA1">
        <w:rPr>
          <w:bCs/>
          <w:color w:val="auto"/>
        </w:rPr>
        <w:lastRenderedPageBreak/>
        <w:t>Kenar boşluklar</w:t>
      </w:r>
      <w:r w:rsidR="00AE15C8">
        <w:rPr>
          <w:bCs/>
          <w:color w:val="auto"/>
        </w:rPr>
        <w:t>ı</w:t>
      </w:r>
      <w:r w:rsidRPr="00910FA1">
        <w:rPr>
          <w:bCs/>
          <w:color w:val="auto"/>
        </w:rPr>
        <w:t xml:space="preserve"> üzerinde sayfa numaraları hariç hiçbir şey bulunmamalı; tüm başlıklar, metin, tablolar, şekiller </w:t>
      </w:r>
      <w:r w:rsidR="0085000C" w:rsidRPr="00910FA1">
        <w:rPr>
          <w:bCs/>
          <w:color w:val="auto"/>
        </w:rPr>
        <w:t>vb.</w:t>
      </w:r>
      <w:r w:rsidRPr="00910FA1">
        <w:rPr>
          <w:bCs/>
          <w:color w:val="auto"/>
        </w:rPr>
        <w:t xml:space="preserve"> tümüyle bu boşlukların çevrelediği alanda yer almalıdır. </w:t>
      </w:r>
    </w:p>
    <w:p w:rsidR="00691A8E" w:rsidRPr="00CF130B" w:rsidRDefault="00691A8E" w:rsidP="005C43B3">
      <w:pPr>
        <w:pStyle w:val="Default"/>
        <w:spacing w:line="360" w:lineRule="auto"/>
        <w:ind w:firstLine="708"/>
        <w:jc w:val="both"/>
        <w:rPr>
          <w:bCs/>
          <w:color w:val="auto"/>
        </w:rPr>
      </w:pPr>
      <w:r w:rsidRPr="00CF130B">
        <w:rPr>
          <w:bCs/>
          <w:color w:val="auto"/>
        </w:rPr>
        <w:t>Yatay kullanılan sayfalarda</w:t>
      </w:r>
      <w:r w:rsidR="005347FA" w:rsidRPr="00CF130B">
        <w:rPr>
          <w:bCs/>
          <w:color w:val="auto"/>
        </w:rPr>
        <w:t xml:space="preserve">, sayfa dikey olarak </w:t>
      </w:r>
      <w:proofErr w:type="spellStart"/>
      <w:r w:rsidR="005347FA" w:rsidRPr="00CF130B">
        <w:rPr>
          <w:bCs/>
          <w:color w:val="auto"/>
        </w:rPr>
        <w:t>ciltlettirileceğinden</w:t>
      </w:r>
      <w:proofErr w:type="spellEnd"/>
      <w:r w:rsidRPr="00CF130B">
        <w:rPr>
          <w:bCs/>
          <w:color w:val="auto"/>
        </w:rPr>
        <w:t xml:space="preserve"> </w:t>
      </w:r>
      <w:r w:rsidR="00C3043B" w:rsidRPr="00CF130B">
        <w:rPr>
          <w:bCs/>
          <w:color w:val="auto"/>
        </w:rPr>
        <w:t xml:space="preserve">yatay halinde </w:t>
      </w:r>
      <w:r w:rsidR="005347FA" w:rsidRPr="00CF130B">
        <w:rPr>
          <w:bCs/>
          <w:color w:val="auto"/>
        </w:rPr>
        <w:t>üstten</w:t>
      </w:r>
      <w:r w:rsidRPr="00CF130B">
        <w:rPr>
          <w:bCs/>
          <w:color w:val="auto"/>
        </w:rPr>
        <w:t xml:space="preserve"> 4 cm, diğer </w:t>
      </w:r>
      <w:r w:rsidR="00485908" w:rsidRPr="00CF130B">
        <w:rPr>
          <w:bCs/>
          <w:color w:val="auto"/>
        </w:rPr>
        <w:t>kenarlarda</w:t>
      </w:r>
      <w:r w:rsidR="00693368" w:rsidRPr="00CF130B">
        <w:rPr>
          <w:bCs/>
          <w:color w:val="auto"/>
        </w:rPr>
        <w:t>n</w:t>
      </w:r>
      <w:r w:rsidR="00485908" w:rsidRPr="00CF130B">
        <w:rPr>
          <w:bCs/>
          <w:color w:val="auto"/>
        </w:rPr>
        <w:t xml:space="preserve"> 2</w:t>
      </w:r>
      <w:r w:rsidR="00A20C09" w:rsidRPr="00CF130B">
        <w:rPr>
          <w:bCs/>
          <w:color w:val="auto"/>
        </w:rPr>
        <w:t>,</w:t>
      </w:r>
      <w:r w:rsidR="00485908" w:rsidRPr="00CF130B">
        <w:rPr>
          <w:bCs/>
          <w:color w:val="auto"/>
        </w:rPr>
        <w:t>5 cm boşluk bırakılmalıdır</w:t>
      </w:r>
      <w:r w:rsidRPr="00CF130B">
        <w:rPr>
          <w:bCs/>
          <w:color w:val="auto"/>
        </w:rPr>
        <w:t>.</w:t>
      </w:r>
    </w:p>
    <w:p w:rsidR="00DC49E5" w:rsidRPr="007652EB" w:rsidRDefault="00DC49E5" w:rsidP="005C43B3">
      <w:pPr>
        <w:pStyle w:val="Default"/>
        <w:spacing w:line="360" w:lineRule="auto"/>
        <w:ind w:firstLine="708"/>
        <w:jc w:val="both"/>
        <w:rPr>
          <w:bCs/>
          <w:color w:val="auto"/>
        </w:rPr>
      </w:pPr>
    </w:p>
    <w:p w:rsidR="002C1F84" w:rsidRPr="007652EB" w:rsidRDefault="00D56E7D" w:rsidP="0008365E">
      <w:pPr>
        <w:pStyle w:val="Balk4"/>
      </w:pPr>
      <w:bookmarkStart w:id="56" w:name="_Toc188436835"/>
      <w:r w:rsidRPr="007652EB">
        <w:t>1</w:t>
      </w:r>
      <w:r w:rsidR="00C03F2D" w:rsidRPr="007652EB">
        <w:t>.1.3</w:t>
      </w:r>
      <w:r w:rsidR="00CF3F21" w:rsidRPr="007652EB">
        <w:t>.2 Satır Aralıkla</w:t>
      </w:r>
      <w:r w:rsidR="00691A8E" w:rsidRPr="007652EB">
        <w:t>rı</w:t>
      </w:r>
      <w:bookmarkEnd w:id="56"/>
    </w:p>
    <w:p w:rsidR="00EB1FFF" w:rsidRPr="007652EB" w:rsidRDefault="00EB1FFF" w:rsidP="005C43B3">
      <w:pPr>
        <w:pStyle w:val="Default"/>
        <w:spacing w:line="360" w:lineRule="auto"/>
        <w:ind w:firstLine="709"/>
        <w:jc w:val="both"/>
        <w:rPr>
          <w:color w:val="auto"/>
        </w:rPr>
      </w:pPr>
      <w:r w:rsidRPr="007652EB">
        <w:rPr>
          <w:color w:val="auto"/>
        </w:rPr>
        <w:t>Yazıma başlamadan önce</w:t>
      </w:r>
      <w:r w:rsidR="00E92061">
        <w:rPr>
          <w:color w:val="auto"/>
        </w:rPr>
        <w:t>,</w:t>
      </w:r>
      <w:r w:rsidR="000E0F2E">
        <w:rPr>
          <w:color w:val="auto"/>
        </w:rPr>
        <w:t xml:space="preserve"> Windows Office p</w:t>
      </w:r>
      <w:r w:rsidRPr="007652EB">
        <w:rPr>
          <w:color w:val="auto"/>
        </w:rPr>
        <w:t>rogramında tez metninin geneli için;</w:t>
      </w:r>
    </w:p>
    <w:p w:rsidR="00EB1FFF" w:rsidRPr="007652EB" w:rsidRDefault="00EB1FFF" w:rsidP="00E627DB">
      <w:pPr>
        <w:pStyle w:val="Default"/>
        <w:numPr>
          <w:ilvl w:val="0"/>
          <w:numId w:val="38"/>
        </w:numPr>
        <w:spacing w:line="360" w:lineRule="auto"/>
        <w:jc w:val="both"/>
        <w:rPr>
          <w:color w:val="auto"/>
        </w:rPr>
      </w:pPr>
      <w:r w:rsidRPr="007652EB">
        <w:rPr>
          <w:color w:val="auto"/>
        </w:rPr>
        <w:t>Giriş/Paragraf/Girintiler ve Aralıklar/ Aralık seçeneklerinden önce (</w:t>
      </w:r>
      <w:proofErr w:type="spellStart"/>
      <w:r w:rsidRPr="007652EB">
        <w:rPr>
          <w:color w:val="auto"/>
        </w:rPr>
        <w:t>before</w:t>
      </w:r>
      <w:proofErr w:type="spellEnd"/>
      <w:r w:rsidRPr="007652EB">
        <w:rPr>
          <w:color w:val="auto"/>
        </w:rPr>
        <w:t>) ve sonra (</w:t>
      </w:r>
      <w:proofErr w:type="spellStart"/>
      <w:r w:rsidRPr="007652EB">
        <w:rPr>
          <w:color w:val="auto"/>
        </w:rPr>
        <w:t>after</w:t>
      </w:r>
      <w:proofErr w:type="spellEnd"/>
      <w:r w:rsidR="00CA16A2" w:rsidRPr="007652EB">
        <w:rPr>
          <w:color w:val="auto"/>
        </w:rPr>
        <w:t>)</w:t>
      </w:r>
      <w:r w:rsidR="000B5150" w:rsidRPr="007652EB">
        <w:rPr>
          <w:color w:val="auto"/>
        </w:rPr>
        <w:t xml:space="preserve"> </w:t>
      </w:r>
      <w:r w:rsidR="000B5150" w:rsidRPr="007652EB">
        <w:rPr>
          <w:b/>
          <w:color w:val="auto"/>
        </w:rPr>
        <w:t xml:space="preserve">sıfır </w:t>
      </w:r>
      <w:r w:rsidR="000B5150" w:rsidRPr="007652EB">
        <w:rPr>
          <w:color w:val="auto"/>
        </w:rPr>
        <w:t>olarak</w:t>
      </w:r>
      <w:r w:rsidR="00A95631" w:rsidRPr="007652EB">
        <w:rPr>
          <w:color w:val="auto"/>
        </w:rPr>
        <w:t>,</w:t>
      </w:r>
    </w:p>
    <w:p w:rsidR="00EB1FFF" w:rsidRPr="007652EB" w:rsidRDefault="00EB1FFF" w:rsidP="00E627DB">
      <w:pPr>
        <w:pStyle w:val="Default"/>
        <w:numPr>
          <w:ilvl w:val="0"/>
          <w:numId w:val="38"/>
        </w:numPr>
        <w:spacing w:line="360" w:lineRule="auto"/>
        <w:jc w:val="both"/>
        <w:rPr>
          <w:color w:val="auto"/>
        </w:rPr>
      </w:pPr>
      <w:r w:rsidRPr="007652EB">
        <w:rPr>
          <w:color w:val="auto"/>
        </w:rPr>
        <w:t>S</w:t>
      </w:r>
      <w:r w:rsidR="00797AA3" w:rsidRPr="007652EB">
        <w:rPr>
          <w:color w:val="auto"/>
        </w:rPr>
        <w:t xml:space="preserve">atır </w:t>
      </w:r>
      <w:proofErr w:type="gramStart"/>
      <w:r w:rsidR="00797AA3" w:rsidRPr="007652EB">
        <w:rPr>
          <w:color w:val="auto"/>
        </w:rPr>
        <w:t>aralığı</w:t>
      </w:r>
      <w:proofErr w:type="gramEnd"/>
      <w:r w:rsidR="005116CB" w:rsidRPr="007652EB">
        <w:rPr>
          <w:color w:val="auto"/>
        </w:rPr>
        <w:t xml:space="preserve"> </w:t>
      </w:r>
      <w:r w:rsidR="005116CB" w:rsidRPr="007652EB">
        <w:rPr>
          <w:b/>
          <w:color w:val="auto"/>
        </w:rPr>
        <w:t>1,5</w:t>
      </w:r>
      <w:r w:rsidR="005116CB" w:rsidRPr="007652EB">
        <w:rPr>
          <w:color w:val="auto"/>
        </w:rPr>
        <w:t xml:space="preserve"> (</w:t>
      </w:r>
      <w:r w:rsidR="00691A8E" w:rsidRPr="007652EB">
        <w:rPr>
          <w:b/>
          <w:color w:val="auto"/>
        </w:rPr>
        <w:t>bir buçuk</w:t>
      </w:r>
      <w:r w:rsidR="005116CB" w:rsidRPr="007652EB">
        <w:rPr>
          <w:b/>
          <w:color w:val="auto"/>
        </w:rPr>
        <w:t>)</w:t>
      </w:r>
      <w:r w:rsidR="000B5150" w:rsidRPr="007652EB">
        <w:rPr>
          <w:color w:val="auto"/>
        </w:rPr>
        <w:t xml:space="preserve"> olarak ayarlanmalıdır</w:t>
      </w:r>
      <w:r w:rsidRPr="007652EB">
        <w:rPr>
          <w:color w:val="auto"/>
        </w:rPr>
        <w:t>.</w:t>
      </w:r>
    </w:p>
    <w:p w:rsidR="00682635" w:rsidRPr="007652EB" w:rsidRDefault="00682635" w:rsidP="005C43B3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691A8E" w:rsidRPr="007652EB" w:rsidRDefault="00D56E7D" w:rsidP="0008365E">
      <w:pPr>
        <w:pStyle w:val="Balk4"/>
      </w:pPr>
      <w:bookmarkStart w:id="57" w:name="_Toc188436836"/>
      <w:r w:rsidRPr="007652EB">
        <w:t>1</w:t>
      </w:r>
      <w:r w:rsidR="00C03F2D" w:rsidRPr="007652EB">
        <w:t>.</w:t>
      </w:r>
      <w:r w:rsidR="00691A8E" w:rsidRPr="007652EB">
        <w:t>1.</w:t>
      </w:r>
      <w:r w:rsidR="00C03F2D" w:rsidRPr="007652EB">
        <w:t>3.</w:t>
      </w:r>
      <w:r w:rsidR="00691A8E" w:rsidRPr="007652EB">
        <w:t>3 Paragraf</w:t>
      </w:r>
      <w:r w:rsidR="005D269B" w:rsidRPr="007652EB">
        <w:t>lar</w:t>
      </w:r>
      <w:bookmarkEnd w:id="57"/>
      <w:r w:rsidR="00424BAA" w:rsidRPr="007652EB">
        <w:t xml:space="preserve"> </w:t>
      </w:r>
    </w:p>
    <w:p w:rsidR="006C0FB2" w:rsidRPr="00415FD6" w:rsidRDefault="00AB011D" w:rsidP="005C43B3">
      <w:pPr>
        <w:pStyle w:val="Default"/>
        <w:spacing w:line="360" w:lineRule="auto"/>
        <w:ind w:firstLine="708"/>
        <w:jc w:val="both"/>
        <w:rPr>
          <w:color w:val="auto"/>
        </w:rPr>
      </w:pPr>
      <w:r w:rsidRPr="00415FD6">
        <w:rPr>
          <w:color w:val="auto"/>
        </w:rPr>
        <w:t>Paragraflarda i</w:t>
      </w:r>
      <w:r w:rsidR="00EE3BBD" w:rsidRPr="00415FD6">
        <w:rPr>
          <w:color w:val="auto"/>
        </w:rPr>
        <w:t xml:space="preserve">lk satır soldan bir TAB içeriden başlayacak şekilde yazılır. </w:t>
      </w:r>
      <w:r w:rsidR="00EE3BBD" w:rsidRPr="00415FD6">
        <w:rPr>
          <w:b/>
          <w:color w:val="auto"/>
        </w:rPr>
        <w:t xml:space="preserve">TAB ile oluşturulacak boşluk </w:t>
      </w:r>
      <w:r w:rsidRPr="00415FD6">
        <w:rPr>
          <w:b/>
          <w:color w:val="auto"/>
        </w:rPr>
        <w:t>Giriş</w:t>
      </w:r>
      <w:r w:rsidR="0000384E" w:rsidRPr="00415FD6">
        <w:rPr>
          <w:b/>
          <w:color w:val="auto"/>
        </w:rPr>
        <w:t xml:space="preserve"> </w:t>
      </w:r>
      <w:r w:rsidRPr="00415FD6">
        <w:rPr>
          <w:b/>
          <w:color w:val="auto"/>
        </w:rPr>
        <w:t>/ Paragraflar</w:t>
      </w:r>
      <w:r w:rsidR="0000384E" w:rsidRPr="00415FD6">
        <w:rPr>
          <w:b/>
          <w:color w:val="auto"/>
        </w:rPr>
        <w:t xml:space="preserve"> </w:t>
      </w:r>
      <w:r w:rsidRPr="00415FD6">
        <w:rPr>
          <w:b/>
          <w:color w:val="auto"/>
        </w:rPr>
        <w:t>/ Girinti</w:t>
      </w:r>
      <w:r w:rsidR="0000384E" w:rsidRPr="00415FD6">
        <w:rPr>
          <w:b/>
          <w:color w:val="auto"/>
        </w:rPr>
        <w:t xml:space="preserve"> </w:t>
      </w:r>
      <w:r w:rsidRPr="00415FD6">
        <w:rPr>
          <w:b/>
          <w:color w:val="auto"/>
        </w:rPr>
        <w:t>/ İlk s</w:t>
      </w:r>
      <w:r w:rsidR="00ED33E6" w:rsidRPr="00415FD6">
        <w:rPr>
          <w:b/>
          <w:color w:val="auto"/>
        </w:rPr>
        <w:t>atır 1,25 olarak ayarlanmalıdır.</w:t>
      </w:r>
    </w:p>
    <w:p w:rsidR="00691A8E" w:rsidRPr="00415FD6" w:rsidRDefault="00691A8E" w:rsidP="005C43B3">
      <w:pPr>
        <w:pStyle w:val="Default"/>
        <w:spacing w:line="360" w:lineRule="auto"/>
        <w:ind w:firstLine="708"/>
        <w:jc w:val="both"/>
        <w:rPr>
          <w:color w:val="auto"/>
        </w:rPr>
      </w:pPr>
      <w:r w:rsidRPr="00415FD6">
        <w:rPr>
          <w:color w:val="auto"/>
        </w:rPr>
        <w:t>Paragraflar arasında</w:t>
      </w:r>
      <w:r w:rsidR="005D22E1" w:rsidRPr="00415FD6">
        <w:rPr>
          <w:color w:val="auto"/>
        </w:rPr>
        <w:t xml:space="preserve"> </w:t>
      </w:r>
      <w:r w:rsidR="00CF06A8" w:rsidRPr="00415FD6">
        <w:rPr>
          <w:color w:val="auto"/>
        </w:rPr>
        <w:t xml:space="preserve">ilave bir boşluk </w:t>
      </w:r>
      <w:r w:rsidR="00CF06A8" w:rsidRPr="00415FD6">
        <w:rPr>
          <w:b/>
          <w:color w:val="auto"/>
        </w:rPr>
        <w:t>bırakılmamalıdır.</w:t>
      </w:r>
      <w:r w:rsidR="00806452" w:rsidRPr="00415FD6">
        <w:rPr>
          <w:color w:val="auto"/>
        </w:rPr>
        <w:t xml:space="preserve"> </w:t>
      </w:r>
    </w:p>
    <w:p w:rsidR="00691A8E" w:rsidRPr="007652EB" w:rsidRDefault="00691A8E" w:rsidP="005C43B3">
      <w:pPr>
        <w:pStyle w:val="Default"/>
        <w:spacing w:line="360" w:lineRule="auto"/>
        <w:ind w:firstLine="708"/>
        <w:jc w:val="both"/>
        <w:rPr>
          <w:color w:val="auto"/>
        </w:rPr>
      </w:pPr>
      <w:r w:rsidRPr="007652EB">
        <w:rPr>
          <w:color w:val="auto"/>
        </w:rPr>
        <w:t xml:space="preserve"> </w:t>
      </w:r>
    </w:p>
    <w:p w:rsidR="00603FBA" w:rsidRPr="0008365E" w:rsidRDefault="00E70585" w:rsidP="0008365E">
      <w:pPr>
        <w:pStyle w:val="Balk4"/>
      </w:pPr>
      <w:bookmarkStart w:id="58" w:name="_Toc188436837"/>
      <w:r w:rsidRPr="0008365E">
        <w:t>1</w:t>
      </w:r>
      <w:r w:rsidR="007543FC" w:rsidRPr="0008365E">
        <w:t>.1.</w:t>
      </w:r>
      <w:r w:rsidR="001140D8" w:rsidRPr="0008365E">
        <w:t>3.</w:t>
      </w:r>
      <w:r w:rsidR="007543FC" w:rsidRPr="0008365E">
        <w:t>4</w:t>
      </w:r>
      <w:r w:rsidR="00691A8E" w:rsidRPr="0008365E">
        <w:t xml:space="preserve"> Başlık-Başlık, Başlık-Metin Araları ve Başlık Numaraları</w:t>
      </w:r>
      <w:bookmarkEnd w:id="58"/>
      <w:r w:rsidR="00691A8E" w:rsidRPr="0008365E">
        <w:t xml:space="preserve"> </w:t>
      </w:r>
    </w:p>
    <w:p w:rsidR="004A699A" w:rsidRDefault="00603FBA" w:rsidP="005C43B3">
      <w:pPr>
        <w:pStyle w:val="Default"/>
        <w:spacing w:line="360" w:lineRule="auto"/>
        <w:ind w:firstLine="708"/>
        <w:jc w:val="both"/>
        <w:rPr>
          <w:b/>
          <w:color w:val="auto"/>
        </w:rPr>
      </w:pPr>
      <w:r w:rsidRPr="007652EB">
        <w:rPr>
          <w:color w:val="auto"/>
        </w:rPr>
        <w:t xml:space="preserve">Tezin içeriği yazılırken her bir bölüm </w:t>
      </w:r>
      <w:r w:rsidR="00167CDC" w:rsidRPr="007652EB">
        <w:rPr>
          <w:color w:val="auto"/>
        </w:rPr>
        <w:t>“</w:t>
      </w:r>
      <w:r w:rsidRPr="007652EB">
        <w:rPr>
          <w:b/>
          <w:color w:val="auto"/>
        </w:rPr>
        <w:t>Bölüm</w:t>
      </w:r>
      <w:r w:rsidR="00165126" w:rsidRPr="007652EB">
        <w:rPr>
          <w:b/>
          <w:color w:val="auto"/>
        </w:rPr>
        <w:t xml:space="preserve"> </w:t>
      </w:r>
      <w:r w:rsidRPr="007652EB">
        <w:rPr>
          <w:b/>
          <w:color w:val="auto"/>
        </w:rPr>
        <w:t>Ana Başlığı</w:t>
      </w:r>
      <w:r w:rsidR="00167CDC" w:rsidRPr="007652EB">
        <w:rPr>
          <w:b/>
          <w:color w:val="auto"/>
        </w:rPr>
        <w:t>”</w:t>
      </w:r>
      <w:r w:rsidRPr="007652EB">
        <w:rPr>
          <w:color w:val="auto"/>
        </w:rPr>
        <w:t xml:space="preserve"> ile başlar ve ardından gelen alt başlıklar düzeylerine göre numaralandırılır.</w:t>
      </w:r>
      <w:r w:rsidR="00D62B9A" w:rsidRPr="007652EB">
        <w:rPr>
          <w:rStyle w:val="DipnotBavurusu"/>
          <w:color w:val="auto"/>
        </w:rPr>
        <w:footnoteReference w:id="4"/>
      </w:r>
      <w:r w:rsidRPr="007652EB">
        <w:rPr>
          <w:color w:val="auto"/>
        </w:rPr>
        <w:t xml:space="preserve"> Bütün başlıklarda </w:t>
      </w:r>
      <w:r w:rsidR="00691A8E" w:rsidRPr="007652EB">
        <w:rPr>
          <w:color w:val="auto"/>
        </w:rPr>
        <w:t xml:space="preserve">tez metni genelinde </w:t>
      </w:r>
      <w:r w:rsidR="002B79AC" w:rsidRPr="007652EB">
        <w:rPr>
          <w:color w:val="auto"/>
        </w:rPr>
        <w:t xml:space="preserve">kullanılan </w:t>
      </w:r>
      <w:r w:rsidR="00691A8E" w:rsidRPr="007652EB">
        <w:rPr>
          <w:color w:val="auto"/>
        </w:rPr>
        <w:t>yazı karakteri ve boyutu kullanıl</w:t>
      </w:r>
      <w:r w:rsidR="002B79AC" w:rsidRPr="007652EB">
        <w:rPr>
          <w:color w:val="auto"/>
        </w:rPr>
        <w:t>ır.</w:t>
      </w:r>
      <w:r w:rsidR="00DC49E5" w:rsidRPr="007652EB">
        <w:rPr>
          <w:color w:val="auto"/>
        </w:rPr>
        <w:t xml:space="preserve"> </w:t>
      </w:r>
      <w:r w:rsidR="00691A8E" w:rsidRPr="007652EB">
        <w:rPr>
          <w:b/>
          <w:color w:val="auto"/>
        </w:rPr>
        <w:t xml:space="preserve">Başlıklar koyu </w:t>
      </w:r>
      <w:r w:rsidR="00E569E5" w:rsidRPr="007652EB">
        <w:rPr>
          <w:b/>
          <w:bCs/>
          <w:color w:val="auto"/>
        </w:rPr>
        <w:t>(</w:t>
      </w:r>
      <w:proofErr w:type="spellStart"/>
      <w:r w:rsidR="00E569E5" w:rsidRPr="007652EB">
        <w:rPr>
          <w:b/>
          <w:bCs/>
          <w:color w:val="auto"/>
        </w:rPr>
        <w:t>bold</w:t>
      </w:r>
      <w:proofErr w:type="spellEnd"/>
      <w:r w:rsidR="00E569E5" w:rsidRPr="007652EB">
        <w:rPr>
          <w:b/>
          <w:bCs/>
          <w:color w:val="auto"/>
        </w:rPr>
        <w:t xml:space="preserve">) </w:t>
      </w:r>
      <w:r w:rsidR="00F109CD" w:rsidRPr="007652EB">
        <w:rPr>
          <w:b/>
          <w:color w:val="auto"/>
        </w:rPr>
        <w:t>yazılı</w:t>
      </w:r>
      <w:r w:rsidR="00091272" w:rsidRPr="007652EB">
        <w:rPr>
          <w:b/>
          <w:color w:val="auto"/>
        </w:rPr>
        <w:t xml:space="preserve">r. </w:t>
      </w:r>
    </w:p>
    <w:p w:rsidR="002665B5" w:rsidRDefault="00091272" w:rsidP="001769FB">
      <w:pPr>
        <w:pStyle w:val="Default"/>
        <w:spacing w:line="360" w:lineRule="auto"/>
        <w:ind w:firstLine="708"/>
        <w:jc w:val="both"/>
        <w:rPr>
          <w:b/>
        </w:rPr>
      </w:pPr>
      <w:r w:rsidRPr="007652EB">
        <w:rPr>
          <w:b/>
          <w:color w:val="auto"/>
        </w:rPr>
        <w:t>Başlıklardan önce 1</w:t>
      </w:r>
      <w:r w:rsidR="00691A8E" w:rsidRPr="007652EB">
        <w:rPr>
          <w:b/>
          <w:color w:val="auto"/>
        </w:rPr>
        <w:t xml:space="preserve"> satır</w:t>
      </w:r>
      <w:r w:rsidR="009E2618" w:rsidRPr="007652EB">
        <w:rPr>
          <w:b/>
          <w:color w:val="auto"/>
        </w:rPr>
        <w:t xml:space="preserve"> </w:t>
      </w:r>
      <w:r w:rsidRPr="007652EB">
        <w:rPr>
          <w:b/>
          <w:color w:val="auto"/>
        </w:rPr>
        <w:t xml:space="preserve">boşluk bırakılır. Başlıklardan </w:t>
      </w:r>
      <w:r w:rsidR="00691A8E" w:rsidRPr="007652EB">
        <w:rPr>
          <w:b/>
          <w:color w:val="auto"/>
        </w:rPr>
        <w:t>sonra</w:t>
      </w:r>
      <w:r w:rsidR="00001BF0" w:rsidRPr="007652EB">
        <w:rPr>
          <w:b/>
          <w:color w:val="auto"/>
        </w:rPr>
        <w:t xml:space="preserve"> </w:t>
      </w:r>
      <w:r w:rsidRPr="007652EB">
        <w:rPr>
          <w:b/>
          <w:color w:val="auto"/>
        </w:rPr>
        <w:t xml:space="preserve">boşluk bırakılmadan </w:t>
      </w:r>
      <w:r w:rsidRPr="007652EB">
        <w:rPr>
          <w:color w:val="auto"/>
        </w:rPr>
        <w:t>devam edilir.</w:t>
      </w:r>
      <w:r w:rsidR="00AB011D" w:rsidRPr="007652EB">
        <w:rPr>
          <w:color w:val="auto"/>
        </w:rPr>
        <w:t xml:space="preserve"> </w:t>
      </w:r>
      <w:r w:rsidR="001769FB">
        <w:rPr>
          <w:color w:val="auto"/>
        </w:rPr>
        <w:t xml:space="preserve"> </w:t>
      </w:r>
      <w:r w:rsidR="002665B5">
        <w:rPr>
          <w:b/>
        </w:rPr>
        <w:br w:type="page"/>
      </w:r>
    </w:p>
    <w:p w:rsidR="00091F14" w:rsidRPr="000312D8" w:rsidRDefault="00091F14" w:rsidP="000B707C">
      <w:pPr>
        <w:pStyle w:val="Default"/>
        <w:spacing w:line="360" w:lineRule="auto"/>
        <w:jc w:val="center"/>
        <w:rPr>
          <w:b/>
          <w:color w:val="auto"/>
          <w:sz w:val="22"/>
        </w:rPr>
      </w:pPr>
      <w:r w:rsidRPr="000312D8">
        <w:rPr>
          <w:b/>
          <w:color w:val="auto"/>
          <w:sz w:val="22"/>
        </w:rPr>
        <w:lastRenderedPageBreak/>
        <w:t xml:space="preserve">Tablo 1: </w:t>
      </w:r>
      <w:r w:rsidRPr="000312D8">
        <w:rPr>
          <w:color w:val="auto"/>
          <w:sz w:val="22"/>
        </w:rPr>
        <w:t>Başlık Düzeyleri</w:t>
      </w:r>
    </w:p>
    <w:tbl>
      <w:tblPr>
        <w:tblStyle w:val="KlavuzTablo1Ak"/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80" w:firstRow="0" w:lastRow="0" w:firstColumn="1" w:lastColumn="0" w:noHBand="0" w:noVBand="1"/>
      </w:tblPr>
      <w:tblGrid>
        <w:gridCol w:w="2041"/>
        <w:gridCol w:w="6722"/>
      </w:tblGrid>
      <w:tr w:rsidR="004D10E7" w:rsidRPr="004D10E7" w:rsidTr="00B443EC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Align w:val="center"/>
          </w:tcPr>
          <w:p w:rsidR="00266A88" w:rsidRPr="00BC2677" w:rsidRDefault="00091F14" w:rsidP="00827B4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C2677">
              <w:rPr>
                <w:rFonts w:ascii="Times New Roman" w:hAnsi="Times New Roman" w:cs="Times New Roman"/>
                <w:szCs w:val="24"/>
              </w:rPr>
              <w:br w:type="page"/>
            </w:r>
            <w:r w:rsidR="00A51C8B" w:rsidRPr="00BC2677">
              <w:rPr>
                <w:rFonts w:ascii="Times New Roman" w:hAnsi="Times New Roman" w:cs="Times New Roman"/>
                <w:szCs w:val="24"/>
              </w:rPr>
              <w:br w:type="page"/>
            </w:r>
            <w:r w:rsidR="002173A1" w:rsidRPr="00BC2677">
              <w:rPr>
                <w:rFonts w:ascii="Times New Roman" w:hAnsi="Times New Roman" w:cs="Times New Roman"/>
                <w:szCs w:val="24"/>
              </w:rPr>
              <w:t>Bölüm Ana Başlığı</w:t>
            </w:r>
            <w:r w:rsidR="00266A88" w:rsidRPr="00BC2677">
              <w:rPr>
                <w:rFonts w:ascii="Times New Roman" w:hAnsi="Times New Roman" w:cs="Times New Roman"/>
                <w:szCs w:val="24"/>
              </w:rPr>
              <w:t xml:space="preserve"> /</w:t>
            </w:r>
            <w:r w:rsidR="00D94202" w:rsidRPr="00BC267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66A88" w:rsidRPr="00BC2677">
              <w:rPr>
                <w:rFonts w:ascii="Times New Roman" w:hAnsi="Times New Roman" w:cs="Times New Roman"/>
                <w:szCs w:val="24"/>
              </w:rPr>
              <w:t>Düzey 1</w:t>
            </w:r>
          </w:p>
        </w:tc>
        <w:tc>
          <w:tcPr>
            <w:tcW w:w="6722" w:type="dxa"/>
            <w:vAlign w:val="center"/>
          </w:tcPr>
          <w:p w:rsidR="004547C6" w:rsidRPr="00BC2677" w:rsidRDefault="00266A88" w:rsidP="005C43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BC2677">
              <w:rPr>
                <w:rFonts w:ascii="Times New Roman" w:hAnsi="Times New Roman" w:cs="Times New Roman"/>
                <w:b/>
                <w:szCs w:val="24"/>
              </w:rPr>
              <w:t>ORTALANMIŞ, KOYU, TÜM HARFLER BÜYÜK</w:t>
            </w:r>
          </w:p>
        </w:tc>
      </w:tr>
      <w:tr w:rsidR="004D10E7" w:rsidRPr="004D10E7" w:rsidTr="00B443EC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Align w:val="center"/>
          </w:tcPr>
          <w:p w:rsidR="00266A88" w:rsidRPr="00BC2677" w:rsidRDefault="00266A88" w:rsidP="005C43B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C2677">
              <w:rPr>
                <w:rFonts w:ascii="Times New Roman" w:hAnsi="Times New Roman" w:cs="Times New Roman"/>
                <w:szCs w:val="24"/>
              </w:rPr>
              <w:t>Düzey 2</w:t>
            </w:r>
          </w:p>
        </w:tc>
        <w:tc>
          <w:tcPr>
            <w:tcW w:w="6722" w:type="dxa"/>
            <w:vAlign w:val="center"/>
          </w:tcPr>
          <w:p w:rsidR="00266A88" w:rsidRPr="00BC2677" w:rsidRDefault="00266A88" w:rsidP="00B443E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BC2677">
              <w:rPr>
                <w:rFonts w:ascii="Times New Roman" w:hAnsi="Times New Roman" w:cs="Times New Roman"/>
                <w:b/>
                <w:szCs w:val="24"/>
              </w:rPr>
              <w:t xml:space="preserve">1.1               Sola </w:t>
            </w:r>
            <w:r w:rsidR="00B443EC" w:rsidRPr="00BC2677">
              <w:rPr>
                <w:rFonts w:ascii="Times New Roman" w:hAnsi="Times New Roman" w:cs="Times New Roman"/>
                <w:b/>
                <w:szCs w:val="24"/>
              </w:rPr>
              <w:t>Dayalı</w:t>
            </w:r>
            <w:r w:rsidRPr="00BC2677">
              <w:rPr>
                <w:rFonts w:ascii="Times New Roman" w:hAnsi="Times New Roman" w:cs="Times New Roman"/>
                <w:b/>
                <w:szCs w:val="24"/>
              </w:rPr>
              <w:t xml:space="preserve">, Koyu, </w:t>
            </w:r>
            <w:r w:rsidR="00D91C33" w:rsidRPr="00BC2677">
              <w:rPr>
                <w:rFonts w:ascii="Times New Roman" w:hAnsi="Times New Roman" w:cs="Times New Roman"/>
                <w:b/>
                <w:szCs w:val="24"/>
              </w:rPr>
              <w:t>TÜM HARFLER BÜYÜK</w:t>
            </w:r>
          </w:p>
        </w:tc>
      </w:tr>
      <w:tr w:rsidR="004D10E7" w:rsidRPr="004D10E7" w:rsidTr="00B443EC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Align w:val="center"/>
          </w:tcPr>
          <w:p w:rsidR="00266A88" w:rsidRPr="00BC2677" w:rsidRDefault="00266A88" w:rsidP="005C43B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C2677">
              <w:rPr>
                <w:rFonts w:ascii="Times New Roman" w:hAnsi="Times New Roman" w:cs="Times New Roman"/>
                <w:szCs w:val="24"/>
              </w:rPr>
              <w:t>Düzey 3</w:t>
            </w:r>
          </w:p>
        </w:tc>
        <w:tc>
          <w:tcPr>
            <w:tcW w:w="6722" w:type="dxa"/>
            <w:vAlign w:val="center"/>
          </w:tcPr>
          <w:p w:rsidR="00266A88" w:rsidRPr="00BC2677" w:rsidRDefault="00266A88" w:rsidP="005C43B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BC2677">
              <w:rPr>
                <w:rFonts w:ascii="Times New Roman" w:hAnsi="Times New Roman" w:cs="Times New Roman"/>
                <w:b/>
                <w:szCs w:val="24"/>
              </w:rPr>
              <w:t>1.1.</w:t>
            </w:r>
            <w:proofErr w:type="gramStart"/>
            <w:r w:rsidRPr="00BC2677">
              <w:rPr>
                <w:rFonts w:ascii="Times New Roman" w:hAnsi="Times New Roman" w:cs="Times New Roman"/>
                <w:b/>
                <w:szCs w:val="24"/>
              </w:rPr>
              <w:t>1            Sola</w:t>
            </w:r>
            <w:proofErr w:type="gramEnd"/>
            <w:r w:rsidRPr="00BC267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B443EC" w:rsidRPr="00BC2677">
              <w:rPr>
                <w:rFonts w:ascii="Times New Roman" w:hAnsi="Times New Roman" w:cs="Times New Roman"/>
                <w:b/>
                <w:szCs w:val="24"/>
              </w:rPr>
              <w:t>Dayalı</w:t>
            </w:r>
            <w:r w:rsidRPr="00BC2677">
              <w:rPr>
                <w:rFonts w:ascii="Times New Roman" w:hAnsi="Times New Roman" w:cs="Times New Roman"/>
                <w:b/>
                <w:szCs w:val="24"/>
              </w:rPr>
              <w:t>, Koyu, Her Sözcüğün İlk Harfi Büyük</w:t>
            </w:r>
          </w:p>
        </w:tc>
      </w:tr>
      <w:tr w:rsidR="004D10E7" w:rsidRPr="004D10E7" w:rsidTr="00B443EC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Align w:val="center"/>
          </w:tcPr>
          <w:p w:rsidR="00266A88" w:rsidRPr="00BC2677" w:rsidRDefault="00266A88" w:rsidP="005C43B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C2677">
              <w:rPr>
                <w:rFonts w:ascii="Times New Roman" w:hAnsi="Times New Roman" w:cs="Times New Roman"/>
                <w:szCs w:val="24"/>
              </w:rPr>
              <w:t>Düzey 4</w:t>
            </w:r>
          </w:p>
        </w:tc>
        <w:tc>
          <w:tcPr>
            <w:tcW w:w="6722" w:type="dxa"/>
            <w:vAlign w:val="center"/>
          </w:tcPr>
          <w:p w:rsidR="00266A88" w:rsidRPr="00BC2677" w:rsidRDefault="00266A88" w:rsidP="005C43B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BC2677">
              <w:rPr>
                <w:rFonts w:ascii="Times New Roman" w:hAnsi="Times New Roman" w:cs="Times New Roman"/>
                <w:b/>
                <w:szCs w:val="24"/>
              </w:rPr>
              <w:t>1.1.1.</w:t>
            </w:r>
            <w:proofErr w:type="gramStart"/>
            <w:r w:rsidRPr="00BC2677">
              <w:rPr>
                <w:rFonts w:ascii="Times New Roman" w:hAnsi="Times New Roman" w:cs="Times New Roman"/>
                <w:b/>
                <w:szCs w:val="24"/>
              </w:rPr>
              <w:t>1         Sola</w:t>
            </w:r>
            <w:proofErr w:type="gramEnd"/>
            <w:r w:rsidRPr="00BC267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B443EC" w:rsidRPr="00BC2677">
              <w:rPr>
                <w:rFonts w:ascii="Times New Roman" w:hAnsi="Times New Roman" w:cs="Times New Roman"/>
                <w:b/>
                <w:szCs w:val="24"/>
              </w:rPr>
              <w:t>Dayalı</w:t>
            </w:r>
            <w:r w:rsidRPr="00BC2677">
              <w:rPr>
                <w:rFonts w:ascii="Times New Roman" w:hAnsi="Times New Roman" w:cs="Times New Roman"/>
                <w:b/>
                <w:szCs w:val="24"/>
              </w:rPr>
              <w:t>, Koyu, Her Sözcüğün İlk Harfi Büyük</w:t>
            </w:r>
          </w:p>
        </w:tc>
      </w:tr>
      <w:tr w:rsidR="004D10E7" w:rsidRPr="004D10E7" w:rsidTr="00B443EC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Align w:val="center"/>
          </w:tcPr>
          <w:p w:rsidR="00266A88" w:rsidRPr="00BC2677" w:rsidRDefault="00266A88" w:rsidP="005C43B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C2677">
              <w:rPr>
                <w:rFonts w:ascii="Times New Roman" w:hAnsi="Times New Roman" w:cs="Times New Roman"/>
                <w:szCs w:val="24"/>
              </w:rPr>
              <w:t>Düzey 5</w:t>
            </w:r>
          </w:p>
        </w:tc>
        <w:tc>
          <w:tcPr>
            <w:tcW w:w="6722" w:type="dxa"/>
            <w:vAlign w:val="center"/>
          </w:tcPr>
          <w:p w:rsidR="00266A88" w:rsidRPr="00BC2677" w:rsidRDefault="00266A88" w:rsidP="005C43B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BC2677">
              <w:rPr>
                <w:rFonts w:ascii="Times New Roman" w:hAnsi="Times New Roman" w:cs="Times New Roman"/>
                <w:b/>
                <w:szCs w:val="24"/>
              </w:rPr>
              <w:t>1.1.1.1.</w:t>
            </w:r>
            <w:proofErr w:type="gramStart"/>
            <w:r w:rsidRPr="00BC2677">
              <w:rPr>
                <w:rFonts w:ascii="Times New Roman" w:hAnsi="Times New Roman" w:cs="Times New Roman"/>
                <w:b/>
                <w:szCs w:val="24"/>
              </w:rPr>
              <w:t>1      Sola</w:t>
            </w:r>
            <w:proofErr w:type="gramEnd"/>
            <w:r w:rsidRPr="00BC267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B443EC" w:rsidRPr="00BC2677">
              <w:rPr>
                <w:rFonts w:ascii="Times New Roman" w:hAnsi="Times New Roman" w:cs="Times New Roman"/>
                <w:b/>
                <w:szCs w:val="24"/>
              </w:rPr>
              <w:t>Dayalı</w:t>
            </w:r>
            <w:r w:rsidRPr="00BC2677">
              <w:rPr>
                <w:rFonts w:ascii="Times New Roman" w:hAnsi="Times New Roman" w:cs="Times New Roman"/>
                <w:b/>
                <w:szCs w:val="24"/>
              </w:rPr>
              <w:t>, Koyu, Her Sözcüğün İlk Harfi Büyük</w:t>
            </w:r>
          </w:p>
        </w:tc>
      </w:tr>
    </w:tbl>
    <w:p w:rsidR="00266A88" w:rsidRPr="007652EB" w:rsidRDefault="00266A88" w:rsidP="005C43B3">
      <w:pPr>
        <w:pStyle w:val="Default"/>
        <w:spacing w:line="360" w:lineRule="auto"/>
        <w:jc w:val="both"/>
        <w:rPr>
          <w:color w:val="FF0000"/>
        </w:rPr>
      </w:pPr>
    </w:p>
    <w:p w:rsidR="00691A8E" w:rsidRPr="007B2D8A" w:rsidRDefault="00E46F94" w:rsidP="00BC6FFB">
      <w:pPr>
        <w:pStyle w:val="Balk5"/>
        <w:spacing w:line="360" w:lineRule="auto"/>
      </w:pPr>
      <w:bookmarkStart w:id="59" w:name="_Toc188436838"/>
      <w:r w:rsidRPr="007B2D8A">
        <w:t xml:space="preserve">1.1.3.4.1 </w:t>
      </w:r>
      <w:r w:rsidR="00691A8E" w:rsidRPr="007B2D8A">
        <w:t xml:space="preserve">Birinci Düzey Başlıklar (Bölüm </w:t>
      </w:r>
      <w:r w:rsidR="00BF32D5" w:rsidRPr="007B2D8A">
        <w:t>Başlıkları ve Ana Başlıklar</w:t>
      </w:r>
      <w:r w:rsidR="00691A8E" w:rsidRPr="007B2D8A">
        <w:t>)</w:t>
      </w:r>
      <w:bookmarkEnd w:id="59"/>
      <w:r w:rsidR="00691A8E" w:rsidRPr="007B2D8A">
        <w:t xml:space="preserve"> </w:t>
      </w:r>
    </w:p>
    <w:p w:rsidR="000240EC" w:rsidRPr="007B2D8A" w:rsidRDefault="0075374F" w:rsidP="00827B48">
      <w:pPr>
        <w:pStyle w:val="Default"/>
        <w:spacing w:line="360" w:lineRule="auto"/>
        <w:ind w:firstLine="708"/>
        <w:jc w:val="both"/>
        <w:rPr>
          <w:color w:val="auto"/>
        </w:rPr>
      </w:pPr>
      <w:r w:rsidRPr="007B2D8A">
        <w:rPr>
          <w:bCs/>
          <w:color w:val="auto"/>
        </w:rPr>
        <w:t xml:space="preserve">Birinci düzey </w:t>
      </w:r>
      <w:r w:rsidR="007B2D8A" w:rsidRPr="007B2D8A">
        <w:rPr>
          <w:bCs/>
          <w:color w:val="auto"/>
        </w:rPr>
        <w:t>başlıklar yeni</w:t>
      </w:r>
      <w:r w:rsidR="007B2D8A">
        <w:rPr>
          <w:color w:val="auto"/>
        </w:rPr>
        <w:t xml:space="preserve"> bir sayfadan,</w:t>
      </w:r>
      <w:r w:rsidR="00591C48" w:rsidRPr="007B2D8A">
        <w:rPr>
          <w:color w:val="auto"/>
        </w:rPr>
        <w:t xml:space="preserve"> sayfa üst sınırından 5 cm boşluk bırakılarak başlar</w:t>
      </w:r>
      <w:r w:rsidR="007B2D8A" w:rsidRPr="007B2D8A">
        <w:rPr>
          <w:color w:val="auto"/>
        </w:rPr>
        <w:t>.</w:t>
      </w:r>
      <w:r w:rsidR="00140FEA" w:rsidRPr="007B2D8A">
        <w:rPr>
          <w:color w:val="auto"/>
        </w:rPr>
        <w:t xml:space="preserve"> </w:t>
      </w:r>
      <w:r w:rsidR="00591C48" w:rsidRPr="007B2D8A">
        <w:rPr>
          <w:color w:val="auto"/>
        </w:rPr>
        <w:t>M</w:t>
      </w:r>
      <w:r w:rsidR="007B2D8A" w:rsidRPr="007B2D8A">
        <w:rPr>
          <w:bCs/>
          <w:color w:val="auto"/>
        </w:rPr>
        <w:t xml:space="preserve">etni ortalar, bütün sözcükler büyük harfle </w:t>
      </w:r>
      <w:r w:rsidR="00691A8E" w:rsidRPr="007B2D8A">
        <w:rPr>
          <w:bCs/>
          <w:color w:val="auto"/>
        </w:rPr>
        <w:t>ve koyu (</w:t>
      </w:r>
      <w:proofErr w:type="spellStart"/>
      <w:r w:rsidR="00691A8E" w:rsidRPr="007B2D8A">
        <w:rPr>
          <w:bCs/>
          <w:color w:val="auto"/>
        </w:rPr>
        <w:t>bold</w:t>
      </w:r>
      <w:proofErr w:type="spellEnd"/>
      <w:r w:rsidR="00691A8E" w:rsidRPr="007B2D8A">
        <w:rPr>
          <w:bCs/>
          <w:color w:val="auto"/>
        </w:rPr>
        <w:t>) yazılır.</w:t>
      </w:r>
      <w:r w:rsidR="00691A8E" w:rsidRPr="007B2D8A">
        <w:rPr>
          <w:color w:val="auto"/>
        </w:rPr>
        <w:t xml:space="preserve"> </w:t>
      </w:r>
      <w:r w:rsidR="007B2D8A" w:rsidRPr="007B2D8A">
        <w:rPr>
          <w:bCs/>
          <w:color w:val="auto"/>
        </w:rPr>
        <w:t xml:space="preserve">Birinci düzey başlıklardan </w:t>
      </w:r>
      <w:r w:rsidR="007B2D8A" w:rsidRPr="007B2D8A">
        <w:rPr>
          <w:color w:val="auto"/>
        </w:rPr>
        <w:t xml:space="preserve">sonra 1 satır boşluk </w:t>
      </w:r>
      <w:r w:rsidR="007B2D8A" w:rsidRPr="007B2D8A">
        <w:rPr>
          <w:b/>
          <w:color w:val="auto"/>
        </w:rPr>
        <w:t>bırakılır</w:t>
      </w:r>
      <w:r w:rsidR="003A1007">
        <w:rPr>
          <w:b/>
          <w:color w:val="auto"/>
        </w:rPr>
        <w:t>.</w:t>
      </w:r>
    </w:p>
    <w:p w:rsidR="002173A1" w:rsidRPr="002173A1" w:rsidRDefault="002173A1" w:rsidP="0008365E">
      <w:pPr>
        <w:pStyle w:val="Balk5"/>
      </w:pPr>
    </w:p>
    <w:p w:rsidR="000B5991" w:rsidRDefault="000B5991" w:rsidP="0008365E">
      <w:pPr>
        <w:pStyle w:val="Balk5"/>
        <w:spacing w:line="360" w:lineRule="auto"/>
      </w:pPr>
      <w:bookmarkStart w:id="60" w:name="_Toc188436839"/>
      <w:r w:rsidRPr="002173A1">
        <w:t>1.1.3.4.2 İkinci Düzey Başlıklar</w:t>
      </w:r>
      <w:bookmarkEnd w:id="60"/>
    </w:p>
    <w:p w:rsidR="002173A1" w:rsidRDefault="002173A1" w:rsidP="000836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İkinci</w:t>
      </w:r>
      <w:r w:rsidRPr="002173A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düzey başlıklardan sonra ilave bir boşl</w:t>
      </w:r>
      <w:r w:rsidR="00D91C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uk </w:t>
      </w:r>
      <w:r w:rsidR="00D91C33" w:rsidRPr="00D91C3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bırakılmaz</w:t>
      </w:r>
      <w:r w:rsidR="00D91C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Bütün sözcükler büyük harfle </w:t>
      </w:r>
      <w:r w:rsidR="00AD38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koyu yazılır ve</w:t>
      </w:r>
      <w:r w:rsidRPr="002173A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sol kenardan hizalanır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2173A1" w:rsidRPr="002173A1" w:rsidRDefault="002173A1" w:rsidP="002173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691A8E" w:rsidRPr="007652EB" w:rsidRDefault="00872330" w:rsidP="0008365E">
      <w:pPr>
        <w:pStyle w:val="Balk5"/>
        <w:spacing w:line="360" w:lineRule="auto"/>
      </w:pPr>
      <w:bookmarkStart w:id="61" w:name="_Toc188436840"/>
      <w:r w:rsidRPr="007652EB">
        <w:t>1.1.3.4.</w:t>
      </w:r>
      <w:r w:rsidR="002173A1">
        <w:t>3</w:t>
      </w:r>
      <w:r w:rsidRPr="007652EB">
        <w:t xml:space="preserve"> </w:t>
      </w:r>
      <w:r w:rsidR="000B5991">
        <w:t>Üçüncü</w:t>
      </w:r>
      <w:r w:rsidR="00691A8E" w:rsidRPr="007652EB">
        <w:t xml:space="preserve"> ve </w:t>
      </w:r>
      <w:r w:rsidRPr="007652EB">
        <w:t>Daha Alt</w:t>
      </w:r>
      <w:r w:rsidR="00691A8E" w:rsidRPr="007652EB">
        <w:t xml:space="preserve"> Düzey Başlıklar</w:t>
      </w:r>
      <w:bookmarkEnd w:id="61"/>
    </w:p>
    <w:p w:rsidR="00C11885" w:rsidRPr="007652EB" w:rsidRDefault="002173A1" w:rsidP="0008365E">
      <w:pPr>
        <w:pStyle w:val="Default"/>
        <w:spacing w:line="360" w:lineRule="auto"/>
        <w:ind w:right="80" w:firstLine="708"/>
        <w:jc w:val="both"/>
        <w:rPr>
          <w:color w:val="auto"/>
        </w:rPr>
      </w:pPr>
      <w:r>
        <w:rPr>
          <w:bCs/>
          <w:color w:val="auto"/>
        </w:rPr>
        <w:t>Ü</w:t>
      </w:r>
      <w:r w:rsidR="00691A8E" w:rsidRPr="007652EB">
        <w:rPr>
          <w:color w:val="auto"/>
        </w:rPr>
        <w:t xml:space="preserve">çüncü </w:t>
      </w:r>
      <w:r>
        <w:rPr>
          <w:color w:val="auto"/>
        </w:rPr>
        <w:t xml:space="preserve">ve daha alt </w:t>
      </w:r>
      <w:r w:rsidR="00691A8E" w:rsidRPr="007652EB">
        <w:rPr>
          <w:bCs/>
          <w:color w:val="auto"/>
        </w:rPr>
        <w:t>düzey başlıklar</w:t>
      </w:r>
      <w:r w:rsidR="00C10E1B" w:rsidRPr="007652EB">
        <w:rPr>
          <w:bCs/>
          <w:color w:val="auto"/>
        </w:rPr>
        <w:t xml:space="preserve">dan sonra ilave bir boşluk </w:t>
      </w:r>
      <w:r w:rsidR="00C10E1B" w:rsidRPr="00C27D39">
        <w:rPr>
          <w:b/>
          <w:bCs/>
          <w:color w:val="auto"/>
        </w:rPr>
        <w:t>bırakılmaz.</w:t>
      </w:r>
      <w:r w:rsidR="00691A8E" w:rsidRPr="007652EB">
        <w:rPr>
          <w:bCs/>
          <w:color w:val="auto"/>
        </w:rPr>
        <w:t xml:space="preserve"> </w:t>
      </w:r>
      <w:r w:rsidR="001F49C1" w:rsidRPr="00C27D39">
        <w:rPr>
          <w:color w:val="auto"/>
        </w:rPr>
        <w:t>Bütün sözcüklerin ilk harfleri büyük,</w:t>
      </w:r>
      <w:r w:rsidR="002A6548">
        <w:rPr>
          <w:color w:val="auto"/>
        </w:rPr>
        <w:t xml:space="preserve"> diğer harfler ise küçük harfle koyu yazılır ve</w:t>
      </w:r>
      <w:r w:rsidR="001F49C1" w:rsidRPr="00C27D39">
        <w:rPr>
          <w:color w:val="auto"/>
        </w:rPr>
        <w:t xml:space="preserve"> sol kenardan hizalanır.</w:t>
      </w:r>
    </w:p>
    <w:p w:rsidR="00A84E3D" w:rsidRPr="007652EB" w:rsidRDefault="00A84E3D" w:rsidP="005C43B3">
      <w:pPr>
        <w:pStyle w:val="Default"/>
        <w:spacing w:line="360" w:lineRule="auto"/>
        <w:ind w:right="80"/>
        <w:jc w:val="both"/>
        <w:rPr>
          <w:b/>
          <w:color w:val="auto"/>
        </w:rPr>
      </w:pPr>
    </w:p>
    <w:p w:rsidR="00691A8E" w:rsidRPr="00C63E52" w:rsidRDefault="00872330" w:rsidP="0008365E">
      <w:pPr>
        <w:pStyle w:val="Balk5"/>
        <w:spacing w:line="360" w:lineRule="auto"/>
        <w:rPr>
          <w:bCs/>
        </w:rPr>
      </w:pPr>
      <w:bookmarkStart w:id="62" w:name="_Toc188436841"/>
      <w:r w:rsidRPr="00C63E52">
        <w:t>1.1.3.4.</w:t>
      </w:r>
      <w:r w:rsidR="002173A1" w:rsidRPr="00C63E52">
        <w:t>4</w:t>
      </w:r>
      <w:r w:rsidRPr="00C63E52">
        <w:t xml:space="preserve"> Diğer</w:t>
      </w:r>
      <w:bookmarkEnd w:id="62"/>
    </w:p>
    <w:p w:rsidR="00691A8E" w:rsidRPr="00C34CF7" w:rsidRDefault="00BD39EF" w:rsidP="005C43B3">
      <w:pPr>
        <w:pStyle w:val="Default"/>
        <w:spacing w:line="360" w:lineRule="auto"/>
        <w:ind w:firstLine="708"/>
        <w:jc w:val="both"/>
        <w:rPr>
          <w:color w:val="auto"/>
        </w:rPr>
      </w:pPr>
      <w:r w:rsidRPr="00C34CF7">
        <w:rPr>
          <w:color w:val="auto"/>
        </w:rPr>
        <w:t>Tablo içindeki metin</w:t>
      </w:r>
      <w:r w:rsidR="00B1002F" w:rsidRPr="00C34CF7">
        <w:rPr>
          <w:color w:val="auto"/>
        </w:rPr>
        <w:t>,</w:t>
      </w:r>
      <w:r w:rsidR="00691A8E" w:rsidRPr="00C34CF7">
        <w:rPr>
          <w:color w:val="auto"/>
        </w:rPr>
        <w:t xml:space="preserve"> dipnotlar ve referans bilgileri </w:t>
      </w:r>
      <w:r w:rsidR="00B03ADF">
        <w:rPr>
          <w:color w:val="auto"/>
        </w:rPr>
        <w:t xml:space="preserve">yazılırken satır </w:t>
      </w:r>
      <w:proofErr w:type="gramStart"/>
      <w:r w:rsidR="008E7127" w:rsidRPr="00C34CF7">
        <w:rPr>
          <w:color w:val="auto"/>
        </w:rPr>
        <w:t>aralığı</w:t>
      </w:r>
      <w:proofErr w:type="gramEnd"/>
      <w:r w:rsidR="00B03ADF">
        <w:rPr>
          <w:color w:val="auto"/>
        </w:rPr>
        <w:t xml:space="preserve"> </w:t>
      </w:r>
      <w:r w:rsidR="008E7127" w:rsidRPr="00C34CF7">
        <w:rPr>
          <w:color w:val="auto"/>
        </w:rPr>
        <w:t xml:space="preserve">1,5 (bir buçuk) değil </w:t>
      </w:r>
      <w:r w:rsidR="008E7127" w:rsidRPr="00C34CF7">
        <w:rPr>
          <w:b/>
          <w:color w:val="auto"/>
        </w:rPr>
        <w:t>1 (bir) olmalıdır</w:t>
      </w:r>
      <w:r w:rsidRPr="00C34CF7">
        <w:rPr>
          <w:b/>
          <w:color w:val="auto"/>
        </w:rPr>
        <w:t>.</w:t>
      </w:r>
      <w:r w:rsidR="008E7127" w:rsidRPr="00C34CF7">
        <w:rPr>
          <w:color w:val="auto"/>
        </w:rPr>
        <w:t xml:space="preserve"> </w:t>
      </w:r>
      <w:r w:rsidR="00691A8E" w:rsidRPr="00C34CF7">
        <w:rPr>
          <w:color w:val="auto"/>
        </w:rPr>
        <w:t xml:space="preserve"> </w:t>
      </w:r>
    </w:p>
    <w:p w:rsidR="005924E1" w:rsidRPr="007652EB" w:rsidRDefault="005924E1" w:rsidP="005C43B3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691A8E" w:rsidRPr="007652EB" w:rsidRDefault="00B81FE8" w:rsidP="0008365E">
      <w:pPr>
        <w:pStyle w:val="Balk3"/>
      </w:pPr>
      <w:bookmarkStart w:id="63" w:name="_Toc188436842"/>
      <w:r w:rsidRPr="007652EB">
        <w:t>1</w:t>
      </w:r>
      <w:r w:rsidR="00691A8E" w:rsidRPr="007652EB">
        <w:t>.</w:t>
      </w:r>
      <w:r w:rsidR="00E35A12" w:rsidRPr="007652EB">
        <w:t>1.4</w:t>
      </w:r>
      <w:r w:rsidR="00691A8E" w:rsidRPr="007652EB">
        <w:t xml:space="preserve"> Ortalama</w:t>
      </w:r>
      <w:bookmarkEnd w:id="63"/>
      <w:r w:rsidR="00691A8E" w:rsidRPr="007652EB">
        <w:t xml:space="preserve"> </w:t>
      </w:r>
    </w:p>
    <w:p w:rsidR="00691A8E" w:rsidRPr="007652EB" w:rsidRDefault="00691A8E" w:rsidP="005C43B3">
      <w:pPr>
        <w:pStyle w:val="Default"/>
        <w:spacing w:line="360" w:lineRule="auto"/>
        <w:ind w:firstLine="708"/>
        <w:jc w:val="both"/>
        <w:rPr>
          <w:color w:val="auto"/>
        </w:rPr>
      </w:pPr>
      <w:r w:rsidRPr="007652EB">
        <w:rPr>
          <w:color w:val="auto"/>
        </w:rPr>
        <w:t xml:space="preserve">Tezde kullanılan bütün unsurlar ―tablolar, şekiller </w:t>
      </w:r>
      <w:proofErr w:type="spellStart"/>
      <w:r w:rsidRPr="007652EB">
        <w:rPr>
          <w:color w:val="auto"/>
        </w:rPr>
        <w:t>v.s</w:t>
      </w:r>
      <w:proofErr w:type="spellEnd"/>
      <w:r w:rsidRPr="007652EB">
        <w:rPr>
          <w:color w:val="auto"/>
        </w:rPr>
        <w:t xml:space="preserve">.― </w:t>
      </w:r>
      <w:r w:rsidRPr="007652EB">
        <w:rPr>
          <w:b/>
          <w:iCs/>
          <w:color w:val="auto"/>
        </w:rPr>
        <w:t>sayfa kenarlarına göre değil</w:t>
      </w:r>
      <w:r w:rsidRPr="007652EB">
        <w:rPr>
          <w:iCs/>
          <w:color w:val="auto"/>
        </w:rPr>
        <w:t xml:space="preserve"> </w:t>
      </w:r>
      <w:r w:rsidRPr="007652EB">
        <w:rPr>
          <w:b/>
          <w:iCs/>
          <w:color w:val="auto"/>
        </w:rPr>
        <w:t>metin kenarlarına</w:t>
      </w:r>
      <w:r w:rsidRPr="007652EB">
        <w:rPr>
          <w:color w:val="auto"/>
        </w:rPr>
        <w:t xml:space="preserve"> göre ortalanmalıdır. </w:t>
      </w:r>
    </w:p>
    <w:p w:rsidR="00BA141C" w:rsidRPr="007652EB" w:rsidRDefault="00BA141C" w:rsidP="005C43B3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691A8E" w:rsidRPr="007652EB" w:rsidRDefault="00B81FE8" w:rsidP="0008365E">
      <w:pPr>
        <w:pStyle w:val="Balk3"/>
      </w:pPr>
      <w:bookmarkStart w:id="64" w:name="_Toc188436843"/>
      <w:r w:rsidRPr="007652EB">
        <w:t>1</w:t>
      </w:r>
      <w:r w:rsidR="00691A8E" w:rsidRPr="007652EB">
        <w:t>.</w:t>
      </w:r>
      <w:r w:rsidR="004A592E" w:rsidRPr="007652EB">
        <w:t>1.5</w:t>
      </w:r>
      <w:r w:rsidR="00691A8E" w:rsidRPr="007652EB">
        <w:t xml:space="preserve"> Kelimelerin ve Metnin Bölünmesi</w:t>
      </w:r>
      <w:bookmarkEnd w:id="64"/>
    </w:p>
    <w:p w:rsidR="00E35A12" w:rsidRPr="007652EB" w:rsidRDefault="000A3184" w:rsidP="005C43B3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Kelimeler satır sonlarında bölünecekse</w:t>
      </w:r>
      <w:r w:rsidR="00691A8E" w:rsidRPr="007652EB">
        <w:rPr>
          <w:color w:val="auto"/>
        </w:rPr>
        <w:t xml:space="preserve">, güvenilir sözlük ve yazım kılavuzları kullanılarak uygun biçimde yapılmalıdır. </w:t>
      </w:r>
    </w:p>
    <w:p w:rsidR="00E35A12" w:rsidRPr="007652EB" w:rsidRDefault="00691A8E" w:rsidP="005C43B3">
      <w:pPr>
        <w:pStyle w:val="Default"/>
        <w:spacing w:line="360" w:lineRule="auto"/>
        <w:ind w:firstLine="709"/>
        <w:jc w:val="both"/>
        <w:rPr>
          <w:color w:val="auto"/>
        </w:rPr>
      </w:pPr>
      <w:r w:rsidRPr="007652EB">
        <w:rPr>
          <w:color w:val="auto"/>
        </w:rPr>
        <w:lastRenderedPageBreak/>
        <w:t xml:space="preserve">Sayfa sonunda, bir sayfadan </w:t>
      </w:r>
      <w:r w:rsidR="00926BB1">
        <w:rPr>
          <w:color w:val="auto"/>
        </w:rPr>
        <w:t>diğerine</w:t>
      </w:r>
      <w:r w:rsidRPr="007652EB">
        <w:rPr>
          <w:color w:val="auto"/>
        </w:rPr>
        <w:t xml:space="preserve"> kelime </w:t>
      </w:r>
      <w:r w:rsidR="00F57BB8" w:rsidRPr="007652EB">
        <w:rPr>
          <w:color w:val="auto"/>
        </w:rPr>
        <w:t>bölünmemelidir.</w:t>
      </w:r>
      <w:r w:rsidRPr="007652EB">
        <w:rPr>
          <w:color w:val="auto"/>
        </w:rPr>
        <w:t xml:space="preserve"> </w:t>
      </w:r>
    </w:p>
    <w:p w:rsidR="00691A8E" w:rsidRDefault="000A6CAE" w:rsidP="005C43B3">
      <w:pPr>
        <w:pStyle w:val="Default"/>
        <w:spacing w:line="360" w:lineRule="auto"/>
        <w:ind w:firstLine="709"/>
        <w:jc w:val="both"/>
        <w:rPr>
          <w:color w:val="auto"/>
        </w:rPr>
      </w:pPr>
      <w:r w:rsidRPr="007652EB">
        <w:rPr>
          <w:color w:val="auto"/>
        </w:rPr>
        <w:t>B</w:t>
      </w:r>
      <w:r w:rsidR="00C076A5" w:rsidRPr="007652EB">
        <w:rPr>
          <w:color w:val="auto"/>
        </w:rPr>
        <w:t>aşlıklardan sonraki metinde</w:t>
      </w:r>
      <w:r w:rsidR="00691A8E" w:rsidRPr="007652EB">
        <w:rPr>
          <w:color w:val="auto"/>
        </w:rPr>
        <w:t xml:space="preserve"> paragrafın </w:t>
      </w:r>
      <w:r w:rsidR="00691A8E" w:rsidRPr="007652EB">
        <w:rPr>
          <w:b/>
          <w:color w:val="auto"/>
        </w:rPr>
        <w:t>en az iki satırı</w:t>
      </w:r>
      <w:r w:rsidR="00691A8E" w:rsidRPr="007652EB">
        <w:rPr>
          <w:color w:val="auto"/>
        </w:rPr>
        <w:t xml:space="preserve"> </w:t>
      </w:r>
      <w:r w:rsidR="00855731" w:rsidRPr="007652EB">
        <w:rPr>
          <w:color w:val="auto"/>
        </w:rPr>
        <w:t>aynı sayfada</w:t>
      </w:r>
      <w:r w:rsidR="00691A8E" w:rsidRPr="007652EB">
        <w:rPr>
          <w:color w:val="auto"/>
        </w:rPr>
        <w:t xml:space="preserve"> </w:t>
      </w:r>
      <w:r w:rsidR="00855731" w:rsidRPr="007652EB">
        <w:rPr>
          <w:color w:val="auto"/>
        </w:rPr>
        <w:t xml:space="preserve">yer </w:t>
      </w:r>
      <w:r w:rsidR="00691A8E" w:rsidRPr="007652EB">
        <w:rPr>
          <w:color w:val="auto"/>
        </w:rPr>
        <w:t xml:space="preserve">almalıdır. </w:t>
      </w:r>
      <w:r w:rsidR="00855731" w:rsidRPr="007652EB">
        <w:rPr>
          <w:color w:val="auto"/>
        </w:rPr>
        <w:t>Tek satır olması durumunda başlıkla birlikte izleyen sayfaya taşınmalıdır.</w:t>
      </w:r>
    </w:p>
    <w:p w:rsidR="004A29B9" w:rsidRDefault="004A29B9" w:rsidP="004A29B9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4A29B9" w:rsidRPr="004A29B9" w:rsidRDefault="004A29B9" w:rsidP="0008365E">
      <w:pPr>
        <w:pStyle w:val="Balk3"/>
      </w:pPr>
      <w:bookmarkStart w:id="65" w:name="_Toc188436844"/>
      <w:r w:rsidRPr="004A29B9">
        <w:t>1.1.6 Numaralandırma</w:t>
      </w:r>
      <w:bookmarkEnd w:id="65"/>
    </w:p>
    <w:p w:rsidR="00691A8E" w:rsidRPr="004A29B9" w:rsidRDefault="00B81FE8" w:rsidP="0008365E">
      <w:pPr>
        <w:pStyle w:val="Balk4"/>
      </w:pPr>
      <w:bookmarkStart w:id="66" w:name="_Toc188436845"/>
      <w:r w:rsidRPr="004A29B9">
        <w:t>1</w:t>
      </w:r>
      <w:r w:rsidR="00691A8E" w:rsidRPr="004A29B9">
        <w:t>.</w:t>
      </w:r>
      <w:r w:rsidR="005924E1" w:rsidRPr="004A29B9">
        <w:t>1.6</w:t>
      </w:r>
      <w:r w:rsidR="004A29B9" w:rsidRPr="004A29B9">
        <w:t>.1</w:t>
      </w:r>
      <w:r w:rsidR="00691A8E" w:rsidRPr="004A29B9">
        <w:t xml:space="preserve"> Sayfa</w:t>
      </w:r>
      <w:r w:rsidR="00E569E5" w:rsidRPr="004A29B9">
        <w:t>, Tablo</w:t>
      </w:r>
      <w:r w:rsidR="00D91C33" w:rsidRPr="004A29B9">
        <w:t xml:space="preserve"> ve Görsel</w:t>
      </w:r>
      <w:r w:rsidR="00EF664F" w:rsidRPr="004A29B9">
        <w:t xml:space="preserve"> </w:t>
      </w:r>
      <w:r w:rsidR="00691A8E" w:rsidRPr="004A29B9">
        <w:t>Numaralar</w:t>
      </w:r>
      <w:r w:rsidR="00F671AA" w:rsidRPr="004A29B9">
        <w:t>ı</w:t>
      </w:r>
      <w:bookmarkEnd w:id="66"/>
    </w:p>
    <w:p w:rsidR="00D95BFC" w:rsidRPr="007652EB" w:rsidRDefault="00691A8E" w:rsidP="005C43B3">
      <w:pPr>
        <w:pStyle w:val="Default"/>
        <w:spacing w:line="360" w:lineRule="auto"/>
        <w:ind w:firstLine="567"/>
        <w:jc w:val="both"/>
        <w:rPr>
          <w:color w:val="auto"/>
        </w:rPr>
      </w:pPr>
      <w:r w:rsidRPr="007652EB">
        <w:rPr>
          <w:color w:val="auto"/>
        </w:rPr>
        <w:t xml:space="preserve">Tezdeki tüm sayfa numaraları </w:t>
      </w:r>
      <w:r w:rsidRPr="0046337A">
        <w:rPr>
          <w:b/>
          <w:color w:val="auto"/>
        </w:rPr>
        <w:t>sayfanın alt ortasında</w:t>
      </w:r>
      <w:r w:rsidRPr="007652EB">
        <w:rPr>
          <w:color w:val="auto"/>
        </w:rPr>
        <w:t xml:space="preserve"> bulunmalıdır. </w:t>
      </w:r>
      <w:r w:rsidR="00E569E5" w:rsidRPr="007652EB">
        <w:rPr>
          <w:color w:val="auto"/>
        </w:rPr>
        <w:t xml:space="preserve">Sayfalar birbirini izler biçimde numaralandırılmalıdır. </w:t>
      </w:r>
    </w:p>
    <w:p w:rsidR="00D95BFC" w:rsidRPr="007652EB" w:rsidRDefault="00691A8E" w:rsidP="005C43B3">
      <w:pPr>
        <w:pStyle w:val="Default"/>
        <w:spacing w:line="360" w:lineRule="auto"/>
        <w:ind w:firstLine="567"/>
        <w:jc w:val="both"/>
        <w:rPr>
          <w:color w:val="auto"/>
        </w:rPr>
      </w:pPr>
      <w:r w:rsidRPr="007652EB">
        <w:rPr>
          <w:color w:val="auto"/>
        </w:rPr>
        <w:t xml:space="preserve">Bütün sayfa numaraları </w:t>
      </w:r>
      <w:r w:rsidR="00392B3C">
        <w:rPr>
          <w:color w:val="auto"/>
        </w:rPr>
        <w:t xml:space="preserve">tezin genelinde kullanılan </w:t>
      </w:r>
      <w:r w:rsidRPr="007652EB">
        <w:rPr>
          <w:color w:val="auto"/>
        </w:rPr>
        <w:t>yazı boyutund</w:t>
      </w:r>
      <w:r w:rsidR="00E569E5" w:rsidRPr="007652EB">
        <w:rPr>
          <w:color w:val="auto"/>
        </w:rPr>
        <w:t>a ve karakterinde yazılmalıdır.</w:t>
      </w:r>
    </w:p>
    <w:p w:rsidR="00691A8E" w:rsidRPr="007652EB" w:rsidRDefault="00D95BFC" w:rsidP="005C43B3">
      <w:pPr>
        <w:pStyle w:val="Default"/>
        <w:spacing w:line="360" w:lineRule="auto"/>
        <w:ind w:firstLine="567"/>
        <w:jc w:val="both"/>
        <w:rPr>
          <w:color w:val="auto"/>
        </w:rPr>
      </w:pPr>
      <w:r w:rsidRPr="007652EB">
        <w:rPr>
          <w:color w:val="auto"/>
        </w:rPr>
        <w:t>B</w:t>
      </w:r>
      <w:r w:rsidR="00691A8E" w:rsidRPr="007652EB">
        <w:rPr>
          <w:color w:val="auto"/>
        </w:rPr>
        <w:t xml:space="preserve">ölümler, </w:t>
      </w:r>
      <w:r w:rsidR="00E569E5" w:rsidRPr="007652EB">
        <w:rPr>
          <w:color w:val="auto"/>
        </w:rPr>
        <w:t xml:space="preserve">tablo, </w:t>
      </w:r>
      <w:r w:rsidR="00691A8E" w:rsidRPr="007652EB">
        <w:rPr>
          <w:color w:val="auto"/>
        </w:rPr>
        <w:t>şekil, çizim, fotoğraf v</w:t>
      </w:r>
      <w:r w:rsidR="000E091F" w:rsidRPr="007652EB">
        <w:rPr>
          <w:color w:val="auto"/>
        </w:rPr>
        <w:t>d.</w:t>
      </w:r>
      <w:r w:rsidR="00691A8E" w:rsidRPr="007652EB">
        <w:rPr>
          <w:color w:val="auto"/>
        </w:rPr>
        <w:t xml:space="preserve"> de aynı şekilde birbirini izler biçimde numaralandırılmalıdır.</w:t>
      </w:r>
    </w:p>
    <w:p w:rsidR="006415B7" w:rsidRPr="007652EB" w:rsidRDefault="006415B7" w:rsidP="005C43B3">
      <w:pPr>
        <w:pStyle w:val="Default"/>
        <w:spacing w:line="360" w:lineRule="auto"/>
        <w:ind w:firstLine="567"/>
        <w:jc w:val="both"/>
        <w:rPr>
          <w:color w:val="auto"/>
        </w:rPr>
      </w:pPr>
    </w:p>
    <w:p w:rsidR="00E569E5" w:rsidRPr="00D00029" w:rsidRDefault="006D0644" w:rsidP="0008365E">
      <w:pPr>
        <w:pStyle w:val="Balk4"/>
      </w:pPr>
      <w:bookmarkStart w:id="67" w:name="_Toc188436846"/>
      <w:r w:rsidRPr="00D00029">
        <w:t>1</w:t>
      </w:r>
      <w:r w:rsidR="00691A8E" w:rsidRPr="00D00029">
        <w:rPr>
          <w:rStyle w:val="Balk3Char"/>
          <w:rFonts w:eastAsiaTheme="majorEastAsia"/>
          <w:b/>
          <w:szCs w:val="24"/>
        </w:rPr>
        <w:t>.</w:t>
      </w:r>
      <w:r w:rsidR="00B36B7A" w:rsidRPr="00D00029">
        <w:rPr>
          <w:rStyle w:val="Balk3Char"/>
          <w:rFonts w:eastAsiaTheme="majorEastAsia"/>
          <w:b/>
          <w:szCs w:val="24"/>
        </w:rPr>
        <w:t>1.</w:t>
      </w:r>
      <w:r w:rsidR="004A29B9" w:rsidRPr="00D00029">
        <w:rPr>
          <w:rStyle w:val="Balk3Char"/>
          <w:rFonts w:eastAsiaTheme="majorEastAsia"/>
          <w:b/>
          <w:szCs w:val="24"/>
        </w:rPr>
        <w:t>6.2</w:t>
      </w:r>
      <w:r w:rsidR="00D00029">
        <w:rPr>
          <w:rStyle w:val="Balk3Char"/>
          <w:rFonts w:eastAsiaTheme="majorEastAsia"/>
          <w:b/>
          <w:szCs w:val="24"/>
        </w:rPr>
        <w:t xml:space="preserve"> Başlangıç Sayfaları İ</w:t>
      </w:r>
      <w:r w:rsidR="00691A8E" w:rsidRPr="00D00029">
        <w:rPr>
          <w:rStyle w:val="Balk3Char"/>
          <w:rFonts w:eastAsiaTheme="majorEastAsia"/>
          <w:b/>
          <w:szCs w:val="24"/>
        </w:rPr>
        <w:t>çin Sayfa Numaraları</w:t>
      </w:r>
      <w:bookmarkEnd w:id="67"/>
    </w:p>
    <w:p w:rsidR="00691A8E" w:rsidRPr="007652EB" w:rsidRDefault="00691A8E" w:rsidP="005C43B3">
      <w:pPr>
        <w:pStyle w:val="Default"/>
        <w:spacing w:line="360" w:lineRule="auto"/>
        <w:ind w:firstLine="709"/>
        <w:jc w:val="both"/>
        <w:rPr>
          <w:color w:val="auto"/>
        </w:rPr>
      </w:pPr>
      <w:r w:rsidRPr="007652EB">
        <w:rPr>
          <w:color w:val="auto"/>
        </w:rPr>
        <w:t xml:space="preserve">Tezin </w:t>
      </w:r>
      <w:r w:rsidR="0095372A" w:rsidRPr="007652EB">
        <w:rPr>
          <w:color w:val="auto"/>
        </w:rPr>
        <w:t>başlangıç sayfaları</w:t>
      </w:r>
      <w:r w:rsidR="0058213A" w:rsidRPr="007652EB">
        <w:rPr>
          <w:color w:val="auto"/>
        </w:rPr>
        <w:t xml:space="preserve"> için küçük Romen rakamları (iii, iv, vb.) kullanılmalıdır. </w:t>
      </w:r>
      <w:r w:rsidRPr="007652EB">
        <w:rPr>
          <w:b/>
          <w:color w:val="auto"/>
        </w:rPr>
        <w:t xml:space="preserve">Başlık ve onay sayfalarında sayfa numarası gösterilmez, ancak bunlar gerçek bir sayfa olarak hesaplanır ve numaralandırmaya </w:t>
      </w:r>
      <w:r w:rsidRPr="007652EB">
        <w:rPr>
          <w:b/>
          <w:i/>
          <w:iCs/>
          <w:color w:val="auto"/>
        </w:rPr>
        <w:t>intihal bulunmadığına dair beyan sayfası</w:t>
      </w:r>
      <w:r w:rsidRPr="007652EB">
        <w:rPr>
          <w:b/>
          <w:color w:val="auto"/>
        </w:rPr>
        <w:t>ndan ‘iii’ olarak başlanır.</w:t>
      </w:r>
      <w:r w:rsidRPr="007652EB">
        <w:rPr>
          <w:color w:val="auto"/>
        </w:rPr>
        <w:t xml:space="preserve"> </w:t>
      </w:r>
    </w:p>
    <w:p w:rsidR="0020277A" w:rsidRPr="007652EB" w:rsidRDefault="0020277A" w:rsidP="005C43B3">
      <w:pPr>
        <w:pStyle w:val="Default"/>
        <w:spacing w:line="360" w:lineRule="auto"/>
        <w:ind w:firstLine="567"/>
        <w:jc w:val="both"/>
        <w:rPr>
          <w:color w:val="auto"/>
        </w:rPr>
      </w:pPr>
    </w:p>
    <w:p w:rsidR="00E569E5" w:rsidRPr="00FA4157" w:rsidRDefault="004A29B9" w:rsidP="0008365E">
      <w:pPr>
        <w:pStyle w:val="Balk4"/>
        <w:rPr>
          <w:color w:val="FF0000"/>
        </w:rPr>
      </w:pPr>
      <w:bookmarkStart w:id="68" w:name="_Toc188436847"/>
      <w:r w:rsidRPr="00D00029">
        <w:t>1.1.6.3</w:t>
      </w:r>
      <w:r w:rsidR="00D00029" w:rsidRPr="00D00029">
        <w:t xml:space="preserve"> Tez Metni İ</w:t>
      </w:r>
      <w:r w:rsidR="00691A8E" w:rsidRPr="00D00029">
        <w:t>çin Sayfa Numaraları</w:t>
      </w:r>
      <w:bookmarkEnd w:id="68"/>
    </w:p>
    <w:p w:rsidR="00333C04" w:rsidRPr="007652EB" w:rsidRDefault="00691A8E" w:rsidP="005C43B3">
      <w:pPr>
        <w:pStyle w:val="Default"/>
        <w:spacing w:line="360" w:lineRule="auto"/>
        <w:ind w:firstLine="708"/>
        <w:jc w:val="both"/>
        <w:rPr>
          <w:color w:val="auto"/>
        </w:rPr>
      </w:pPr>
      <w:r w:rsidRPr="007652EB">
        <w:rPr>
          <w:color w:val="auto"/>
        </w:rPr>
        <w:t>Tez metni için</w:t>
      </w:r>
      <w:r w:rsidR="006869B9" w:rsidRPr="007652EB">
        <w:rPr>
          <w:color w:val="auto"/>
        </w:rPr>
        <w:t xml:space="preserve"> numaralandırma</w:t>
      </w:r>
      <w:r w:rsidR="006E3942" w:rsidRPr="007652EB">
        <w:rPr>
          <w:color w:val="auto"/>
        </w:rPr>
        <w:t>ya</w:t>
      </w:r>
      <w:r w:rsidR="00770CD9">
        <w:rPr>
          <w:color w:val="auto"/>
        </w:rPr>
        <w:t>,</w:t>
      </w:r>
      <w:r w:rsidR="006E3942" w:rsidRPr="007652EB">
        <w:rPr>
          <w:color w:val="auto"/>
        </w:rPr>
        <w:t xml:space="preserve"> </w:t>
      </w:r>
      <w:r w:rsidR="006869B9" w:rsidRPr="00770CD9">
        <w:rPr>
          <w:b/>
          <w:color w:val="auto"/>
        </w:rPr>
        <w:t>G</w:t>
      </w:r>
      <w:r w:rsidR="00362313" w:rsidRPr="00770CD9">
        <w:rPr>
          <w:b/>
          <w:color w:val="auto"/>
        </w:rPr>
        <w:t>iriş</w:t>
      </w:r>
      <w:r w:rsidR="006869B9" w:rsidRPr="00770CD9">
        <w:rPr>
          <w:b/>
          <w:color w:val="auto"/>
        </w:rPr>
        <w:t xml:space="preserve"> </w:t>
      </w:r>
      <w:r w:rsidR="00770CD9">
        <w:rPr>
          <w:b/>
          <w:color w:val="auto"/>
        </w:rPr>
        <w:t>s</w:t>
      </w:r>
      <w:r w:rsidR="006869B9" w:rsidRPr="00770CD9">
        <w:rPr>
          <w:b/>
          <w:color w:val="auto"/>
        </w:rPr>
        <w:t xml:space="preserve">ayfasından </w:t>
      </w:r>
      <w:r w:rsidRPr="00770CD9">
        <w:rPr>
          <w:b/>
          <w:color w:val="auto"/>
        </w:rPr>
        <w:t>itibaren "1" ile başla</w:t>
      </w:r>
      <w:r w:rsidR="006869B9" w:rsidRPr="00770CD9">
        <w:rPr>
          <w:b/>
          <w:color w:val="auto"/>
        </w:rPr>
        <w:t>nmalı</w:t>
      </w:r>
      <w:r w:rsidR="006869B9" w:rsidRPr="007652EB">
        <w:rPr>
          <w:color w:val="auto"/>
        </w:rPr>
        <w:t xml:space="preserve"> </w:t>
      </w:r>
      <w:r w:rsidR="00362313">
        <w:rPr>
          <w:color w:val="auto"/>
        </w:rPr>
        <w:t>ve numaralandırma Kaynakça, E</w:t>
      </w:r>
      <w:r w:rsidRPr="007652EB">
        <w:rPr>
          <w:color w:val="auto"/>
        </w:rPr>
        <w:t xml:space="preserve">kler ve </w:t>
      </w:r>
      <w:r w:rsidR="00362313">
        <w:rPr>
          <w:color w:val="auto"/>
        </w:rPr>
        <w:t>Ö</w:t>
      </w:r>
      <w:r w:rsidRPr="007652EB">
        <w:rPr>
          <w:color w:val="auto"/>
        </w:rPr>
        <w:t>zgeçmiş</w:t>
      </w:r>
      <w:r w:rsidR="00B411B7">
        <w:rPr>
          <w:color w:val="auto"/>
        </w:rPr>
        <w:t>i de kapsayacak şekilde tezin sonuna</w:t>
      </w:r>
      <w:r w:rsidR="00063019" w:rsidRPr="007652EB">
        <w:rPr>
          <w:color w:val="auto"/>
        </w:rPr>
        <w:t xml:space="preserve"> </w:t>
      </w:r>
      <w:r w:rsidR="00B411B7">
        <w:rPr>
          <w:color w:val="auto"/>
        </w:rPr>
        <w:t>kadar</w:t>
      </w:r>
      <w:r w:rsidRPr="007652EB">
        <w:rPr>
          <w:color w:val="auto"/>
        </w:rPr>
        <w:t xml:space="preserve"> sürdürülmelidir. </w:t>
      </w:r>
      <w:r w:rsidR="00320C61" w:rsidRPr="007652EB">
        <w:rPr>
          <w:color w:val="auto"/>
        </w:rPr>
        <w:t xml:space="preserve"> </w:t>
      </w:r>
    </w:p>
    <w:p w:rsidR="00267E16" w:rsidRPr="007652EB" w:rsidRDefault="00B13772" w:rsidP="005C43B3">
      <w:pPr>
        <w:pStyle w:val="Default"/>
        <w:spacing w:line="360" w:lineRule="auto"/>
        <w:ind w:firstLine="708"/>
        <w:jc w:val="both"/>
        <w:rPr>
          <w:color w:val="auto"/>
        </w:rPr>
      </w:pPr>
      <w:r w:rsidRPr="007652EB">
        <w:rPr>
          <w:color w:val="auto"/>
        </w:rPr>
        <w:t>Tezin</w:t>
      </w:r>
      <w:r w:rsidR="00770CD9">
        <w:rPr>
          <w:color w:val="auto"/>
        </w:rPr>
        <w:t>,</w:t>
      </w:r>
      <w:r w:rsidRPr="007652EB">
        <w:rPr>
          <w:color w:val="auto"/>
        </w:rPr>
        <w:t xml:space="preserve"> </w:t>
      </w:r>
      <w:r w:rsidR="00F671AA">
        <w:rPr>
          <w:color w:val="auto"/>
        </w:rPr>
        <w:t xml:space="preserve">Türkçe </w:t>
      </w:r>
      <w:r w:rsidR="00B36685">
        <w:rPr>
          <w:color w:val="auto"/>
        </w:rPr>
        <w:t>Öz/</w:t>
      </w:r>
      <w:r w:rsidRPr="007652EB">
        <w:rPr>
          <w:color w:val="auto"/>
        </w:rPr>
        <w:t xml:space="preserve">Özet ve İngilizce </w:t>
      </w:r>
      <w:r w:rsidR="00B36685">
        <w:rPr>
          <w:color w:val="auto"/>
        </w:rPr>
        <w:t>Öz/</w:t>
      </w:r>
      <w:r w:rsidR="00B36685" w:rsidRPr="007652EB">
        <w:rPr>
          <w:color w:val="auto"/>
        </w:rPr>
        <w:t>Özet</w:t>
      </w:r>
      <w:r w:rsidRPr="007652EB">
        <w:rPr>
          <w:color w:val="auto"/>
        </w:rPr>
        <w:t xml:space="preserve"> bölümlerinde </w:t>
      </w:r>
      <w:r w:rsidR="0086262D" w:rsidRPr="007652EB">
        <w:rPr>
          <w:color w:val="auto"/>
        </w:rPr>
        <w:t>belirtilmesi</w:t>
      </w:r>
      <w:r w:rsidR="00333C04" w:rsidRPr="007652EB">
        <w:rPr>
          <w:color w:val="auto"/>
        </w:rPr>
        <w:t xml:space="preserve"> gereken </w:t>
      </w:r>
      <w:r w:rsidR="00041318">
        <w:rPr>
          <w:color w:val="auto"/>
        </w:rPr>
        <w:t xml:space="preserve">toplam </w:t>
      </w:r>
      <w:r w:rsidR="00333C04" w:rsidRPr="007652EB">
        <w:rPr>
          <w:color w:val="auto"/>
        </w:rPr>
        <w:t xml:space="preserve">sayfa </w:t>
      </w:r>
      <w:r w:rsidRPr="007652EB">
        <w:rPr>
          <w:color w:val="auto"/>
        </w:rPr>
        <w:t>sayısı,</w:t>
      </w:r>
      <w:r w:rsidR="00333C04" w:rsidRPr="007652EB">
        <w:rPr>
          <w:color w:val="auto"/>
        </w:rPr>
        <w:t xml:space="preserve"> </w:t>
      </w:r>
      <w:r w:rsidR="00333C04" w:rsidRPr="007652EB">
        <w:rPr>
          <w:b/>
          <w:color w:val="auto"/>
        </w:rPr>
        <w:t xml:space="preserve">başlangıç </w:t>
      </w:r>
      <w:r w:rsidRPr="007652EB">
        <w:rPr>
          <w:b/>
          <w:color w:val="auto"/>
        </w:rPr>
        <w:t>say</w:t>
      </w:r>
      <w:r w:rsidR="000C33DB" w:rsidRPr="007652EB">
        <w:rPr>
          <w:b/>
          <w:color w:val="auto"/>
        </w:rPr>
        <w:t>falarının da dâhil edildiği sayfaların tamamı</w:t>
      </w:r>
      <w:r w:rsidR="00333C04" w:rsidRPr="007652EB">
        <w:rPr>
          <w:color w:val="auto"/>
        </w:rPr>
        <w:t xml:space="preserve"> </w:t>
      </w:r>
      <w:r w:rsidRPr="007652EB">
        <w:rPr>
          <w:color w:val="auto"/>
        </w:rPr>
        <w:t xml:space="preserve">olmalıdır. </w:t>
      </w:r>
    </w:p>
    <w:p w:rsidR="000F7538" w:rsidRPr="007652EB" w:rsidRDefault="00267E16" w:rsidP="005C43B3">
      <w:pPr>
        <w:pStyle w:val="Default"/>
        <w:spacing w:line="360" w:lineRule="auto"/>
        <w:ind w:firstLine="708"/>
        <w:jc w:val="both"/>
        <w:rPr>
          <w:color w:val="auto"/>
        </w:rPr>
      </w:pPr>
      <w:r w:rsidRPr="007652EB">
        <w:rPr>
          <w:color w:val="auto"/>
        </w:rPr>
        <w:t>YÖ</w:t>
      </w:r>
      <w:r w:rsidR="00B13772" w:rsidRPr="007652EB">
        <w:rPr>
          <w:color w:val="auto"/>
        </w:rPr>
        <w:t>K Veri Giriş Formu dolduru</w:t>
      </w:r>
      <w:r w:rsidR="00AF7D25" w:rsidRPr="007652EB">
        <w:rPr>
          <w:color w:val="auto"/>
        </w:rPr>
        <w:t>lu</w:t>
      </w:r>
      <w:r w:rsidR="00B13772" w:rsidRPr="007652EB">
        <w:rPr>
          <w:color w:val="auto"/>
        </w:rPr>
        <w:t>rken de aynı sayfa sayısı girilmelidir.</w:t>
      </w:r>
    </w:p>
    <w:p w:rsidR="00902DB0" w:rsidRPr="007652EB" w:rsidRDefault="00902DB0" w:rsidP="005C43B3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691A8E" w:rsidRPr="00CC361A" w:rsidRDefault="008E780D" w:rsidP="0008365E">
      <w:pPr>
        <w:pStyle w:val="Balk3"/>
      </w:pPr>
      <w:bookmarkStart w:id="69" w:name="_Toc188436848"/>
      <w:r w:rsidRPr="00CC361A">
        <w:t>1</w:t>
      </w:r>
      <w:r w:rsidR="004A29B9" w:rsidRPr="00CC361A">
        <w:t>.1.7</w:t>
      </w:r>
      <w:r w:rsidR="00F1087A" w:rsidRPr="00CC361A">
        <w:t xml:space="preserve"> </w:t>
      </w:r>
      <w:r w:rsidR="00B54F30" w:rsidRPr="00CC361A">
        <w:t>İlave</w:t>
      </w:r>
      <w:r w:rsidR="00691A8E" w:rsidRPr="00CC361A">
        <w:t xml:space="preserve"> Cilt</w:t>
      </w:r>
      <w:bookmarkEnd w:id="69"/>
    </w:p>
    <w:p w:rsidR="00063019" w:rsidRPr="007652EB" w:rsidRDefault="00691A8E" w:rsidP="005C43B3">
      <w:pPr>
        <w:pStyle w:val="Default"/>
        <w:spacing w:line="360" w:lineRule="auto"/>
        <w:ind w:firstLine="709"/>
        <w:jc w:val="both"/>
        <w:rPr>
          <w:color w:val="auto"/>
        </w:rPr>
      </w:pPr>
      <w:r w:rsidRPr="007652EB">
        <w:rPr>
          <w:color w:val="auto"/>
        </w:rPr>
        <w:t xml:space="preserve">Tez </w:t>
      </w:r>
      <w:r w:rsidR="000C33DB" w:rsidRPr="007652EB">
        <w:rPr>
          <w:color w:val="auto"/>
        </w:rPr>
        <w:t xml:space="preserve">metni </w:t>
      </w:r>
      <w:r w:rsidRPr="007652EB">
        <w:rPr>
          <w:color w:val="auto"/>
        </w:rPr>
        <w:t xml:space="preserve">kalınlığının 5 cm’yi geçmesi halinde </w:t>
      </w:r>
      <w:r w:rsidR="00577F27" w:rsidRPr="007652EB">
        <w:rPr>
          <w:color w:val="auto"/>
        </w:rPr>
        <w:t>ilave cilt yapılmalıdır.</w:t>
      </w:r>
      <w:r w:rsidRPr="007652EB">
        <w:rPr>
          <w:color w:val="auto"/>
        </w:rPr>
        <w:t xml:space="preserve"> Ciltler</w:t>
      </w:r>
      <w:r w:rsidR="00A00FAB" w:rsidRPr="007652EB">
        <w:rPr>
          <w:color w:val="auto"/>
        </w:rPr>
        <w:t xml:space="preserve"> sıralı bir şekilde</w:t>
      </w:r>
      <w:r w:rsidR="00222A7B">
        <w:rPr>
          <w:color w:val="auto"/>
        </w:rPr>
        <w:t xml:space="preserve"> büyük R</w:t>
      </w:r>
      <w:r w:rsidRPr="007652EB">
        <w:rPr>
          <w:color w:val="auto"/>
        </w:rPr>
        <w:t>omen rakamlarıyla numaralandır</w:t>
      </w:r>
      <w:r w:rsidR="005B5BCE" w:rsidRPr="007652EB">
        <w:rPr>
          <w:color w:val="auto"/>
        </w:rPr>
        <w:t>ıl</w:t>
      </w:r>
      <w:r w:rsidRPr="007652EB">
        <w:rPr>
          <w:color w:val="auto"/>
        </w:rPr>
        <w:t xml:space="preserve">malıdır. </w:t>
      </w:r>
    </w:p>
    <w:p w:rsidR="00DD7165" w:rsidRPr="00E0505A" w:rsidRDefault="00E0505A" w:rsidP="005C43B3">
      <w:pPr>
        <w:pStyle w:val="Default"/>
        <w:spacing w:line="360" w:lineRule="auto"/>
        <w:ind w:firstLine="709"/>
        <w:jc w:val="both"/>
        <w:rPr>
          <w:color w:val="FF0000"/>
        </w:rPr>
      </w:pPr>
      <w:r w:rsidRPr="00B730D1">
        <w:rPr>
          <w:color w:val="auto"/>
        </w:rPr>
        <w:t>Her ek cilt</w:t>
      </w:r>
      <w:r w:rsidR="00CC361A" w:rsidRPr="00B730D1">
        <w:rPr>
          <w:color w:val="auto"/>
        </w:rPr>
        <w:t>te başlangıç sayfaları</w:t>
      </w:r>
      <w:r w:rsidRPr="00B730D1">
        <w:rPr>
          <w:color w:val="auto"/>
        </w:rPr>
        <w:t xml:space="preserve"> </w:t>
      </w:r>
      <w:r w:rsidR="00CC361A" w:rsidRPr="00B730D1">
        <w:rPr>
          <w:color w:val="auto"/>
        </w:rPr>
        <w:t>yer alır.</w:t>
      </w:r>
      <w:r w:rsidRPr="00B730D1">
        <w:rPr>
          <w:color w:val="auto"/>
        </w:rPr>
        <w:t xml:space="preserve"> Başlangıç</w:t>
      </w:r>
      <w:r w:rsidR="00691A8E" w:rsidRPr="00B730D1">
        <w:rPr>
          <w:color w:val="auto"/>
        </w:rPr>
        <w:t xml:space="preserve"> sayfalarının biçimi birbirinin aynı</w:t>
      </w:r>
      <w:r w:rsidRPr="00B730D1">
        <w:rPr>
          <w:color w:val="auto"/>
        </w:rPr>
        <w:t>sı</w:t>
      </w:r>
      <w:r w:rsidR="00691A8E" w:rsidRPr="00B730D1">
        <w:rPr>
          <w:color w:val="auto"/>
        </w:rPr>
        <w:t xml:space="preserve"> olur; ancak </w:t>
      </w:r>
      <w:r w:rsidR="00B730D1" w:rsidRPr="00B730D1">
        <w:rPr>
          <w:color w:val="auto"/>
        </w:rPr>
        <w:t xml:space="preserve">tez </w:t>
      </w:r>
      <w:r w:rsidR="00AF7D25" w:rsidRPr="00B730D1">
        <w:rPr>
          <w:color w:val="auto"/>
        </w:rPr>
        <w:t>başlığın</w:t>
      </w:r>
      <w:r w:rsidR="00B730D1" w:rsidRPr="00B730D1">
        <w:rPr>
          <w:color w:val="auto"/>
        </w:rPr>
        <w:t>ın</w:t>
      </w:r>
      <w:r w:rsidR="00AF7D25" w:rsidRPr="00B730D1">
        <w:rPr>
          <w:color w:val="auto"/>
        </w:rPr>
        <w:t xml:space="preserve"> hemen altına </w:t>
      </w:r>
      <w:r w:rsidR="00691A8E" w:rsidRPr="00B730D1">
        <w:rPr>
          <w:color w:val="auto"/>
        </w:rPr>
        <w:t>C</w:t>
      </w:r>
      <w:r w:rsidR="00A34151" w:rsidRPr="00B730D1">
        <w:rPr>
          <w:color w:val="auto"/>
        </w:rPr>
        <w:t>İLT</w:t>
      </w:r>
      <w:r w:rsidR="00691A8E" w:rsidRPr="00B730D1">
        <w:rPr>
          <w:color w:val="auto"/>
        </w:rPr>
        <w:t xml:space="preserve"> I, C</w:t>
      </w:r>
      <w:r w:rsidR="00A34151" w:rsidRPr="00B730D1">
        <w:rPr>
          <w:color w:val="auto"/>
        </w:rPr>
        <w:t>İLT</w:t>
      </w:r>
      <w:r w:rsidR="00691A8E" w:rsidRPr="00B730D1">
        <w:rPr>
          <w:color w:val="auto"/>
        </w:rPr>
        <w:t xml:space="preserve"> II v</w:t>
      </w:r>
      <w:r w:rsidR="00AF7D25" w:rsidRPr="00B730D1">
        <w:rPr>
          <w:color w:val="auto"/>
        </w:rPr>
        <w:t>d.</w:t>
      </w:r>
      <w:r w:rsidR="00691A8E" w:rsidRPr="00B730D1">
        <w:rPr>
          <w:color w:val="auto"/>
        </w:rPr>
        <w:t xml:space="preserve"> ifade</w:t>
      </w:r>
      <w:r w:rsidR="00AF7D25" w:rsidRPr="00B730D1">
        <w:rPr>
          <w:color w:val="auto"/>
        </w:rPr>
        <w:t xml:space="preserve">si </w:t>
      </w:r>
      <w:r w:rsidR="00AF7D25" w:rsidRPr="00B730D1">
        <w:rPr>
          <w:color w:val="auto"/>
        </w:rPr>
        <w:lastRenderedPageBreak/>
        <w:t>konulur</w:t>
      </w:r>
      <w:r w:rsidR="00AF3538" w:rsidRPr="00B730D1">
        <w:rPr>
          <w:color w:val="auto"/>
        </w:rPr>
        <w:t>.</w:t>
      </w:r>
      <w:r w:rsidR="00667E8B" w:rsidRPr="00667E8B">
        <w:rPr>
          <w:color w:val="auto"/>
        </w:rPr>
        <w:t xml:space="preserve"> </w:t>
      </w:r>
      <w:r w:rsidR="00691A8E" w:rsidRPr="00667E8B">
        <w:rPr>
          <w:color w:val="auto"/>
        </w:rPr>
        <w:t xml:space="preserve">İlk </w:t>
      </w:r>
      <w:r w:rsidR="00691A8E" w:rsidRPr="00B67574">
        <w:rPr>
          <w:color w:val="auto"/>
        </w:rPr>
        <w:t xml:space="preserve">ciltte olduğu gibi ikinci cildin </w:t>
      </w:r>
      <w:r w:rsidR="00B730D1" w:rsidRPr="00B67574">
        <w:rPr>
          <w:color w:val="auto"/>
        </w:rPr>
        <w:t xml:space="preserve">iç kapak sayfası ve </w:t>
      </w:r>
      <w:r w:rsidR="00276F94">
        <w:rPr>
          <w:color w:val="auto"/>
        </w:rPr>
        <w:t xml:space="preserve">onay </w:t>
      </w:r>
      <w:r w:rsidR="00B730D1" w:rsidRPr="00B67574">
        <w:rPr>
          <w:color w:val="auto"/>
        </w:rPr>
        <w:t>sayfası da</w:t>
      </w:r>
      <w:r w:rsidR="00691A8E" w:rsidRPr="00B67574">
        <w:rPr>
          <w:color w:val="auto"/>
        </w:rPr>
        <w:t xml:space="preserve"> </w:t>
      </w:r>
      <w:r w:rsidR="00B730D1" w:rsidRPr="00B67574">
        <w:rPr>
          <w:color w:val="auto"/>
        </w:rPr>
        <w:t>başlangıç</w:t>
      </w:r>
      <w:r w:rsidR="00691A8E" w:rsidRPr="00B67574">
        <w:rPr>
          <w:color w:val="auto"/>
        </w:rPr>
        <w:t xml:space="preserve"> sayfaları arasında sayılır </w:t>
      </w:r>
      <w:r w:rsidR="00A767D7" w:rsidRPr="00B67574">
        <w:rPr>
          <w:color w:val="auto"/>
        </w:rPr>
        <w:t>fakat</w:t>
      </w:r>
      <w:r w:rsidR="00691A8E" w:rsidRPr="00B67574">
        <w:rPr>
          <w:color w:val="auto"/>
        </w:rPr>
        <w:t xml:space="preserve"> </w:t>
      </w:r>
      <w:r w:rsidR="00267E16" w:rsidRPr="00B67574">
        <w:rPr>
          <w:color w:val="auto"/>
        </w:rPr>
        <w:t>sayfa numara</w:t>
      </w:r>
      <w:r w:rsidR="00BC7239" w:rsidRPr="00B67574">
        <w:rPr>
          <w:color w:val="auto"/>
        </w:rPr>
        <w:t>sı</w:t>
      </w:r>
      <w:r w:rsidR="00267E16" w:rsidRPr="00B67574">
        <w:rPr>
          <w:color w:val="auto"/>
        </w:rPr>
        <w:t xml:space="preserve"> </w:t>
      </w:r>
      <w:r w:rsidR="00A767D7" w:rsidRPr="00B67574">
        <w:rPr>
          <w:color w:val="auto"/>
        </w:rPr>
        <w:t>gösterilmez.</w:t>
      </w:r>
      <w:r w:rsidR="00267E16" w:rsidRPr="00B67574">
        <w:rPr>
          <w:color w:val="auto"/>
        </w:rPr>
        <w:t xml:space="preserve"> </w:t>
      </w:r>
      <w:r w:rsidR="00267E16" w:rsidRPr="008E2753">
        <w:rPr>
          <w:color w:val="auto"/>
        </w:rPr>
        <w:t>Ö</w:t>
      </w:r>
      <w:r w:rsidR="00691A8E" w:rsidRPr="008E2753">
        <w:rPr>
          <w:color w:val="auto"/>
        </w:rPr>
        <w:t>rneğin, (iv) birinci ciltte kullanılan s</w:t>
      </w:r>
      <w:r w:rsidR="00125A33">
        <w:rPr>
          <w:color w:val="auto"/>
        </w:rPr>
        <w:t>on R</w:t>
      </w:r>
      <w:r w:rsidR="00691A8E" w:rsidRPr="008E2753">
        <w:rPr>
          <w:color w:val="auto"/>
        </w:rPr>
        <w:t xml:space="preserve">omen rakamı ise ikinci cildin </w:t>
      </w:r>
      <w:r w:rsidR="007E4AE7" w:rsidRPr="008E2753">
        <w:rPr>
          <w:color w:val="auto"/>
        </w:rPr>
        <w:t xml:space="preserve">iç kapak sayfası ve </w:t>
      </w:r>
      <w:r w:rsidR="00B67574" w:rsidRPr="008E2753">
        <w:rPr>
          <w:color w:val="auto"/>
        </w:rPr>
        <w:t>onay</w:t>
      </w:r>
      <w:r w:rsidR="007E4AE7" w:rsidRPr="008E2753">
        <w:rPr>
          <w:color w:val="auto"/>
        </w:rPr>
        <w:t xml:space="preserve"> sayfas</w:t>
      </w:r>
      <w:r w:rsidR="00691A8E" w:rsidRPr="008E2753">
        <w:rPr>
          <w:color w:val="auto"/>
        </w:rPr>
        <w:t xml:space="preserve">ı </w:t>
      </w:r>
      <w:r w:rsidR="00063019" w:rsidRPr="008E2753">
        <w:rPr>
          <w:color w:val="auto"/>
        </w:rPr>
        <w:t>“</w:t>
      </w:r>
      <w:r w:rsidR="00691A8E" w:rsidRPr="008E2753">
        <w:rPr>
          <w:color w:val="auto"/>
        </w:rPr>
        <w:t>v</w:t>
      </w:r>
      <w:r w:rsidR="00063019" w:rsidRPr="008E2753">
        <w:rPr>
          <w:color w:val="auto"/>
        </w:rPr>
        <w:t>”</w:t>
      </w:r>
      <w:r w:rsidR="00691A8E" w:rsidRPr="008E2753">
        <w:rPr>
          <w:color w:val="auto"/>
        </w:rPr>
        <w:t xml:space="preserve"> ve </w:t>
      </w:r>
      <w:r w:rsidR="00063019" w:rsidRPr="008E2753">
        <w:rPr>
          <w:color w:val="auto"/>
        </w:rPr>
        <w:t>“</w:t>
      </w:r>
      <w:r w:rsidR="00691A8E" w:rsidRPr="008E2753">
        <w:rPr>
          <w:color w:val="auto"/>
        </w:rPr>
        <w:t>vi" olarak sayılır</w:t>
      </w:r>
      <w:r w:rsidR="00BC7239" w:rsidRPr="008E2753">
        <w:rPr>
          <w:color w:val="auto"/>
        </w:rPr>
        <w:t xml:space="preserve">. Bu iki sayfa numarası </w:t>
      </w:r>
      <w:r w:rsidR="00F671AA" w:rsidRPr="008E2753">
        <w:rPr>
          <w:color w:val="auto"/>
        </w:rPr>
        <w:t>gösterilmez</w:t>
      </w:r>
      <w:r w:rsidR="00CF4093" w:rsidRPr="008E2753">
        <w:rPr>
          <w:color w:val="auto"/>
        </w:rPr>
        <w:t xml:space="preserve"> ve s</w:t>
      </w:r>
      <w:r w:rsidR="00A576F3" w:rsidRPr="008E2753">
        <w:rPr>
          <w:color w:val="auto"/>
        </w:rPr>
        <w:t>onraki</w:t>
      </w:r>
      <w:r w:rsidR="00BC7239" w:rsidRPr="008E2753">
        <w:rPr>
          <w:color w:val="auto"/>
        </w:rPr>
        <w:t xml:space="preserve"> </w:t>
      </w:r>
      <w:r w:rsidR="007E4AE7" w:rsidRPr="008E2753">
        <w:rPr>
          <w:color w:val="auto"/>
        </w:rPr>
        <w:t xml:space="preserve">sayfalar </w:t>
      </w:r>
      <w:r w:rsidR="00691A8E" w:rsidRPr="008E2753">
        <w:rPr>
          <w:color w:val="auto"/>
        </w:rPr>
        <w:t>"vii, viii</w:t>
      </w:r>
      <w:r w:rsidR="00063019" w:rsidRPr="008E2753">
        <w:rPr>
          <w:color w:val="auto"/>
        </w:rPr>
        <w:t>…”</w:t>
      </w:r>
      <w:r w:rsidR="00691A8E" w:rsidRPr="008E2753">
        <w:rPr>
          <w:color w:val="auto"/>
        </w:rPr>
        <w:t xml:space="preserve"> </w:t>
      </w:r>
      <w:r w:rsidR="00BC7239" w:rsidRPr="008E2753">
        <w:rPr>
          <w:color w:val="auto"/>
        </w:rPr>
        <w:t xml:space="preserve">şeklinde </w:t>
      </w:r>
      <w:r w:rsidR="00D64E9E" w:rsidRPr="008E2753">
        <w:rPr>
          <w:color w:val="auto"/>
        </w:rPr>
        <w:t>gösterilir</w:t>
      </w:r>
      <w:r w:rsidR="00691A8E" w:rsidRPr="008E2753">
        <w:rPr>
          <w:color w:val="auto"/>
        </w:rPr>
        <w:t xml:space="preserve">. </w:t>
      </w:r>
    </w:p>
    <w:p w:rsidR="00D65B6E" w:rsidRPr="007652EB" w:rsidRDefault="00D65B6E" w:rsidP="005C43B3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0E3622" w:rsidRPr="00C36F06" w:rsidRDefault="008E780D" w:rsidP="0008365E">
      <w:pPr>
        <w:pStyle w:val="Balk3"/>
      </w:pPr>
      <w:bookmarkStart w:id="70" w:name="_Toc188436849"/>
      <w:r w:rsidRPr="00C36F06">
        <w:t>1</w:t>
      </w:r>
      <w:r w:rsidR="00474E80" w:rsidRPr="00C36F06">
        <w:t>.</w:t>
      </w:r>
      <w:r w:rsidR="004A29B9" w:rsidRPr="00C36F06">
        <w:t>1.8</w:t>
      </w:r>
      <w:r w:rsidR="00691A8E" w:rsidRPr="00C36F06">
        <w:t xml:space="preserve"> Ciltleme</w:t>
      </w:r>
      <w:bookmarkEnd w:id="70"/>
    </w:p>
    <w:p w:rsidR="00063019" w:rsidRPr="006F5A3C" w:rsidRDefault="003717BD" w:rsidP="005C43B3">
      <w:pPr>
        <w:pStyle w:val="Default"/>
        <w:spacing w:line="360" w:lineRule="auto"/>
        <w:ind w:firstLine="708"/>
        <w:jc w:val="both"/>
        <w:rPr>
          <w:color w:val="FF0000"/>
        </w:rPr>
      </w:pPr>
      <w:r>
        <w:rPr>
          <w:color w:val="auto"/>
        </w:rPr>
        <w:t>Y</w:t>
      </w:r>
      <w:r w:rsidR="00691A8E" w:rsidRPr="007652EB">
        <w:rPr>
          <w:color w:val="auto"/>
        </w:rPr>
        <w:t xml:space="preserve">üksek lisans tezleri </w:t>
      </w:r>
      <w:r w:rsidR="00691A8E" w:rsidRPr="007652EB">
        <w:rPr>
          <w:b/>
          <w:color w:val="auto"/>
        </w:rPr>
        <w:t>siyah</w:t>
      </w:r>
      <w:r w:rsidR="006F5729">
        <w:rPr>
          <w:color w:val="auto"/>
        </w:rPr>
        <w:t xml:space="preserve">, </w:t>
      </w:r>
      <w:r w:rsidR="00691A8E" w:rsidRPr="007652EB">
        <w:rPr>
          <w:color w:val="auto"/>
        </w:rPr>
        <w:t xml:space="preserve"> doktora tezleri </w:t>
      </w:r>
      <w:r w:rsidR="00691A8E" w:rsidRPr="007652EB">
        <w:rPr>
          <w:b/>
          <w:color w:val="auto"/>
        </w:rPr>
        <w:t>bordo</w:t>
      </w:r>
      <w:r w:rsidR="00691A8E" w:rsidRPr="007652EB">
        <w:rPr>
          <w:color w:val="auto"/>
        </w:rPr>
        <w:t xml:space="preserve"> olarak </w:t>
      </w:r>
      <w:r w:rsidR="00691A8E" w:rsidRPr="006F5A3C">
        <w:rPr>
          <w:color w:val="auto"/>
        </w:rPr>
        <w:t>ciltlenmelidir. Cilt için</w:t>
      </w:r>
      <w:r w:rsidR="00154A83">
        <w:rPr>
          <w:color w:val="auto"/>
        </w:rPr>
        <w:t xml:space="preserve"> </w:t>
      </w:r>
      <w:r w:rsidR="00154A83">
        <w:rPr>
          <w:b/>
          <w:color w:val="auto"/>
        </w:rPr>
        <w:t>Hakiki Siyah Cilt Bezi</w:t>
      </w:r>
      <w:r w:rsidR="00154A83">
        <w:rPr>
          <w:color w:val="auto"/>
        </w:rPr>
        <w:t xml:space="preserve"> kullanılmalıdır</w:t>
      </w:r>
      <w:r w:rsidR="00691A8E" w:rsidRPr="006F5A3C">
        <w:rPr>
          <w:color w:val="auto"/>
        </w:rPr>
        <w:t xml:space="preserve">. Tezin ciltli nüshaları </w:t>
      </w:r>
      <w:r w:rsidR="00154A83">
        <w:rPr>
          <w:b/>
          <w:color w:val="auto"/>
        </w:rPr>
        <w:t>303mm x 202mm</w:t>
      </w:r>
      <w:r w:rsidR="00691A8E" w:rsidRPr="006F5A3C">
        <w:rPr>
          <w:color w:val="auto"/>
        </w:rPr>
        <w:t xml:space="preserve"> boyutlarında olmalıdır. </w:t>
      </w:r>
    </w:p>
    <w:p w:rsidR="000E3C60" w:rsidRPr="00C36F06" w:rsidRDefault="00CB141F" w:rsidP="005C43B3">
      <w:pPr>
        <w:pStyle w:val="Default"/>
        <w:spacing w:line="360" w:lineRule="auto"/>
        <w:ind w:firstLine="708"/>
        <w:jc w:val="both"/>
        <w:rPr>
          <w:rFonts w:eastAsia="Times New Roman"/>
          <w:color w:val="auto"/>
          <w:lang w:eastAsia="tr-TR"/>
        </w:rPr>
      </w:pPr>
      <w:r>
        <w:rPr>
          <w:color w:val="auto"/>
        </w:rPr>
        <w:t xml:space="preserve">Ciltlenmiş ön kapakta </w:t>
      </w:r>
      <w:r w:rsidR="0047281D" w:rsidRPr="00C36F06">
        <w:rPr>
          <w:color w:val="auto"/>
        </w:rPr>
        <w:t xml:space="preserve">kullanılan </w:t>
      </w:r>
      <w:r w:rsidR="000E3C60" w:rsidRPr="00C36F06">
        <w:rPr>
          <w:color w:val="auto"/>
        </w:rPr>
        <w:t>yazı karakteri</w:t>
      </w:r>
      <w:r w:rsidR="0047281D" w:rsidRPr="00C36F06">
        <w:rPr>
          <w:color w:val="auto"/>
        </w:rPr>
        <w:t xml:space="preserve"> ve punto</w:t>
      </w:r>
      <w:r w:rsidR="000E3C60" w:rsidRPr="00C36F06">
        <w:rPr>
          <w:color w:val="auto"/>
        </w:rPr>
        <w:t xml:space="preserve"> </w:t>
      </w:r>
      <w:r w:rsidR="00E0505A" w:rsidRPr="00C36F06">
        <w:rPr>
          <w:color w:val="auto"/>
        </w:rPr>
        <w:t xml:space="preserve">tez metninde kullanılan yazı karakteri ve punto </w:t>
      </w:r>
      <w:r w:rsidR="006F5A3C" w:rsidRPr="00C36F06">
        <w:rPr>
          <w:color w:val="auto"/>
        </w:rPr>
        <w:t xml:space="preserve">ile aynı </w:t>
      </w:r>
      <w:r w:rsidR="0047281D" w:rsidRPr="00C36F06">
        <w:rPr>
          <w:color w:val="auto"/>
        </w:rPr>
        <w:t xml:space="preserve">olmalıdır. </w:t>
      </w:r>
      <w:r w:rsidR="006F5A3C" w:rsidRPr="00C36F06">
        <w:rPr>
          <w:color w:val="auto"/>
        </w:rPr>
        <w:t xml:space="preserve"> S</w:t>
      </w:r>
      <w:r w:rsidR="00B318AC" w:rsidRPr="00C36F06">
        <w:rPr>
          <w:color w:val="auto"/>
        </w:rPr>
        <w:t xml:space="preserve">ayfada yer alan </w:t>
      </w:r>
      <w:r w:rsidR="00F476FC" w:rsidRPr="00C36F06">
        <w:rPr>
          <w:color w:val="auto"/>
        </w:rPr>
        <w:t>bütün ifadeler</w:t>
      </w:r>
      <w:r w:rsidR="000E3C60" w:rsidRPr="00C36F06">
        <w:rPr>
          <w:color w:val="auto"/>
        </w:rPr>
        <w:t xml:space="preserve"> </w:t>
      </w:r>
      <w:r w:rsidR="000E3C60" w:rsidRPr="00C36F06">
        <w:rPr>
          <w:b/>
          <w:color w:val="auto"/>
        </w:rPr>
        <w:t>büyük harflerle</w:t>
      </w:r>
      <w:r w:rsidR="000E3C60" w:rsidRPr="00C36F06">
        <w:rPr>
          <w:color w:val="auto"/>
        </w:rPr>
        <w:t xml:space="preserve"> </w:t>
      </w:r>
      <w:r w:rsidR="000E3C60" w:rsidRPr="00C36F06">
        <w:rPr>
          <w:b/>
          <w:color w:val="auto"/>
        </w:rPr>
        <w:t>yazılmalıdır</w:t>
      </w:r>
      <w:r w:rsidR="000E3C60" w:rsidRPr="00632BCA">
        <w:rPr>
          <w:color w:val="auto"/>
        </w:rPr>
        <w:t>.</w:t>
      </w:r>
      <w:r w:rsidR="00B7180A" w:rsidRPr="00632BCA">
        <w:rPr>
          <w:color w:val="auto"/>
        </w:rPr>
        <w:t xml:space="preserve"> Bu sayfada yer alacak üniversite logosu çapı </w:t>
      </w:r>
      <w:r w:rsidR="00542E67" w:rsidRPr="00632BCA">
        <w:rPr>
          <w:color w:val="auto"/>
        </w:rPr>
        <w:t>4,5</w:t>
      </w:r>
      <w:r w:rsidR="00026D8F" w:rsidRPr="00632BCA">
        <w:rPr>
          <w:color w:val="auto"/>
        </w:rPr>
        <w:t xml:space="preserve"> cm </w:t>
      </w:r>
      <w:r w:rsidR="00B7180A" w:rsidRPr="00632BCA">
        <w:rPr>
          <w:color w:val="auto"/>
        </w:rPr>
        <w:t>olmalıdır.</w:t>
      </w:r>
      <w:r w:rsidR="00D051F2" w:rsidRPr="00632BCA">
        <w:rPr>
          <w:rStyle w:val="DipnotBavurusu"/>
          <w:color w:val="auto"/>
        </w:rPr>
        <w:footnoteReference w:id="5"/>
      </w:r>
    </w:p>
    <w:p w:rsidR="00B7180A" w:rsidRDefault="00691A8E" w:rsidP="005C43B3">
      <w:pPr>
        <w:pStyle w:val="Default"/>
        <w:spacing w:line="360" w:lineRule="auto"/>
        <w:ind w:firstLine="708"/>
        <w:jc w:val="both"/>
        <w:rPr>
          <w:rFonts w:eastAsia="Times New Roman"/>
          <w:color w:val="auto"/>
          <w:lang w:eastAsia="tr-TR"/>
        </w:rPr>
      </w:pPr>
      <w:r w:rsidRPr="007652EB">
        <w:rPr>
          <w:rFonts w:eastAsia="Times New Roman"/>
          <w:color w:val="auto"/>
          <w:lang w:eastAsia="tr-TR"/>
        </w:rPr>
        <w:t xml:space="preserve">Tezin cilt sırtına ise </w:t>
      </w:r>
      <w:r w:rsidRPr="000D5A8C">
        <w:rPr>
          <w:rFonts w:eastAsia="Times New Roman"/>
          <w:b/>
          <w:color w:val="auto"/>
          <w:lang w:eastAsia="tr-TR"/>
        </w:rPr>
        <w:t>tezi ha</w:t>
      </w:r>
      <w:r w:rsidR="002B3D1A" w:rsidRPr="000D5A8C">
        <w:rPr>
          <w:rFonts w:eastAsia="Times New Roman"/>
          <w:b/>
          <w:color w:val="auto"/>
          <w:lang w:eastAsia="tr-TR"/>
        </w:rPr>
        <w:t xml:space="preserve">zırlayan kişinin </w:t>
      </w:r>
      <w:r w:rsidR="00C36F06" w:rsidRPr="000D5A8C">
        <w:rPr>
          <w:rFonts w:eastAsia="Times New Roman"/>
          <w:b/>
          <w:color w:val="auto"/>
          <w:lang w:eastAsia="tr-TR"/>
        </w:rPr>
        <w:t xml:space="preserve">ADI-SOYADI </w:t>
      </w:r>
      <w:r w:rsidR="00C36F06">
        <w:rPr>
          <w:rFonts w:eastAsia="Times New Roman"/>
          <w:b/>
          <w:color w:val="auto"/>
          <w:lang w:eastAsia="tr-TR"/>
        </w:rPr>
        <w:t>ve</w:t>
      </w:r>
      <w:r w:rsidR="00C36F06" w:rsidRPr="000D5A8C">
        <w:rPr>
          <w:rFonts w:eastAsia="Times New Roman"/>
          <w:b/>
          <w:color w:val="auto"/>
          <w:lang w:eastAsia="tr-TR"/>
        </w:rPr>
        <w:t xml:space="preserve"> ÇANKAYA ÜNİVERSİTESİ</w:t>
      </w:r>
      <w:r w:rsidR="00C36F06" w:rsidRPr="007652EB">
        <w:rPr>
          <w:rFonts w:eastAsia="Times New Roman"/>
          <w:color w:val="auto"/>
          <w:lang w:eastAsia="tr-TR"/>
        </w:rPr>
        <w:t xml:space="preserve"> </w:t>
      </w:r>
      <w:r w:rsidR="00C36F06">
        <w:rPr>
          <w:rFonts w:eastAsia="Times New Roman"/>
          <w:color w:val="auto"/>
          <w:lang w:eastAsia="tr-TR"/>
        </w:rPr>
        <w:t xml:space="preserve">büyük harflerle </w:t>
      </w:r>
      <w:r w:rsidRPr="007652EB">
        <w:rPr>
          <w:rFonts w:eastAsia="Times New Roman"/>
          <w:color w:val="auto"/>
          <w:lang w:eastAsia="tr-TR"/>
        </w:rPr>
        <w:t>yazılır</w:t>
      </w:r>
      <w:r w:rsidR="007F3650" w:rsidRPr="007652EB">
        <w:rPr>
          <w:rFonts w:eastAsia="Times New Roman"/>
          <w:color w:val="auto"/>
          <w:lang w:eastAsia="tr-TR"/>
        </w:rPr>
        <w:t>.</w:t>
      </w:r>
      <w:r w:rsidR="002B3D1A" w:rsidRPr="007652EB">
        <w:rPr>
          <w:rStyle w:val="DipnotBavurusu"/>
          <w:rFonts w:eastAsia="Times New Roman"/>
          <w:color w:val="auto"/>
          <w:lang w:eastAsia="tr-TR"/>
        </w:rPr>
        <w:footnoteReference w:id="6"/>
      </w:r>
      <w:r w:rsidR="00B7180A">
        <w:rPr>
          <w:rFonts w:eastAsia="Times New Roman"/>
          <w:color w:val="auto"/>
          <w:lang w:eastAsia="tr-TR"/>
        </w:rPr>
        <w:t xml:space="preserve"> </w:t>
      </w:r>
    </w:p>
    <w:p w:rsidR="000760B6" w:rsidRDefault="000760B6" w:rsidP="000760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2EB">
        <w:rPr>
          <w:rFonts w:ascii="Times New Roman" w:eastAsia="Times New Roman" w:hAnsi="Times New Roman" w:cs="Times New Roman"/>
          <w:sz w:val="24"/>
          <w:szCs w:val="24"/>
        </w:rPr>
        <w:t xml:space="preserve">Tezler dışında kalan seminer çalışmaları ve araştırma </w:t>
      </w:r>
      <w:r w:rsidRPr="00C17571">
        <w:rPr>
          <w:rFonts w:ascii="Times New Roman" w:eastAsia="Times New Roman" w:hAnsi="Times New Roman" w:cs="Times New Roman"/>
          <w:sz w:val="24"/>
          <w:szCs w:val="24"/>
        </w:rPr>
        <w:t xml:space="preserve">raporları </w:t>
      </w:r>
      <w:r w:rsidRPr="007652EB">
        <w:rPr>
          <w:rFonts w:ascii="Times New Roman" w:eastAsia="Times New Roman" w:hAnsi="Times New Roman" w:cs="Times New Roman"/>
          <w:sz w:val="24"/>
          <w:szCs w:val="24"/>
        </w:rPr>
        <w:t xml:space="preserve">sadece spiral cilt yapılarak teslim edilebilir. </w:t>
      </w:r>
    </w:p>
    <w:p w:rsidR="00725ED2" w:rsidRPr="007652EB" w:rsidRDefault="00725ED2" w:rsidP="005C43B3">
      <w:pPr>
        <w:pStyle w:val="Default"/>
        <w:spacing w:line="360" w:lineRule="auto"/>
        <w:ind w:firstLine="708"/>
        <w:jc w:val="both"/>
        <w:rPr>
          <w:rFonts w:eastAsia="Times New Roman"/>
          <w:color w:val="auto"/>
          <w:lang w:eastAsia="tr-TR"/>
        </w:rPr>
      </w:pPr>
    </w:p>
    <w:p w:rsidR="00691A8E" w:rsidRPr="000760B6" w:rsidRDefault="00EC26BB" w:rsidP="0008365E">
      <w:pPr>
        <w:pStyle w:val="Balk3"/>
      </w:pPr>
      <w:bookmarkStart w:id="71" w:name="_Toc188436850"/>
      <w:r w:rsidRPr="000760B6">
        <w:t>1</w:t>
      </w:r>
      <w:r w:rsidR="004A29B9" w:rsidRPr="000760B6">
        <w:t>.1.9</w:t>
      </w:r>
      <w:r w:rsidR="00691A8E" w:rsidRPr="000760B6">
        <w:t xml:space="preserve"> </w:t>
      </w:r>
      <w:r w:rsidR="00F1087A" w:rsidRPr="000760B6">
        <w:t>Karma Tezler</w:t>
      </w:r>
      <w:bookmarkEnd w:id="71"/>
    </w:p>
    <w:p w:rsidR="00063019" w:rsidRPr="007652EB" w:rsidRDefault="00691A8E" w:rsidP="005C43B3">
      <w:pPr>
        <w:pStyle w:val="ListeParagraf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7652EB">
        <w:rPr>
          <w:rFonts w:ascii="Times New Roman" w:eastAsia="Times New Roman" w:hAnsi="Times New Roman"/>
          <w:sz w:val="24"/>
          <w:szCs w:val="24"/>
          <w:lang w:eastAsia="tr-TR"/>
        </w:rPr>
        <w:t xml:space="preserve">Tezler sadece metin dosyasından oluşmuyorsa resim, harita, bilgisayar programları, </w:t>
      </w:r>
      <w:r w:rsidR="00727E03">
        <w:rPr>
          <w:rFonts w:ascii="Times New Roman" w:eastAsia="Times New Roman" w:hAnsi="Times New Roman"/>
          <w:sz w:val="24"/>
          <w:szCs w:val="24"/>
          <w:lang w:eastAsia="tr-TR"/>
        </w:rPr>
        <w:t>video</w:t>
      </w:r>
      <w:r w:rsidRPr="007652EB">
        <w:rPr>
          <w:rFonts w:ascii="Times New Roman" w:eastAsia="Times New Roman" w:hAnsi="Times New Roman"/>
          <w:sz w:val="24"/>
          <w:szCs w:val="24"/>
          <w:lang w:eastAsia="tr-TR"/>
        </w:rPr>
        <w:t xml:space="preserve"> veya ses kayıtları da kullanılmış ise</w:t>
      </w:r>
      <w:r w:rsidR="00B56910">
        <w:rPr>
          <w:rFonts w:ascii="Times New Roman" w:eastAsia="Times New Roman" w:hAnsi="Times New Roman"/>
          <w:sz w:val="24"/>
          <w:szCs w:val="24"/>
          <w:lang w:eastAsia="tr-TR"/>
        </w:rPr>
        <w:t xml:space="preserve"> bunlar ayrı bir CD</w:t>
      </w:r>
      <w:r w:rsidRPr="007652EB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B56910">
        <w:rPr>
          <w:rFonts w:ascii="Times New Roman" w:eastAsia="Times New Roman" w:hAnsi="Times New Roman"/>
          <w:sz w:val="24"/>
          <w:szCs w:val="24"/>
          <w:lang w:eastAsia="tr-TR"/>
        </w:rPr>
        <w:t>ile teslim edilmeli ve ilgili kayıtlar</w:t>
      </w:r>
      <w:r w:rsidRPr="007652EB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063019" w:rsidRPr="006931C3">
        <w:rPr>
          <w:rFonts w:ascii="Times New Roman" w:eastAsia="Times New Roman" w:hAnsi="Times New Roman"/>
          <w:b/>
          <w:sz w:val="24"/>
          <w:szCs w:val="24"/>
          <w:lang w:eastAsia="tr-TR"/>
        </w:rPr>
        <w:t>“</w:t>
      </w:r>
      <w:r w:rsidRPr="007652EB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YÖK Tez Veri Giriş </w:t>
      </w:r>
      <w:proofErr w:type="spellStart"/>
      <w:r w:rsidRPr="007652EB">
        <w:rPr>
          <w:rFonts w:ascii="Times New Roman" w:eastAsia="Times New Roman" w:hAnsi="Times New Roman"/>
          <w:b/>
          <w:sz w:val="24"/>
          <w:szCs w:val="24"/>
          <w:lang w:eastAsia="tr-TR"/>
        </w:rPr>
        <w:t>Formu</w:t>
      </w:r>
      <w:r w:rsidR="00063019" w:rsidRPr="007652EB">
        <w:rPr>
          <w:rFonts w:ascii="Times New Roman" w:eastAsia="Times New Roman" w:hAnsi="Times New Roman"/>
          <w:b/>
          <w:sz w:val="24"/>
          <w:szCs w:val="24"/>
          <w:lang w:eastAsia="tr-TR"/>
        </w:rPr>
        <w:t>”</w:t>
      </w:r>
      <w:r w:rsidRPr="007652EB">
        <w:rPr>
          <w:rFonts w:ascii="Times New Roman" w:eastAsia="Times New Roman" w:hAnsi="Times New Roman"/>
          <w:b/>
          <w:sz w:val="24"/>
          <w:szCs w:val="24"/>
          <w:lang w:eastAsia="tr-TR"/>
        </w:rPr>
        <w:t>nda</w:t>
      </w:r>
      <w:proofErr w:type="spellEnd"/>
      <w:r w:rsidRPr="007652EB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063019" w:rsidRPr="007652EB">
        <w:rPr>
          <w:rFonts w:ascii="Times New Roman" w:eastAsia="Times New Roman" w:hAnsi="Times New Roman"/>
          <w:sz w:val="24"/>
          <w:szCs w:val="24"/>
          <w:lang w:eastAsia="tr-TR"/>
        </w:rPr>
        <w:t>(</w:t>
      </w:r>
      <w:r w:rsidRPr="007652EB">
        <w:rPr>
          <w:rFonts w:ascii="Times New Roman" w:eastAsia="Times New Roman" w:hAnsi="Times New Roman"/>
          <w:sz w:val="24"/>
          <w:szCs w:val="24"/>
          <w:lang w:eastAsia="tr-TR"/>
        </w:rPr>
        <w:t>adları da verilerek</w:t>
      </w:r>
      <w:r w:rsidR="00063019" w:rsidRPr="007652EB">
        <w:rPr>
          <w:rFonts w:ascii="Times New Roman" w:eastAsia="Times New Roman" w:hAnsi="Times New Roman"/>
          <w:sz w:val="24"/>
          <w:szCs w:val="24"/>
          <w:lang w:eastAsia="tr-TR"/>
        </w:rPr>
        <w:t>)</w:t>
      </w:r>
      <w:r w:rsidRPr="007652EB">
        <w:rPr>
          <w:rFonts w:ascii="Times New Roman" w:eastAsia="Times New Roman" w:hAnsi="Times New Roman"/>
          <w:sz w:val="24"/>
          <w:szCs w:val="24"/>
          <w:lang w:eastAsia="tr-TR"/>
        </w:rPr>
        <w:t xml:space="preserve"> belirtilmelidir. </w:t>
      </w:r>
    </w:p>
    <w:p w:rsidR="000E3622" w:rsidRPr="00B56910" w:rsidRDefault="00691A8E" w:rsidP="005C43B3">
      <w:pPr>
        <w:pStyle w:val="ListeParagraf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B56910">
        <w:rPr>
          <w:rFonts w:ascii="Times New Roman" w:eastAsia="Times New Roman" w:hAnsi="Times New Roman"/>
          <w:sz w:val="24"/>
          <w:szCs w:val="24"/>
          <w:lang w:eastAsia="tr-TR"/>
        </w:rPr>
        <w:t>Resim, görüntü ve ses kayıtları için tercih edilen fo</w:t>
      </w:r>
      <w:r w:rsidR="00727E03" w:rsidRPr="00B56910">
        <w:rPr>
          <w:rFonts w:ascii="Times New Roman" w:eastAsia="Times New Roman" w:hAnsi="Times New Roman"/>
          <w:sz w:val="24"/>
          <w:szCs w:val="24"/>
          <w:lang w:eastAsia="tr-TR"/>
        </w:rPr>
        <w:t>rmatlar aşağıdaki gibi olabilir</w:t>
      </w:r>
      <w:r w:rsidRPr="00B56910">
        <w:rPr>
          <w:rFonts w:ascii="Times New Roman" w:eastAsia="Times New Roman" w:hAnsi="Times New Roman"/>
          <w:sz w:val="24"/>
          <w:szCs w:val="24"/>
          <w:lang w:eastAsia="tr-TR"/>
        </w:rPr>
        <w:t>:</w:t>
      </w:r>
    </w:p>
    <w:p w:rsidR="00474E80" w:rsidRPr="00B56910" w:rsidRDefault="00691A8E" w:rsidP="00E627DB">
      <w:pPr>
        <w:pStyle w:val="ListeParagraf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6910">
        <w:rPr>
          <w:rFonts w:ascii="Times New Roman" w:eastAsia="Times New Roman" w:hAnsi="Times New Roman"/>
          <w:b/>
          <w:bCs/>
          <w:sz w:val="24"/>
          <w:szCs w:val="24"/>
        </w:rPr>
        <w:t xml:space="preserve">Resim Formatları: </w:t>
      </w:r>
      <w:r w:rsidRPr="00B56910">
        <w:rPr>
          <w:rFonts w:ascii="Times New Roman" w:eastAsia="Times New Roman" w:hAnsi="Times New Roman"/>
          <w:sz w:val="24"/>
          <w:szCs w:val="24"/>
        </w:rPr>
        <w:t>GIF (.</w:t>
      </w:r>
      <w:proofErr w:type="spellStart"/>
      <w:r w:rsidRPr="00B56910">
        <w:rPr>
          <w:rFonts w:ascii="Times New Roman" w:eastAsia="Times New Roman" w:hAnsi="Times New Roman"/>
          <w:sz w:val="24"/>
          <w:szCs w:val="24"/>
        </w:rPr>
        <w:t>gif</w:t>
      </w:r>
      <w:proofErr w:type="spellEnd"/>
      <w:r w:rsidRPr="00B56910">
        <w:rPr>
          <w:rFonts w:ascii="Times New Roman" w:eastAsia="Times New Roman" w:hAnsi="Times New Roman"/>
          <w:sz w:val="24"/>
          <w:szCs w:val="24"/>
        </w:rPr>
        <w:t xml:space="preserve">), </w:t>
      </w:r>
      <w:r w:rsidR="0033557B" w:rsidRPr="00B56910">
        <w:rPr>
          <w:rFonts w:ascii="Times New Roman" w:eastAsia="Times New Roman" w:hAnsi="Times New Roman"/>
          <w:sz w:val="24"/>
          <w:szCs w:val="24"/>
        </w:rPr>
        <w:t>TIFF (.</w:t>
      </w:r>
      <w:proofErr w:type="spellStart"/>
      <w:r w:rsidR="0033557B" w:rsidRPr="00B56910">
        <w:rPr>
          <w:rFonts w:ascii="Times New Roman" w:eastAsia="Times New Roman" w:hAnsi="Times New Roman"/>
          <w:sz w:val="24"/>
          <w:szCs w:val="24"/>
        </w:rPr>
        <w:t>tiff</w:t>
      </w:r>
      <w:proofErr w:type="spellEnd"/>
      <w:r w:rsidR="0033557B" w:rsidRPr="00B56910">
        <w:rPr>
          <w:rFonts w:ascii="Times New Roman" w:eastAsia="Times New Roman" w:hAnsi="Times New Roman"/>
          <w:sz w:val="24"/>
          <w:szCs w:val="24"/>
        </w:rPr>
        <w:t>), JPEG (.</w:t>
      </w:r>
      <w:proofErr w:type="spellStart"/>
      <w:r w:rsidR="0033557B" w:rsidRPr="00B56910">
        <w:rPr>
          <w:rFonts w:ascii="Times New Roman" w:eastAsia="Times New Roman" w:hAnsi="Times New Roman"/>
          <w:sz w:val="24"/>
          <w:szCs w:val="24"/>
        </w:rPr>
        <w:t>jpeg</w:t>
      </w:r>
      <w:proofErr w:type="spellEnd"/>
      <w:r w:rsidR="0033557B" w:rsidRPr="00B56910">
        <w:rPr>
          <w:rFonts w:ascii="Times New Roman" w:eastAsia="Times New Roman" w:hAnsi="Times New Roman"/>
          <w:sz w:val="24"/>
          <w:szCs w:val="24"/>
        </w:rPr>
        <w:t>),</w:t>
      </w:r>
      <w:r w:rsidRPr="00B56910">
        <w:rPr>
          <w:rFonts w:ascii="Times New Roman" w:eastAsia="Times New Roman" w:hAnsi="Times New Roman"/>
          <w:sz w:val="24"/>
          <w:szCs w:val="24"/>
        </w:rPr>
        <w:t xml:space="preserve"> </w:t>
      </w:r>
      <w:r w:rsidR="0033557B" w:rsidRPr="00B56910">
        <w:rPr>
          <w:rFonts w:ascii="Times New Roman" w:eastAsia="Times New Roman" w:hAnsi="Times New Roman"/>
          <w:sz w:val="24"/>
          <w:szCs w:val="24"/>
        </w:rPr>
        <w:t>PNG (.</w:t>
      </w:r>
      <w:proofErr w:type="spellStart"/>
      <w:r w:rsidR="0033557B" w:rsidRPr="00B56910">
        <w:rPr>
          <w:rFonts w:ascii="Times New Roman" w:eastAsia="Times New Roman" w:hAnsi="Times New Roman"/>
          <w:sz w:val="24"/>
          <w:szCs w:val="24"/>
        </w:rPr>
        <w:t>png</w:t>
      </w:r>
      <w:proofErr w:type="spellEnd"/>
      <w:r w:rsidR="0033557B" w:rsidRPr="00B56910">
        <w:rPr>
          <w:rFonts w:ascii="Times New Roman" w:eastAsia="Times New Roman" w:hAnsi="Times New Roman"/>
          <w:sz w:val="24"/>
          <w:szCs w:val="24"/>
        </w:rPr>
        <w:t>)</w:t>
      </w:r>
    </w:p>
    <w:p w:rsidR="00474E80" w:rsidRPr="00B56910" w:rsidRDefault="00727E03" w:rsidP="00E627DB">
      <w:pPr>
        <w:pStyle w:val="ListeParagraf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6910">
        <w:rPr>
          <w:rFonts w:ascii="Times New Roman" w:eastAsia="Times New Roman" w:hAnsi="Times New Roman"/>
          <w:b/>
          <w:bCs/>
          <w:sz w:val="24"/>
          <w:szCs w:val="24"/>
        </w:rPr>
        <w:t xml:space="preserve">Video </w:t>
      </w:r>
      <w:r w:rsidR="00691A8E" w:rsidRPr="00B56910">
        <w:rPr>
          <w:rFonts w:ascii="Times New Roman" w:eastAsia="Times New Roman" w:hAnsi="Times New Roman"/>
          <w:b/>
          <w:bCs/>
          <w:sz w:val="24"/>
          <w:szCs w:val="24"/>
        </w:rPr>
        <w:t xml:space="preserve">Formatları: </w:t>
      </w:r>
      <w:r w:rsidR="00691A8E" w:rsidRPr="00B56910">
        <w:rPr>
          <w:rFonts w:ascii="Times New Roman" w:eastAsia="Times New Roman" w:hAnsi="Times New Roman"/>
          <w:sz w:val="24"/>
          <w:szCs w:val="24"/>
        </w:rPr>
        <w:t>MPEG (.</w:t>
      </w:r>
      <w:proofErr w:type="spellStart"/>
      <w:r w:rsidR="00691A8E" w:rsidRPr="00B56910">
        <w:rPr>
          <w:rFonts w:ascii="Times New Roman" w:eastAsia="Times New Roman" w:hAnsi="Times New Roman"/>
          <w:sz w:val="24"/>
          <w:szCs w:val="24"/>
        </w:rPr>
        <w:t>mpg</w:t>
      </w:r>
      <w:proofErr w:type="spellEnd"/>
      <w:r w:rsidR="00691A8E" w:rsidRPr="00B56910">
        <w:rPr>
          <w:rFonts w:ascii="Times New Roman" w:eastAsia="Times New Roman" w:hAnsi="Times New Roman"/>
          <w:sz w:val="24"/>
          <w:szCs w:val="24"/>
        </w:rPr>
        <w:t xml:space="preserve">), </w:t>
      </w:r>
      <w:proofErr w:type="spellStart"/>
      <w:r w:rsidR="00691A8E" w:rsidRPr="00B56910">
        <w:rPr>
          <w:rFonts w:ascii="Times New Roman" w:eastAsia="Times New Roman" w:hAnsi="Times New Roman"/>
          <w:sz w:val="24"/>
          <w:szCs w:val="24"/>
        </w:rPr>
        <w:t>Quick</w:t>
      </w:r>
      <w:proofErr w:type="spellEnd"/>
      <w:r w:rsidR="00691A8E" w:rsidRPr="00B56910">
        <w:rPr>
          <w:rFonts w:ascii="Times New Roman" w:eastAsia="Times New Roman" w:hAnsi="Times New Roman"/>
          <w:sz w:val="24"/>
          <w:szCs w:val="24"/>
        </w:rPr>
        <w:t xml:space="preserve"> Time - Apple (.</w:t>
      </w:r>
      <w:proofErr w:type="spellStart"/>
      <w:r w:rsidR="00691A8E" w:rsidRPr="00B56910">
        <w:rPr>
          <w:rFonts w:ascii="Times New Roman" w:eastAsia="Times New Roman" w:hAnsi="Times New Roman"/>
          <w:sz w:val="24"/>
          <w:szCs w:val="24"/>
        </w:rPr>
        <w:t>mov</w:t>
      </w:r>
      <w:proofErr w:type="spellEnd"/>
      <w:r w:rsidR="00691A8E" w:rsidRPr="00B56910">
        <w:rPr>
          <w:rFonts w:ascii="Times New Roman" w:eastAsia="Times New Roman" w:hAnsi="Times New Roman"/>
          <w:sz w:val="24"/>
          <w:szCs w:val="24"/>
        </w:rPr>
        <w:t xml:space="preserve">), </w:t>
      </w:r>
      <w:proofErr w:type="spellStart"/>
      <w:r w:rsidR="00691A8E" w:rsidRPr="00B56910">
        <w:rPr>
          <w:rFonts w:ascii="Times New Roman" w:eastAsia="Times New Roman" w:hAnsi="Times New Roman"/>
          <w:sz w:val="24"/>
          <w:szCs w:val="24"/>
        </w:rPr>
        <w:t>Audio</w:t>
      </w:r>
      <w:proofErr w:type="spellEnd"/>
      <w:r w:rsidR="00691A8E" w:rsidRPr="00B56910">
        <w:rPr>
          <w:rFonts w:ascii="Times New Roman" w:eastAsia="Times New Roman" w:hAnsi="Times New Roman"/>
          <w:sz w:val="24"/>
          <w:szCs w:val="24"/>
        </w:rPr>
        <w:t xml:space="preserve"> Video </w:t>
      </w:r>
      <w:proofErr w:type="spellStart"/>
      <w:r w:rsidR="00691A8E" w:rsidRPr="00B56910">
        <w:rPr>
          <w:rFonts w:ascii="Times New Roman" w:eastAsia="Times New Roman" w:hAnsi="Times New Roman"/>
          <w:sz w:val="24"/>
          <w:szCs w:val="24"/>
        </w:rPr>
        <w:t>Interleaved</w:t>
      </w:r>
      <w:proofErr w:type="spellEnd"/>
      <w:r w:rsidR="00691A8E" w:rsidRPr="00B56910">
        <w:rPr>
          <w:rFonts w:ascii="Times New Roman" w:eastAsia="Times New Roman" w:hAnsi="Times New Roman"/>
          <w:sz w:val="24"/>
          <w:szCs w:val="24"/>
        </w:rPr>
        <w:t xml:space="preserve"> - Microsoft (.</w:t>
      </w:r>
      <w:proofErr w:type="spellStart"/>
      <w:r w:rsidR="00691A8E" w:rsidRPr="00B56910">
        <w:rPr>
          <w:rFonts w:ascii="Times New Roman" w:eastAsia="Times New Roman" w:hAnsi="Times New Roman"/>
          <w:sz w:val="24"/>
          <w:szCs w:val="24"/>
        </w:rPr>
        <w:t>avi</w:t>
      </w:r>
      <w:proofErr w:type="spellEnd"/>
      <w:r w:rsidR="00691A8E" w:rsidRPr="00B56910">
        <w:rPr>
          <w:rFonts w:ascii="Times New Roman" w:eastAsia="Times New Roman" w:hAnsi="Times New Roman"/>
          <w:sz w:val="24"/>
          <w:szCs w:val="24"/>
        </w:rPr>
        <w:t>)</w:t>
      </w:r>
      <w:r w:rsidR="00054CB8" w:rsidRPr="00B56910">
        <w:rPr>
          <w:rFonts w:ascii="Times New Roman" w:eastAsia="Times New Roman" w:hAnsi="Times New Roman"/>
          <w:sz w:val="24"/>
          <w:szCs w:val="24"/>
        </w:rPr>
        <w:t>,  MP4 (.mp4)</w:t>
      </w:r>
    </w:p>
    <w:p w:rsidR="00E775A5" w:rsidRPr="002B199F" w:rsidRDefault="00691A8E" w:rsidP="002B199F">
      <w:pPr>
        <w:pStyle w:val="ListeParagraf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6910">
        <w:rPr>
          <w:rFonts w:ascii="Times New Roman" w:eastAsia="Times New Roman" w:hAnsi="Times New Roman"/>
          <w:b/>
          <w:bCs/>
          <w:sz w:val="24"/>
          <w:szCs w:val="24"/>
        </w:rPr>
        <w:t xml:space="preserve">Ses Formatları: </w:t>
      </w:r>
      <w:proofErr w:type="spellStart"/>
      <w:r w:rsidRPr="00B56910">
        <w:rPr>
          <w:rFonts w:ascii="Times New Roman" w:eastAsia="Times New Roman" w:hAnsi="Times New Roman"/>
          <w:sz w:val="24"/>
          <w:szCs w:val="24"/>
        </w:rPr>
        <w:t>Wav</w:t>
      </w:r>
      <w:proofErr w:type="spellEnd"/>
      <w:r w:rsidRPr="00B56910">
        <w:rPr>
          <w:rFonts w:ascii="Times New Roman" w:eastAsia="Times New Roman" w:hAnsi="Times New Roman"/>
          <w:sz w:val="24"/>
          <w:szCs w:val="24"/>
        </w:rPr>
        <w:t xml:space="preserve"> (.</w:t>
      </w:r>
      <w:proofErr w:type="spellStart"/>
      <w:r w:rsidRPr="00B56910">
        <w:rPr>
          <w:rFonts w:ascii="Times New Roman" w:eastAsia="Times New Roman" w:hAnsi="Times New Roman"/>
          <w:sz w:val="24"/>
          <w:szCs w:val="24"/>
        </w:rPr>
        <w:t>wav</w:t>
      </w:r>
      <w:proofErr w:type="spellEnd"/>
      <w:r w:rsidRPr="00B56910">
        <w:rPr>
          <w:rFonts w:ascii="Times New Roman" w:eastAsia="Times New Roman" w:hAnsi="Times New Roman"/>
          <w:sz w:val="24"/>
          <w:szCs w:val="24"/>
        </w:rPr>
        <w:t>), MP3 (.mp3)</w:t>
      </w:r>
      <w:r w:rsidR="00F1402D" w:rsidRPr="00B56910">
        <w:rPr>
          <w:rFonts w:ascii="Times New Roman" w:eastAsia="Times New Roman" w:hAnsi="Times New Roman"/>
          <w:sz w:val="24"/>
          <w:szCs w:val="24"/>
        </w:rPr>
        <w:t xml:space="preserve"> </w:t>
      </w:r>
      <w:r w:rsidR="00E775A5">
        <w:br w:type="page"/>
      </w:r>
    </w:p>
    <w:p w:rsidR="001B44AF" w:rsidRPr="007652EB" w:rsidRDefault="00FC157E" w:rsidP="005C43B3">
      <w:pPr>
        <w:pStyle w:val="Balk1"/>
      </w:pPr>
      <w:bookmarkStart w:id="72" w:name="_Toc188436851"/>
      <w:r w:rsidRPr="007652EB">
        <w:lastRenderedPageBreak/>
        <w:t>1.2</w:t>
      </w:r>
      <w:r w:rsidR="00C31887" w:rsidRPr="007652EB">
        <w:t xml:space="preserve"> TEZİN TEMEL KISIMLARI</w:t>
      </w:r>
      <w:bookmarkEnd w:id="72"/>
    </w:p>
    <w:p w:rsidR="00C31887" w:rsidRDefault="00C31887" w:rsidP="005C43B3">
      <w:pPr>
        <w:pStyle w:val="Default"/>
        <w:spacing w:line="360" w:lineRule="auto"/>
        <w:ind w:firstLine="708"/>
        <w:jc w:val="both"/>
        <w:rPr>
          <w:color w:val="auto"/>
        </w:rPr>
      </w:pPr>
      <w:r w:rsidRPr="007652EB">
        <w:rPr>
          <w:color w:val="auto"/>
        </w:rPr>
        <w:t>Her tezde “başlangıç sayfaları”, “tez</w:t>
      </w:r>
      <w:r w:rsidR="0071362D" w:rsidRPr="007652EB">
        <w:rPr>
          <w:color w:val="auto"/>
        </w:rPr>
        <w:t xml:space="preserve"> kısmı</w:t>
      </w:r>
      <w:r w:rsidRPr="007652EB">
        <w:rPr>
          <w:color w:val="auto"/>
        </w:rPr>
        <w:t>” ve “son kısım” olmak üzere üç kısım bulunur</w:t>
      </w:r>
      <w:r w:rsidR="00BC7239" w:rsidRPr="007652EB">
        <w:rPr>
          <w:color w:val="auto"/>
        </w:rPr>
        <w:t>.</w:t>
      </w:r>
      <w:r w:rsidRPr="007652EB">
        <w:rPr>
          <w:color w:val="auto"/>
        </w:rPr>
        <w:t xml:space="preserve"> </w:t>
      </w:r>
    </w:p>
    <w:p w:rsidR="007B0F58" w:rsidRPr="007652EB" w:rsidRDefault="007B0F58" w:rsidP="005C43B3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C31887" w:rsidRPr="007652EB" w:rsidRDefault="007B6A12" w:rsidP="005C43B3">
      <w:pPr>
        <w:pStyle w:val="Default"/>
        <w:spacing w:line="360" w:lineRule="auto"/>
        <w:ind w:firstLine="708"/>
        <w:jc w:val="both"/>
        <w:rPr>
          <w:b/>
          <w:bCs/>
          <w:color w:val="auto"/>
        </w:rPr>
      </w:pPr>
      <w:r w:rsidRPr="007652EB">
        <w:rPr>
          <w:b/>
          <w:bCs/>
          <w:color w:val="auto"/>
        </w:rPr>
        <w:t xml:space="preserve">1. </w:t>
      </w:r>
      <w:r w:rsidR="00C31887" w:rsidRPr="007652EB">
        <w:rPr>
          <w:b/>
          <w:bCs/>
          <w:color w:val="auto"/>
        </w:rPr>
        <w:t>Başlangıç Sayfaları:</w:t>
      </w:r>
    </w:p>
    <w:p w:rsidR="00C31887" w:rsidRPr="007652EB" w:rsidRDefault="007B6A12" w:rsidP="005C43B3">
      <w:pPr>
        <w:pStyle w:val="Default"/>
        <w:spacing w:line="360" w:lineRule="auto"/>
        <w:ind w:left="708" w:firstLine="426"/>
        <w:jc w:val="both"/>
        <w:rPr>
          <w:color w:val="auto"/>
        </w:rPr>
      </w:pPr>
      <w:r w:rsidRPr="007652EB">
        <w:rPr>
          <w:b/>
          <w:bCs/>
          <w:color w:val="auto"/>
        </w:rPr>
        <w:t xml:space="preserve">- </w:t>
      </w:r>
      <w:r w:rsidR="00B93F37" w:rsidRPr="00B93F37">
        <w:rPr>
          <w:bCs/>
          <w:color w:val="auto"/>
        </w:rPr>
        <w:t xml:space="preserve">İç </w:t>
      </w:r>
      <w:r w:rsidR="00C31887" w:rsidRPr="00B93F37">
        <w:rPr>
          <w:color w:val="auto"/>
        </w:rPr>
        <w:t>Kapak Sayfası</w:t>
      </w:r>
    </w:p>
    <w:p w:rsidR="00C31887" w:rsidRPr="007652EB" w:rsidRDefault="00C31887" w:rsidP="005C43B3">
      <w:pPr>
        <w:pStyle w:val="Default"/>
        <w:spacing w:line="360" w:lineRule="auto"/>
        <w:ind w:left="708" w:firstLine="426"/>
        <w:jc w:val="both"/>
        <w:rPr>
          <w:color w:val="auto"/>
        </w:rPr>
      </w:pPr>
      <w:r w:rsidRPr="007652EB">
        <w:rPr>
          <w:color w:val="auto"/>
        </w:rPr>
        <w:t>-</w:t>
      </w:r>
      <w:r w:rsidR="007B6A12" w:rsidRPr="007652EB">
        <w:rPr>
          <w:color w:val="auto"/>
        </w:rPr>
        <w:t xml:space="preserve"> </w:t>
      </w:r>
      <w:r w:rsidRPr="007652EB">
        <w:rPr>
          <w:color w:val="auto"/>
        </w:rPr>
        <w:t>Onay Sayfası</w:t>
      </w:r>
    </w:p>
    <w:p w:rsidR="00C31887" w:rsidRPr="007652EB" w:rsidRDefault="00C31887" w:rsidP="005C43B3">
      <w:pPr>
        <w:pStyle w:val="Default"/>
        <w:spacing w:line="360" w:lineRule="auto"/>
        <w:ind w:left="708" w:firstLine="426"/>
        <w:jc w:val="both"/>
        <w:rPr>
          <w:color w:val="auto"/>
        </w:rPr>
      </w:pPr>
      <w:r w:rsidRPr="007652EB">
        <w:rPr>
          <w:color w:val="auto"/>
        </w:rPr>
        <w:t>-</w:t>
      </w:r>
      <w:r w:rsidR="007B6A12" w:rsidRPr="007652EB">
        <w:rPr>
          <w:color w:val="auto"/>
        </w:rPr>
        <w:t xml:space="preserve"> </w:t>
      </w:r>
      <w:r w:rsidRPr="007652EB">
        <w:rPr>
          <w:color w:val="auto"/>
        </w:rPr>
        <w:t xml:space="preserve">İntihal Bulunmadığına İlişkin </w:t>
      </w:r>
      <w:r w:rsidR="007C6E77">
        <w:rPr>
          <w:color w:val="auto"/>
        </w:rPr>
        <w:t xml:space="preserve">Beyan </w:t>
      </w:r>
      <w:r w:rsidRPr="007652EB">
        <w:rPr>
          <w:color w:val="auto"/>
        </w:rPr>
        <w:t>Sayfa</w:t>
      </w:r>
      <w:r w:rsidR="007C6E77">
        <w:rPr>
          <w:color w:val="auto"/>
        </w:rPr>
        <w:t>sı</w:t>
      </w:r>
    </w:p>
    <w:p w:rsidR="00C31887" w:rsidRPr="009308D9" w:rsidRDefault="00C31887" w:rsidP="005C43B3">
      <w:pPr>
        <w:pStyle w:val="Default"/>
        <w:spacing w:line="360" w:lineRule="auto"/>
        <w:ind w:left="708" w:firstLine="426"/>
        <w:jc w:val="both"/>
        <w:rPr>
          <w:color w:val="auto"/>
        </w:rPr>
      </w:pPr>
      <w:r w:rsidRPr="009308D9">
        <w:rPr>
          <w:color w:val="auto"/>
        </w:rPr>
        <w:t>-</w:t>
      </w:r>
      <w:r w:rsidR="007B6A12" w:rsidRPr="009308D9">
        <w:rPr>
          <w:color w:val="auto"/>
        </w:rPr>
        <w:t xml:space="preserve"> </w:t>
      </w:r>
      <w:r w:rsidRPr="009308D9">
        <w:rPr>
          <w:color w:val="auto"/>
        </w:rPr>
        <w:t>Öz</w:t>
      </w:r>
      <w:r w:rsidR="000050F0" w:rsidRPr="009308D9">
        <w:rPr>
          <w:color w:val="auto"/>
        </w:rPr>
        <w:t xml:space="preserve"> veya Özet</w:t>
      </w:r>
    </w:p>
    <w:p w:rsidR="00C31887" w:rsidRPr="00B20D31" w:rsidRDefault="00C31887" w:rsidP="005C43B3">
      <w:pPr>
        <w:pStyle w:val="Default"/>
        <w:spacing w:line="360" w:lineRule="auto"/>
        <w:ind w:left="708" w:firstLine="426"/>
        <w:jc w:val="both"/>
        <w:rPr>
          <w:color w:val="FF0000"/>
        </w:rPr>
      </w:pPr>
      <w:r w:rsidRPr="005203CE">
        <w:rPr>
          <w:color w:val="auto"/>
        </w:rPr>
        <w:t>-</w:t>
      </w:r>
      <w:r w:rsidR="007B6A12" w:rsidRPr="005203CE">
        <w:rPr>
          <w:color w:val="auto"/>
        </w:rPr>
        <w:t xml:space="preserve"> </w:t>
      </w:r>
      <w:r w:rsidR="00E31350" w:rsidRPr="005203CE">
        <w:rPr>
          <w:color w:val="auto"/>
        </w:rPr>
        <w:t>İngilizce Öz</w:t>
      </w:r>
      <w:r w:rsidR="000050F0" w:rsidRPr="005203CE">
        <w:rPr>
          <w:color w:val="auto"/>
        </w:rPr>
        <w:t xml:space="preserve">/Özet </w:t>
      </w:r>
      <w:r w:rsidR="00E31350" w:rsidRPr="005203CE">
        <w:rPr>
          <w:color w:val="auto"/>
        </w:rPr>
        <w:t>(</w:t>
      </w:r>
      <w:proofErr w:type="spellStart"/>
      <w:r w:rsidRPr="005203CE">
        <w:rPr>
          <w:color w:val="auto"/>
        </w:rPr>
        <w:t>Abstract</w:t>
      </w:r>
      <w:proofErr w:type="spellEnd"/>
      <w:r w:rsidR="00682AB1" w:rsidRPr="005203CE">
        <w:rPr>
          <w:color w:val="auto"/>
        </w:rPr>
        <w:t>)</w:t>
      </w:r>
    </w:p>
    <w:p w:rsidR="00C31887" w:rsidRPr="007652EB" w:rsidRDefault="00C31887" w:rsidP="005C43B3">
      <w:pPr>
        <w:pStyle w:val="Default"/>
        <w:spacing w:line="360" w:lineRule="auto"/>
        <w:ind w:left="708" w:firstLine="426"/>
        <w:jc w:val="both"/>
        <w:rPr>
          <w:color w:val="auto"/>
        </w:rPr>
      </w:pPr>
      <w:r w:rsidRPr="007652EB">
        <w:rPr>
          <w:color w:val="auto"/>
        </w:rPr>
        <w:t>-</w:t>
      </w:r>
      <w:r w:rsidR="007B6A12" w:rsidRPr="007652EB">
        <w:rPr>
          <w:color w:val="auto"/>
        </w:rPr>
        <w:t xml:space="preserve"> </w:t>
      </w:r>
      <w:r w:rsidRPr="007652EB">
        <w:rPr>
          <w:color w:val="auto"/>
        </w:rPr>
        <w:t>Teşekkür Sayfası</w:t>
      </w:r>
    </w:p>
    <w:p w:rsidR="00C31887" w:rsidRPr="007652EB" w:rsidRDefault="00C31887" w:rsidP="005C43B3">
      <w:pPr>
        <w:pStyle w:val="Default"/>
        <w:spacing w:line="360" w:lineRule="auto"/>
        <w:ind w:left="708" w:firstLine="426"/>
        <w:jc w:val="both"/>
        <w:rPr>
          <w:color w:val="auto"/>
        </w:rPr>
      </w:pPr>
      <w:r w:rsidRPr="007652EB">
        <w:rPr>
          <w:color w:val="auto"/>
        </w:rPr>
        <w:t>-</w:t>
      </w:r>
      <w:r w:rsidR="007B6A12" w:rsidRPr="007652EB">
        <w:rPr>
          <w:color w:val="auto"/>
        </w:rPr>
        <w:t xml:space="preserve"> </w:t>
      </w:r>
      <w:r w:rsidRPr="007652EB">
        <w:rPr>
          <w:color w:val="auto"/>
        </w:rPr>
        <w:t>İçindekiler</w:t>
      </w:r>
    </w:p>
    <w:p w:rsidR="00C31887" w:rsidRDefault="00C31887" w:rsidP="005C43B3">
      <w:pPr>
        <w:pStyle w:val="Default"/>
        <w:spacing w:line="360" w:lineRule="auto"/>
        <w:ind w:left="708" w:firstLine="426"/>
        <w:jc w:val="both"/>
        <w:rPr>
          <w:color w:val="auto"/>
        </w:rPr>
      </w:pPr>
      <w:r w:rsidRPr="007652EB">
        <w:rPr>
          <w:color w:val="auto"/>
        </w:rPr>
        <w:t>-</w:t>
      </w:r>
      <w:r w:rsidR="007B6A12" w:rsidRPr="007652EB">
        <w:rPr>
          <w:color w:val="auto"/>
        </w:rPr>
        <w:t xml:space="preserve"> </w:t>
      </w:r>
      <w:r w:rsidRPr="007652EB">
        <w:rPr>
          <w:color w:val="auto"/>
        </w:rPr>
        <w:t>Tablolar Listesi</w:t>
      </w:r>
    </w:p>
    <w:p w:rsidR="005203CE" w:rsidRPr="007652EB" w:rsidRDefault="005203CE" w:rsidP="005C43B3">
      <w:pPr>
        <w:pStyle w:val="Default"/>
        <w:spacing w:line="360" w:lineRule="auto"/>
        <w:ind w:left="708" w:firstLine="426"/>
        <w:jc w:val="both"/>
        <w:rPr>
          <w:color w:val="auto"/>
        </w:rPr>
      </w:pPr>
    </w:p>
    <w:p w:rsidR="00C31887" w:rsidRPr="007652EB" w:rsidRDefault="00C31887" w:rsidP="005C43B3">
      <w:pPr>
        <w:pStyle w:val="Default"/>
        <w:spacing w:line="360" w:lineRule="auto"/>
        <w:ind w:left="708" w:firstLine="426"/>
        <w:jc w:val="both"/>
        <w:rPr>
          <w:color w:val="auto"/>
        </w:rPr>
      </w:pPr>
      <w:r w:rsidRPr="007652EB">
        <w:rPr>
          <w:color w:val="auto"/>
        </w:rPr>
        <w:t>-</w:t>
      </w:r>
      <w:r w:rsidR="007B6A12" w:rsidRPr="007652EB">
        <w:rPr>
          <w:color w:val="auto"/>
        </w:rPr>
        <w:t xml:space="preserve"> </w:t>
      </w:r>
      <w:r w:rsidR="006A7D99">
        <w:rPr>
          <w:color w:val="auto"/>
        </w:rPr>
        <w:t>Şekiller/Şemalar</w:t>
      </w:r>
      <w:r w:rsidRPr="007652EB">
        <w:rPr>
          <w:color w:val="auto"/>
        </w:rPr>
        <w:t xml:space="preserve"> Listesi </w:t>
      </w:r>
    </w:p>
    <w:p w:rsidR="00C31887" w:rsidRPr="007652EB" w:rsidRDefault="00C31887" w:rsidP="005C43B3">
      <w:pPr>
        <w:pStyle w:val="Default"/>
        <w:spacing w:line="360" w:lineRule="auto"/>
        <w:ind w:left="708" w:firstLine="426"/>
        <w:jc w:val="both"/>
        <w:rPr>
          <w:color w:val="auto"/>
        </w:rPr>
      </w:pPr>
      <w:r w:rsidRPr="007652EB">
        <w:rPr>
          <w:color w:val="auto"/>
        </w:rPr>
        <w:t>-</w:t>
      </w:r>
      <w:r w:rsidR="007B6A12" w:rsidRPr="007652EB">
        <w:rPr>
          <w:color w:val="auto"/>
        </w:rPr>
        <w:t xml:space="preserve"> </w:t>
      </w:r>
      <w:r w:rsidR="00282ED1" w:rsidRPr="007652EB">
        <w:rPr>
          <w:color w:val="auto"/>
        </w:rPr>
        <w:t>Semboller</w:t>
      </w:r>
      <w:r w:rsidR="00282ED1">
        <w:rPr>
          <w:color w:val="auto"/>
        </w:rPr>
        <w:t>/</w:t>
      </w:r>
      <w:r w:rsidR="00282ED1" w:rsidRPr="007652EB">
        <w:rPr>
          <w:color w:val="auto"/>
        </w:rPr>
        <w:t xml:space="preserve"> </w:t>
      </w:r>
      <w:r w:rsidRPr="007652EB">
        <w:rPr>
          <w:color w:val="auto"/>
        </w:rPr>
        <w:t>Kısaltmalar Listesi</w:t>
      </w:r>
    </w:p>
    <w:p w:rsidR="00C31887" w:rsidRPr="007652EB" w:rsidRDefault="007B6A12" w:rsidP="005C43B3">
      <w:pPr>
        <w:pStyle w:val="Default"/>
        <w:spacing w:line="360" w:lineRule="auto"/>
        <w:ind w:firstLine="708"/>
        <w:jc w:val="both"/>
        <w:rPr>
          <w:b/>
          <w:bCs/>
          <w:color w:val="auto"/>
        </w:rPr>
      </w:pPr>
      <w:r w:rsidRPr="007652EB">
        <w:rPr>
          <w:b/>
          <w:bCs/>
          <w:color w:val="auto"/>
        </w:rPr>
        <w:t xml:space="preserve">2. </w:t>
      </w:r>
      <w:r w:rsidR="00C31887" w:rsidRPr="007652EB">
        <w:rPr>
          <w:b/>
          <w:bCs/>
          <w:color w:val="auto"/>
        </w:rPr>
        <w:t>Tez Kısmı:</w:t>
      </w:r>
    </w:p>
    <w:p w:rsidR="00C31887" w:rsidRPr="007652EB" w:rsidRDefault="00C31887" w:rsidP="005C43B3">
      <w:pPr>
        <w:pStyle w:val="Default"/>
        <w:spacing w:line="360" w:lineRule="auto"/>
        <w:ind w:firstLine="1134"/>
        <w:jc w:val="both"/>
        <w:rPr>
          <w:color w:val="auto"/>
        </w:rPr>
      </w:pPr>
      <w:r w:rsidRPr="007652EB">
        <w:rPr>
          <w:color w:val="auto"/>
        </w:rPr>
        <w:t>-</w:t>
      </w:r>
      <w:r w:rsidR="007B6A12" w:rsidRPr="007652EB">
        <w:rPr>
          <w:color w:val="auto"/>
        </w:rPr>
        <w:t xml:space="preserve"> </w:t>
      </w:r>
      <w:r w:rsidRPr="007652EB">
        <w:rPr>
          <w:color w:val="auto"/>
        </w:rPr>
        <w:t>Giriş</w:t>
      </w:r>
    </w:p>
    <w:p w:rsidR="00C31887" w:rsidRPr="007652EB" w:rsidRDefault="00C31887" w:rsidP="005C43B3">
      <w:pPr>
        <w:pStyle w:val="Default"/>
        <w:spacing w:line="360" w:lineRule="auto"/>
        <w:ind w:firstLine="1134"/>
        <w:jc w:val="both"/>
        <w:rPr>
          <w:color w:val="auto"/>
        </w:rPr>
      </w:pPr>
      <w:r w:rsidRPr="007652EB">
        <w:rPr>
          <w:color w:val="auto"/>
        </w:rPr>
        <w:t>-</w:t>
      </w:r>
      <w:r w:rsidR="007B6A12" w:rsidRPr="007652EB">
        <w:rPr>
          <w:color w:val="auto"/>
        </w:rPr>
        <w:t xml:space="preserve"> Ana Metin: Bölümler</w:t>
      </w:r>
    </w:p>
    <w:p w:rsidR="007B6A12" w:rsidRPr="007652EB" w:rsidRDefault="007B6A12" w:rsidP="005C43B3">
      <w:pPr>
        <w:pStyle w:val="Default"/>
        <w:spacing w:line="360" w:lineRule="auto"/>
        <w:ind w:firstLine="1134"/>
        <w:jc w:val="both"/>
        <w:rPr>
          <w:color w:val="auto"/>
        </w:rPr>
      </w:pPr>
      <w:r w:rsidRPr="007652EB">
        <w:rPr>
          <w:color w:val="auto"/>
        </w:rPr>
        <w:t>- Gösterim Malzemesi</w:t>
      </w:r>
    </w:p>
    <w:p w:rsidR="007B6A12" w:rsidRPr="007652EB" w:rsidRDefault="007B6A12" w:rsidP="005C43B3">
      <w:pPr>
        <w:pStyle w:val="Default"/>
        <w:spacing w:line="360" w:lineRule="auto"/>
        <w:ind w:firstLine="1134"/>
        <w:jc w:val="both"/>
        <w:rPr>
          <w:color w:val="auto"/>
        </w:rPr>
      </w:pPr>
      <w:r w:rsidRPr="007652EB">
        <w:rPr>
          <w:color w:val="auto"/>
        </w:rPr>
        <w:t>- Dipnot</w:t>
      </w:r>
    </w:p>
    <w:p w:rsidR="008B7EC3" w:rsidRPr="007652EB" w:rsidRDefault="008B7EC3" w:rsidP="005C43B3">
      <w:pPr>
        <w:pStyle w:val="Default"/>
        <w:spacing w:line="360" w:lineRule="auto"/>
        <w:ind w:firstLine="1134"/>
        <w:jc w:val="both"/>
        <w:rPr>
          <w:color w:val="auto"/>
        </w:rPr>
      </w:pPr>
      <w:r w:rsidRPr="007652EB">
        <w:rPr>
          <w:color w:val="auto"/>
        </w:rPr>
        <w:t>- Atıflar / Gönderme</w:t>
      </w:r>
    </w:p>
    <w:p w:rsidR="00C31887" w:rsidRPr="007652EB" w:rsidRDefault="00C31887" w:rsidP="005C43B3">
      <w:pPr>
        <w:pStyle w:val="Default"/>
        <w:spacing w:line="360" w:lineRule="auto"/>
        <w:ind w:firstLine="1134"/>
        <w:jc w:val="both"/>
        <w:rPr>
          <w:color w:val="auto"/>
        </w:rPr>
      </w:pPr>
      <w:r w:rsidRPr="007652EB">
        <w:rPr>
          <w:color w:val="auto"/>
        </w:rPr>
        <w:t>-</w:t>
      </w:r>
      <w:r w:rsidR="007B6A12" w:rsidRPr="007652EB">
        <w:rPr>
          <w:color w:val="auto"/>
        </w:rPr>
        <w:t xml:space="preserve"> </w:t>
      </w:r>
      <w:r w:rsidRPr="007652EB">
        <w:rPr>
          <w:color w:val="auto"/>
        </w:rPr>
        <w:t>Sonuç</w:t>
      </w:r>
    </w:p>
    <w:p w:rsidR="00C31887" w:rsidRPr="007652EB" w:rsidRDefault="007B6A12" w:rsidP="005C43B3">
      <w:pPr>
        <w:pStyle w:val="Default"/>
        <w:spacing w:line="360" w:lineRule="auto"/>
        <w:ind w:firstLine="708"/>
        <w:jc w:val="both"/>
        <w:rPr>
          <w:b/>
          <w:bCs/>
          <w:color w:val="auto"/>
        </w:rPr>
      </w:pPr>
      <w:r w:rsidRPr="007652EB">
        <w:rPr>
          <w:b/>
          <w:bCs/>
          <w:color w:val="auto"/>
        </w:rPr>
        <w:t xml:space="preserve">3. </w:t>
      </w:r>
      <w:r w:rsidR="00C31887" w:rsidRPr="007652EB">
        <w:rPr>
          <w:b/>
          <w:bCs/>
          <w:color w:val="auto"/>
        </w:rPr>
        <w:t>Son Kısım:</w:t>
      </w:r>
    </w:p>
    <w:p w:rsidR="00C31887" w:rsidRPr="007652EB" w:rsidRDefault="00C31887" w:rsidP="005C43B3">
      <w:pPr>
        <w:pStyle w:val="Default"/>
        <w:spacing w:line="360" w:lineRule="auto"/>
        <w:ind w:firstLine="1134"/>
        <w:jc w:val="both"/>
        <w:rPr>
          <w:color w:val="auto"/>
        </w:rPr>
      </w:pPr>
      <w:r w:rsidRPr="007652EB">
        <w:rPr>
          <w:b/>
          <w:bCs/>
          <w:color w:val="auto"/>
        </w:rPr>
        <w:t>-</w:t>
      </w:r>
      <w:r w:rsidRPr="007652EB">
        <w:rPr>
          <w:color w:val="auto"/>
        </w:rPr>
        <w:t>Kaynakça</w:t>
      </w:r>
    </w:p>
    <w:p w:rsidR="00C31887" w:rsidRPr="007652EB" w:rsidRDefault="00C31887" w:rsidP="005C43B3">
      <w:pPr>
        <w:pStyle w:val="Default"/>
        <w:spacing w:line="360" w:lineRule="auto"/>
        <w:ind w:firstLine="1134"/>
        <w:jc w:val="both"/>
        <w:rPr>
          <w:color w:val="auto"/>
        </w:rPr>
      </w:pPr>
      <w:r w:rsidRPr="007652EB">
        <w:rPr>
          <w:color w:val="auto"/>
        </w:rPr>
        <w:t>-Ekler</w:t>
      </w:r>
    </w:p>
    <w:p w:rsidR="005B2048" w:rsidRPr="007652EB" w:rsidRDefault="00C31887" w:rsidP="005C43B3">
      <w:pPr>
        <w:pStyle w:val="Default"/>
        <w:spacing w:line="360" w:lineRule="auto"/>
        <w:ind w:firstLine="1134"/>
        <w:jc w:val="both"/>
        <w:rPr>
          <w:color w:val="auto"/>
        </w:rPr>
      </w:pPr>
      <w:r w:rsidRPr="007652EB">
        <w:rPr>
          <w:color w:val="auto"/>
        </w:rPr>
        <w:t>-Özgeçmiş</w:t>
      </w:r>
    </w:p>
    <w:p w:rsidR="005B2048" w:rsidRPr="007652EB" w:rsidRDefault="005B2048" w:rsidP="005C43B3">
      <w:pPr>
        <w:pStyle w:val="Balk2"/>
        <w:rPr>
          <w:rFonts w:cs="Times New Roman"/>
          <w:szCs w:val="24"/>
        </w:rPr>
      </w:pPr>
    </w:p>
    <w:p w:rsidR="004B2E91" w:rsidRPr="007652EB" w:rsidRDefault="005B2048" w:rsidP="0008365E">
      <w:pPr>
        <w:pStyle w:val="Balk3"/>
      </w:pPr>
      <w:bookmarkStart w:id="73" w:name="_Toc188436852"/>
      <w:r w:rsidRPr="007652EB">
        <w:t>1.2</w:t>
      </w:r>
      <w:r w:rsidR="00C31887" w:rsidRPr="007652EB">
        <w:t>.</w:t>
      </w:r>
      <w:r w:rsidRPr="007652EB">
        <w:t xml:space="preserve">1 </w:t>
      </w:r>
      <w:r w:rsidR="00EF3214" w:rsidRPr="007652EB">
        <w:t>Başlangıç Sayfaları</w:t>
      </w:r>
      <w:bookmarkEnd w:id="73"/>
    </w:p>
    <w:p w:rsidR="00574040" w:rsidRPr="007652EB" w:rsidRDefault="005B2048" w:rsidP="0008365E">
      <w:pPr>
        <w:pStyle w:val="Balk4"/>
      </w:pPr>
      <w:bookmarkStart w:id="74" w:name="_Toc188436853"/>
      <w:r w:rsidRPr="007652EB">
        <w:t xml:space="preserve">1.2.1.1 </w:t>
      </w:r>
      <w:r w:rsidR="006E2E4C" w:rsidRPr="007652EB">
        <w:t xml:space="preserve">İç </w:t>
      </w:r>
      <w:r w:rsidR="00C31887" w:rsidRPr="007652EB">
        <w:t>Kapak Sayfası</w:t>
      </w:r>
      <w:bookmarkEnd w:id="74"/>
    </w:p>
    <w:p w:rsidR="005B2048" w:rsidRPr="007652EB" w:rsidRDefault="001F49C1" w:rsidP="005C43B3">
      <w:pPr>
        <w:pStyle w:val="Default"/>
        <w:spacing w:line="360" w:lineRule="auto"/>
        <w:ind w:firstLine="708"/>
        <w:jc w:val="both"/>
        <w:rPr>
          <w:color w:val="auto"/>
        </w:rPr>
      </w:pPr>
      <w:r w:rsidRPr="007652EB">
        <w:rPr>
          <w:color w:val="auto"/>
        </w:rPr>
        <w:t xml:space="preserve">Bu sayfada </w:t>
      </w:r>
      <w:r w:rsidR="00485F12">
        <w:rPr>
          <w:color w:val="auto"/>
        </w:rPr>
        <w:t xml:space="preserve">kullanılan </w:t>
      </w:r>
      <w:r w:rsidR="006D63E1">
        <w:rPr>
          <w:color w:val="auto"/>
        </w:rPr>
        <w:t>yazı karakteri ve punto</w:t>
      </w:r>
      <w:r w:rsidR="007723D6">
        <w:rPr>
          <w:color w:val="auto"/>
        </w:rPr>
        <w:t>,</w:t>
      </w:r>
      <w:r w:rsidR="006D63E1">
        <w:rPr>
          <w:color w:val="auto"/>
        </w:rPr>
        <w:t xml:space="preserve"> tez metninde kullanılan yazı karakteri ve punto ile aynı olmalıdır. </w:t>
      </w:r>
    </w:p>
    <w:p w:rsidR="001F49C1" w:rsidRPr="007652EB" w:rsidRDefault="00B93F37" w:rsidP="005C43B3">
      <w:pPr>
        <w:pStyle w:val="Default"/>
        <w:spacing w:line="360" w:lineRule="auto"/>
        <w:ind w:firstLine="708"/>
        <w:jc w:val="both"/>
        <w:rPr>
          <w:color w:val="auto"/>
        </w:rPr>
      </w:pPr>
      <w:r>
        <w:rPr>
          <w:color w:val="auto"/>
        </w:rPr>
        <w:lastRenderedPageBreak/>
        <w:t>Sayfada yer alan bütün ifadeler</w:t>
      </w:r>
      <w:r w:rsidR="001F49C1" w:rsidRPr="007652EB">
        <w:rPr>
          <w:color w:val="auto"/>
        </w:rPr>
        <w:t xml:space="preserve"> büyük harflerle </w:t>
      </w:r>
      <w:r w:rsidR="006D63E1" w:rsidRPr="007652EB">
        <w:rPr>
          <w:color w:val="auto"/>
        </w:rPr>
        <w:t xml:space="preserve">koyu </w:t>
      </w:r>
      <w:r w:rsidR="00D13E5C">
        <w:rPr>
          <w:color w:val="auto"/>
        </w:rPr>
        <w:t xml:space="preserve">yazılmalı </w:t>
      </w:r>
      <w:r w:rsidR="001F49C1" w:rsidRPr="007652EB">
        <w:rPr>
          <w:color w:val="auto"/>
        </w:rPr>
        <w:t xml:space="preserve">ve </w:t>
      </w:r>
      <w:r w:rsidR="00402556">
        <w:rPr>
          <w:color w:val="auto"/>
        </w:rPr>
        <w:t>sayfa üst sınırının</w:t>
      </w:r>
      <w:r w:rsidR="000E618F" w:rsidRPr="007652EB">
        <w:rPr>
          <w:color w:val="auto"/>
        </w:rPr>
        <w:t xml:space="preserve"> 5 </w:t>
      </w:r>
      <w:r w:rsidR="008C71DE">
        <w:rPr>
          <w:color w:val="auto"/>
        </w:rPr>
        <w:t>cm</w:t>
      </w:r>
      <w:r w:rsidR="001F49C1" w:rsidRPr="007652EB">
        <w:rPr>
          <w:color w:val="auto"/>
        </w:rPr>
        <w:t xml:space="preserve"> aşağısından başlanmalıdır. </w:t>
      </w:r>
    </w:p>
    <w:p w:rsidR="00050B09" w:rsidRDefault="001F49C1" w:rsidP="005C43B3">
      <w:pPr>
        <w:pStyle w:val="Default"/>
        <w:spacing w:line="360" w:lineRule="auto"/>
        <w:ind w:firstLine="708"/>
        <w:jc w:val="both"/>
        <w:rPr>
          <w:color w:val="auto"/>
        </w:rPr>
      </w:pPr>
      <w:r w:rsidRPr="007652EB">
        <w:rPr>
          <w:color w:val="auto"/>
        </w:rPr>
        <w:t>Başlıkta matematiksel, bilimsel formüller, semboller, alt ve üst yazılar, Yunan Alfabesi karakterleri ve diğer standart dışı kısaltma ve karakterler bulunmamalıdır. Bunlar yerine kelime kullanımı tercih edilmelidir</w:t>
      </w:r>
      <w:r w:rsidR="009C2101" w:rsidRPr="007652EB">
        <w:rPr>
          <w:color w:val="auto"/>
        </w:rPr>
        <w:t>.</w:t>
      </w:r>
      <w:r w:rsidR="002B3D1A" w:rsidRPr="007652EB">
        <w:rPr>
          <w:rStyle w:val="DipnotBavurusu"/>
          <w:color w:val="auto"/>
        </w:rPr>
        <w:footnoteReference w:id="7"/>
      </w:r>
      <w:r w:rsidR="00FE2C4A" w:rsidRPr="007652EB">
        <w:rPr>
          <w:color w:val="auto"/>
        </w:rPr>
        <w:t xml:space="preserve"> </w:t>
      </w:r>
    </w:p>
    <w:p w:rsidR="00FF7D8D" w:rsidRPr="007652EB" w:rsidRDefault="00FF7D8D" w:rsidP="005C43B3">
      <w:pPr>
        <w:pStyle w:val="Default"/>
        <w:spacing w:line="360" w:lineRule="auto"/>
        <w:ind w:firstLine="708"/>
        <w:jc w:val="both"/>
        <w:rPr>
          <w:b/>
          <w:bCs/>
          <w:color w:val="auto"/>
        </w:rPr>
      </w:pPr>
    </w:p>
    <w:p w:rsidR="00574040" w:rsidRPr="007652EB" w:rsidRDefault="005B2048" w:rsidP="00FC5D2A">
      <w:pPr>
        <w:pStyle w:val="Balk4"/>
      </w:pPr>
      <w:bookmarkStart w:id="75" w:name="_Toc188436854"/>
      <w:r w:rsidRPr="007652EB">
        <w:t>1.2.1.2</w:t>
      </w:r>
      <w:r w:rsidR="00691A8E" w:rsidRPr="007652EB">
        <w:t xml:space="preserve"> Onay Sayfası</w:t>
      </w:r>
      <w:bookmarkEnd w:id="75"/>
    </w:p>
    <w:p w:rsidR="001F49C1" w:rsidRDefault="001F49C1" w:rsidP="005C43B3">
      <w:pPr>
        <w:pStyle w:val="Default"/>
        <w:spacing w:line="360" w:lineRule="auto"/>
        <w:ind w:firstLine="708"/>
        <w:jc w:val="both"/>
        <w:rPr>
          <w:color w:val="auto"/>
        </w:rPr>
      </w:pPr>
      <w:r w:rsidRPr="007652EB">
        <w:rPr>
          <w:color w:val="auto"/>
        </w:rPr>
        <w:t xml:space="preserve">Onay sayfasında yer alan imzalarda </w:t>
      </w:r>
      <w:r w:rsidRPr="007652EB">
        <w:rPr>
          <w:b/>
          <w:color w:val="auto"/>
        </w:rPr>
        <w:t>mavi mürekkepli kalem</w:t>
      </w:r>
      <w:r w:rsidRPr="007652EB">
        <w:rPr>
          <w:color w:val="auto"/>
        </w:rPr>
        <w:t xml:space="preserve"> kullanılmalıdır.</w:t>
      </w:r>
      <w:r w:rsidR="00E2780C" w:rsidRPr="007652EB">
        <w:rPr>
          <w:color w:val="auto"/>
        </w:rPr>
        <w:t xml:space="preserve"> </w:t>
      </w:r>
      <w:r w:rsidR="002E6099" w:rsidRPr="007652EB">
        <w:rPr>
          <w:color w:val="auto"/>
        </w:rPr>
        <w:t>Tezin basılı halinde b</w:t>
      </w:r>
      <w:r w:rsidR="00D557D2" w:rsidRPr="007652EB">
        <w:rPr>
          <w:color w:val="auto"/>
        </w:rPr>
        <w:t xml:space="preserve">u sayfadaki imzalar </w:t>
      </w:r>
      <w:r w:rsidR="00A4360E" w:rsidRPr="007652EB">
        <w:rPr>
          <w:color w:val="auto"/>
        </w:rPr>
        <w:t>“</w:t>
      </w:r>
      <w:r w:rsidR="00A14F62" w:rsidRPr="007652EB">
        <w:rPr>
          <w:color w:val="auto"/>
        </w:rPr>
        <w:t>ıslak</w:t>
      </w:r>
      <w:r w:rsidR="00D557D2" w:rsidRPr="007652EB">
        <w:rPr>
          <w:color w:val="auto"/>
        </w:rPr>
        <w:t xml:space="preserve"> imza</w:t>
      </w:r>
      <w:r w:rsidR="00A4360E" w:rsidRPr="007652EB">
        <w:rPr>
          <w:color w:val="auto"/>
        </w:rPr>
        <w:t>”</w:t>
      </w:r>
      <w:r w:rsidR="00D557D2" w:rsidRPr="007652EB">
        <w:rPr>
          <w:color w:val="auto"/>
        </w:rPr>
        <w:t xml:space="preserve"> olmalıdır. </w:t>
      </w:r>
      <w:r w:rsidR="002E6099" w:rsidRPr="007652EB">
        <w:rPr>
          <w:color w:val="auto"/>
        </w:rPr>
        <w:t xml:space="preserve">CD için ise bu sayfalar </w:t>
      </w:r>
      <w:r w:rsidR="008B7FF3" w:rsidRPr="007652EB">
        <w:rPr>
          <w:b/>
          <w:color w:val="auto"/>
        </w:rPr>
        <w:t>renkli</w:t>
      </w:r>
      <w:r w:rsidR="008B7FF3" w:rsidRPr="007652EB">
        <w:rPr>
          <w:color w:val="auto"/>
        </w:rPr>
        <w:t xml:space="preserve"> </w:t>
      </w:r>
      <w:r w:rsidR="002E6099" w:rsidRPr="007652EB">
        <w:rPr>
          <w:color w:val="auto"/>
        </w:rPr>
        <w:t>olarak taratılmalıdır.</w:t>
      </w:r>
      <w:r w:rsidR="0018767C" w:rsidRPr="007652EB">
        <w:rPr>
          <w:rStyle w:val="DipnotBavurusu"/>
          <w:color w:val="auto"/>
        </w:rPr>
        <w:footnoteReference w:id="8"/>
      </w:r>
    </w:p>
    <w:p w:rsidR="00CA187E" w:rsidRDefault="00CA187E" w:rsidP="005C43B3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574040" w:rsidRPr="007652EB" w:rsidRDefault="00BD4DEE" w:rsidP="00FC5D2A">
      <w:pPr>
        <w:pStyle w:val="Balk4"/>
      </w:pPr>
      <w:bookmarkStart w:id="76" w:name="_Toc188436855"/>
      <w:r w:rsidRPr="007652EB">
        <w:t>1.2.1.3</w:t>
      </w:r>
      <w:r w:rsidR="00691A8E" w:rsidRPr="007652EB">
        <w:t xml:space="preserve"> İntihal Bulunmadığına İlişkin Beyan Sayfası</w:t>
      </w:r>
      <w:bookmarkEnd w:id="76"/>
    </w:p>
    <w:p w:rsidR="00A003AB" w:rsidRPr="007652EB" w:rsidRDefault="001F49C1" w:rsidP="005C43B3">
      <w:pPr>
        <w:pStyle w:val="Default"/>
        <w:spacing w:line="360" w:lineRule="auto"/>
        <w:ind w:firstLine="708"/>
        <w:jc w:val="both"/>
        <w:rPr>
          <w:color w:val="auto"/>
        </w:rPr>
      </w:pPr>
      <w:r w:rsidRPr="007652EB">
        <w:rPr>
          <w:color w:val="auto"/>
        </w:rPr>
        <w:t>Bu sayfada, çalışmada intihal</w:t>
      </w:r>
      <w:r w:rsidR="00F253A5" w:rsidRPr="007652EB">
        <w:rPr>
          <w:rStyle w:val="DipnotBavurusu"/>
          <w:color w:val="auto"/>
        </w:rPr>
        <w:footnoteReference w:id="9"/>
      </w:r>
      <w:r w:rsidRPr="007652EB">
        <w:rPr>
          <w:color w:val="auto"/>
        </w:rPr>
        <w:t xml:space="preserve"> </w:t>
      </w:r>
      <w:r w:rsidR="00907AC4" w:rsidRPr="007652EB">
        <w:rPr>
          <w:color w:val="auto"/>
        </w:rPr>
        <w:t>ol</w:t>
      </w:r>
      <w:r w:rsidRPr="007652EB">
        <w:rPr>
          <w:color w:val="auto"/>
        </w:rPr>
        <w:t>madığına ilişkin tez yazarının beyanı yer alır</w:t>
      </w:r>
      <w:r w:rsidR="009C2101" w:rsidRPr="007652EB">
        <w:rPr>
          <w:color w:val="auto"/>
        </w:rPr>
        <w:t>.</w:t>
      </w:r>
      <w:r w:rsidR="007A5472" w:rsidRPr="007652EB">
        <w:rPr>
          <w:color w:val="auto"/>
        </w:rPr>
        <w:t xml:space="preserve"> </w:t>
      </w:r>
      <w:r w:rsidR="00152CBF" w:rsidRPr="007652EB">
        <w:rPr>
          <w:color w:val="auto"/>
        </w:rPr>
        <w:t>Yazar bu sayfa</w:t>
      </w:r>
      <w:r w:rsidR="00A910CB" w:rsidRPr="007652EB">
        <w:rPr>
          <w:color w:val="auto"/>
        </w:rPr>
        <w:t>ya</w:t>
      </w:r>
      <w:r w:rsidR="00152CBF" w:rsidRPr="007652EB">
        <w:rPr>
          <w:color w:val="auto"/>
        </w:rPr>
        <w:t xml:space="preserve">, </w:t>
      </w:r>
      <w:r w:rsidR="000C59D8" w:rsidRPr="007652EB">
        <w:rPr>
          <w:color w:val="auto"/>
        </w:rPr>
        <w:t>tez ile ilgili tüm çalışmaları</w:t>
      </w:r>
      <w:r w:rsidR="00152CBF" w:rsidRPr="007652EB">
        <w:rPr>
          <w:color w:val="auto"/>
        </w:rPr>
        <w:t>nı t</w:t>
      </w:r>
      <w:r w:rsidR="008A1EC8" w:rsidRPr="007652EB">
        <w:rPr>
          <w:color w:val="auto"/>
        </w:rPr>
        <w:t>amamladığı tarihi yazar.</w:t>
      </w:r>
      <w:r w:rsidR="0018767C" w:rsidRPr="007652EB">
        <w:rPr>
          <w:rStyle w:val="DipnotBavurusu"/>
          <w:color w:val="auto"/>
        </w:rPr>
        <w:footnoteReference w:id="10"/>
      </w:r>
    </w:p>
    <w:p w:rsidR="00A6385E" w:rsidRPr="007652EB" w:rsidRDefault="00A6385E" w:rsidP="005C43B3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574040" w:rsidRPr="007652EB" w:rsidRDefault="00C37EA1" w:rsidP="00FC5D2A">
      <w:pPr>
        <w:pStyle w:val="Balk4"/>
      </w:pPr>
      <w:bookmarkStart w:id="77" w:name="_Toc188436856"/>
      <w:r w:rsidRPr="007652EB">
        <w:t>1.2</w:t>
      </w:r>
      <w:r w:rsidR="00691A8E" w:rsidRPr="007652EB">
        <w:t>.</w:t>
      </w:r>
      <w:r w:rsidR="00853A59" w:rsidRPr="007652EB">
        <w:t>1</w:t>
      </w:r>
      <w:r w:rsidR="00152CBF" w:rsidRPr="007652EB">
        <w:t>.</w:t>
      </w:r>
      <w:r w:rsidR="00691A8E" w:rsidRPr="007652EB">
        <w:t xml:space="preserve">4 </w:t>
      </w:r>
      <w:r w:rsidR="005203CE">
        <w:t xml:space="preserve">Öz veya </w:t>
      </w:r>
      <w:r w:rsidR="00691A8E" w:rsidRPr="007652EB">
        <w:t>Özet</w:t>
      </w:r>
      <w:bookmarkEnd w:id="77"/>
    </w:p>
    <w:p w:rsidR="002A5700" w:rsidRPr="007652EB" w:rsidRDefault="00661FB5" w:rsidP="005C43B3">
      <w:pPr>
        <w:pStyle w:val="Default"/>
        <w:spacing w:line="360" w:lineRule="auto"/>
        <w:ind w:firstLine="708"/>
        <w:jc w:val="both"/>
        <w:rPr>
          <w:color w:val="auto"/>
        </w:rPr>
      </w:pPr>
      <w:r w:rsidRPr="007652EB">
        <w:rPr>
          <w:color w:val="auto"/>
        </w:rPr>
        <w:t>T</w:t>
      </w:r>
      <w:r w:rsidR="001F49C1" w:rsidRPr="007652EB">
        <w:rPr>
          <w:color w:val="auto"/>
        </w:rPr>
        <w:t xml:space="preserve">ezin esasıyla ilgili bilgi verir; burada kısaca incelenen sorun açıklanır, kullanılan yöntemler, ulaşılan sonuçlar anlatılır. </w:t>
      </w:r>
    </w:p>
    <w:p w:rsidR="002A5700" w:rsidRPr="007652EB" w:rsidRDefault="0024217B" w:rsidP="005C43B3">
      <w:pPr>
        <w:pStyle w:val="Default"/>
        <w:spacing w:line="360" w:lineRule="auto"/>
        <w:ind w:firstLine="708"/>
        <w:jc w:val="both"/>
        <w:rPr>
          <w:color w:val="auto"/>
        </w:rPr>
      </w:pPr>
      <w:r>
        <w:rPr>
          <w:color w:val="auto"/>
        </w:rPr>
        <w:t>Öz/</w:t>
      </w:r>
      <w:r w:rsidR="001F49C1" w:rsidRPr="007652EB">
        <w:rPr>
          <w:color w:val="auto"/>
        </w:rPr>
        <w:t xml:space="preserve">Özet 250 kelimeyi geçmemelidir. </w:t>
      </w:r>
      <w:r w:rsidR="0013216C">
        <w:rPr>
          <w:color w:val="auto"/>
        </w:rPr>
        <w:t>Öz/</w:t>
      </w:r>
      <w:r w:rsidR="0013216C" w:rsidRPr="007652EB">
        <w:rPr>
          <w:color w:val="auto"/>
        </w:rPr>
        <w:t>Özet</w:t>
      </w:r>
      <w:r w:rsidR="001F49C1" w:rsidRPr="007652EB">
        <w:rPr>
          <w:color w:val="auto"/>
        </w:rPr>
        <w:t xml:space="preserve"> sonunda mutlaka anahtar kelimeler verilmelidir. </w:t>
      </w:r>
    </w:p>
    <w:p w:rsidR="00826FE7" w:rsidRPr="007652EB" w:rsidRDefault="00661FB5" w:rsidP="005C43B3">
      <w:pPr>
        <w:pStyle w:val="Default"/>
        <w:spacing w:line="360" w:lineRule="auto"/>
        <w:ind w:firstLine="708"/>
        <w:jc w:val="both"/>
        <w:rPr>
          <w:color w:val="auto"/>
        </w:rPr>
      </w:pPr>
      <w:r w:rsidRPr="007652EB">
        <w:rPr>
          <w:iCs/>
          <w:color w:val="auto"/>
        </w:rPr>
        <w:t>“</w:t>
      </w:r>
      <w:r w:rsidR="001F49C1" w:rsidRPr="007652EB">
        <w:rPr>
          <w:b/>
          <w:iCs/>
          <w:color w:val="auto"/>
        </w:rPr>
        <w:t>Anahtar Kelimeler</w:t>
      </w:r>
      <w:r w:rsidRPr="007652EB">
        <w:rPr>
          <w:iCs/>
          <w:color w:val="auto"/>
        </w:rPr>
        <w:t>”</w:t>
      </w:r>
      <w:r w:rsidR="00010A05">
        <w:rPr>
          <w:color w:val="auto"/>
        </w:rPr>
        <w:t xml:space="preserve"> ifadesi </w:t>
      </w:r>
      <w:r w:rsidR="001F49C1" w:rsidRPr="007652EB">
        <w:rPr>
          <w:color w:val="auto"/>
        </w:rPr>
        <w:t xml:space="preserve">koyu, kelimeler ise normal </w:t>
      </w:r>
      <w:r w:rsidR="00613A8B" w:rsidRPr="007652EB">
        <w:rPr>
          <w:color w:val="auto"/>
        </w:rPr>
        <w:t>yazı biçiminde</w:t>
      </w:r>
      <w:r w:rsidR="001F49C1" w:rsidRPr="007652EB">
        <w:rPr>
          <w:color w:val="auto"/>
        </w:rPr>
        <w:t xml:space="preserve"> yazılmalıdır</w:t>
      </w:r>
      <w:r w:rsidR="0018767C" w:rsidRPr="007652EB">
        <w:rPr>
          <w:color w:val="auto"/>
        </w:rPr>
        <w:t>.</w:t>
      </w:r>
      <w:r w:rsidR="0018767C" w:rsidRPr="007652EB">
        <w:rPr>
          <w:rStyle w:val="DipnotBavurusu"/>
          <w:color w:val="auto"/>
        </w:rPr>
        <w:footnoteReference w:id="11"/>
      </w:r>
    </w:p>
    <w:p w:rsidR="00A003AB" w:rsidRPr="007652EB" w:rsidRDefault="00A003AB" w:rsidP="005C43B3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574040" w:rsidRPr="00552FD7" w:rsidRDefault="00E725E9" w:rsidP="00FC5D2A">
      <w:pPr>
        <w:pStyle w:val="Balk4"/>
      </w:pPr>
      <w:bookmarkStart w:id="78" w:name="_Toc188436857"/>
      <w:r w:rsidRPr="00552FD7">
        <w:t>1.2.1.5</w:t>
      </w:r>
      <w:r w:rsidR="00691A8E" w:rsidRPr="00552FD7">
        <w:t xml:space="preserve"> </w:t>
      </w:r>
      <w:r w:rsidR="003D0801" w:rsidRPr="00552FD7">
        <w:t xml:space="preserve">İngilizce </w:t>
      </w:r>
      <w:r w:rsidR="006101FB">
        <w:t>Öz/</w:t>
      </w:r>
      <w:r w:rsidR="006101FB" w:rsidRPr="007652EB">
        <w:t xml:space="preserve">Özet </w:t>
      </w:r>
      <w:r w:rsidR="003D0801" w:rsidRPr="00552FD7">
        <w:t>(</w:t>
      </w:r>
      <w:proofErr w:type="spellStart"/>
      <w:r w:rsidR="00691A8E" w:rsidRPr="00552FD7">
        <w:t>Abstract</w:t>
      </w:r>
      <w:proofErr w:type="spellEnd"/>
      <w:r w:rsidR="003D0801" w:rsidRPr="00552FD7">
        <w:t>)</w:t>
      </w:r>
      <w:bookmarkEnd w:id="78"/>
    </w:p>
    <w:p w:rsidR="007A7EAE" w:rsidRPr="007652EB" w:rsidRDefault="001F49C1" w:rsidP="005C43B3">
      <w:pPr>
        <w:pStyle w:val="Default"/>
        <w:spacing w:line="360" w:lineRule="auto"/>
        <w:ind w:firstLine="708"/>
        <w:jc w:val="both"/>
        <w:rPr>
          <w:color w:val="auto"/>
        </w:rPr>
      </w:pPr>
      <w:proofErr w:type="spellStart"/>
      <w:r w:rsidRPr="007652EB">
        <w:rPr>
          <w:color w:val="auto"/>
        </w:rPr>
        <w:t>Abstract</w:t>
      </w:r>
      <w:proofErr w:type="spellEnd"/>
      <w:r w:rsidRPr="007652EB">
        <w:rPr>
          <w:color w:val="auto"/>
        </w:rPr>
        <w:t xml:space="preserve">, </w:t>
      </w:r>
      <w:r w:rsidR="001D732C">
        <w:rPr>
          <w:color w:val="auto"/>
        </w:rPr>
        <w:t>Öz/</w:t>
      </w:r>
      <w:r w:rsidRPr="007652EB">
        <w:rPr>
          <w:color w:val="auto"/>
        </w:rPr>
        <w:t xml:space="preserve">Özetin İngilizce çevirisidir. </w:t>
      </w:r>
      <w:r w:rsidRPr="00E9748E">
        <w:rPr>
          <w:b/>
          <w:color w:val="auto"/>
        </w:rPr>
        <w:t>He</w:t>
      </w:r>
      <w:r w:rsidR="00B36318" w:rsidRPr="00E9748E">
        <w:rPr>
          <w:b/>
          <w:color w:val="auto"/>
        </w:rPr>
        <w:t xml:space="preserve">r tezde </w:t>
      </w:r>
      <w:r w:rsidR="006B470F" w:rsidRPr="006B470F">
        <w:rPr>
          <w:b/>
          <w:color w:val="auto"/>
        </w:rPr>
        <w:t>Öz/Özet</w:t>
      </w:r>
      <w:r w:rsidR="00B36318" w:rsidRPr="00E9748E">
        <w:rPr>
          <w:b/>
          <w:color w:val="auto"/>
        </w:rPr>
        <w:t xml:space="preserve"> ve İngilizce </w:t>
      </w:r>
      <w:r w:rsidR="006B470F" w:rsidRPr="006B470F">
        <w:rPr>
          <w:b/>
          <w:color w:val="auto"/>
        </w:rPr>
        <w:t>Öz/Özet</w:t>
      </w:r>
      <w:r w:rsidR="006B470F" w:rsidRPr="007652EB">
        <w:rPr>
          <w:color w:val="auto"/>
        </w:rPr>
        <w:t xml:space="preserve"> </w:t>
      </w:r>
      <w:r w:rsidR="00B36318" w:rsidRPr="00E9748E">
        <w:rPr>
          <w:b/>
          <w:color w:val="auto"/>
        </w:rPr>
        <w:t>(</w:t>
      </w:r>
      <w:proofErr w:type="spellStart"/>
      <w:r w:rsidR="00B36318" w:rsidRPr="00E9748E">
        <w:rPr>
          <w:b/>
          <w:i/>
          <w:color w:val="auto"/>
        </w:rPr>
        <w:t>Abstract</w:t>
      </w:r>
      <w:proofErr w:type="spellEnd"/>
      <w:r w:rsidR="00B36318" w:rsidRPr="00E9748E">
        <w:rPr>
          <w:b/>
          <w:i/>
          <w:color w:val="auto"/>
        </w:rPr>
        <w:t>)</w:t>
      </w:r>
      <w:r w:rsidRPr="00E9748E">
        <w:rPr>
          <w:b/>
          <w:i/>
          <w:color w:val="auto"/>
        </w:rPr>
        <w:t xml:space="preserve"> </w:t>
      </w:r>
      <w:r w:rsidRPr="00E9748E">
        <w:rPr>
          <w:b/>
          <w:color w:val="auto"/>
        </w:rPr>
        <w:t>mutlaka bulunmalıdır.</w:t>
      </w:r>
      <w:r w:rsidR="0069738A" w:rsidRPr="007652EB">
        <w:rPr>
          <w:rStyle w:val="DipnotBavurusu"/>
          <w:color w:val="auto"/>
        </w:rPr>
        <w:footnoteReference w:id="12"/>
      </w:r>
      <w:r w:rsidR="00725ED2" w:rsidRPr="007652EB">
        <w:rPr>
          <w:color w:val="auto"/>
        </w:rPr>
        <w:t xml:space="preserve"> </w:t>
      </w:r>
    </w:p>
    <w:p w:rsidR="00725ED2" w:rsidRPr="007652EB" w:rsidRDefault="00725ED2" w:rsidP="005C43B3">
      <w:pPr>
        <w:pStyle w:val="Default"/>
        <w:spacing w:line="360" w:lineRule="auto"/>
        <w:ind w:firstLine="708"/>
        <w:jc w:val="both"/>
        <w:rPr>
          <w:rFonts w:eastAsia="Times New Roman"/>
          <w:b/>
          <w:bCs/>
        </w:rPr>
      </w:pPr>
    </w:p>
    <w:p w:rsidR="00574040" w:rsidRPr="007652EB" w:rsidRDefault="00517FB9" w:rsidP="00FC5D2A">
      <w:pPr>
        <w:pStyle w:val="Balk4"/>
      </w:pPr>
      <w:bookmarkStart w:id="79" w:name="_Toc188436858"/>
      <w:r w:rsidRPr="007652EB">
        <w:lastRenderedPageBreak/>
        <w:t>1</w:t>
      </w:r>
      <w:r w:rsidR="008526DD" w:rsidRPr="007652EB">
        <w:t>.</w:t>
      </w:r>
      <w:r w:rsidRPr="007652EB">
        <w:t>2</w:t>
      </w:r>
      <w:r w:rsidR="00691A8E" w:rsidRPr="007652EB">
        <w:t>.</w:t>
      </w:r>
      <w:r w:rsidR="00573507" w:rsidRPr="007652EB">
        <w:t>1.</w:t>
      </w:r>
      <w:r w:rsidR="00691A8E" w:rsidRPr="007652EB">
        <w:t xml:space="preserve">6 Teşekkür </w:t>
      </w:r>
      <w:r w:rsidR="004C0F7D" w:rsidRPr="007652EB">
        <w:t>Sayfası</w:t>
      </w:r>
      <w:bookmarkEnd w:id="79"/>
    </w:p>
    <w:p w:rsidR="003B3580" w:rsidRPr="007652EB" w:rsidRDefault="001F49C1" w:rsidP="005C43B3">
      <w:pPr>
        <w:pStyle w:val="Default"/>
        <w:spacing w:line="360" w:lineRule="auto"/>
        <w:ind w:firstLine="708"/>
        <w:jc w:val="both"/>
        <w:rPr>
          <w:color w:val="auto"/>
        </w:rPr>
      </w:pPr>
      <w:r w:rsidRPr="007652EB">
        <w:rPr>
          <w:bCs/>
          <w:color w:val="auto"/>
        </w:rPr>
        <w:t xml:space="preserve">Teşekkür </w:t>
      </w:r>
      <w:r w:rsidR="004C0F7D" w:rsidRPr="007652EB">
        <w:rPr>
          <w:bCs/>
          <w:color w:val="auto"/>
        </w:rPr>
        <w:t xml:space="preserve">sayfasının </w:t>
      </w:r>
      <w:r w:rsidRPr="007652EB">
        <w:rPr>
          <w:color w:val="auto"/>
        </w:rPr>
        <w:t xml:space="preserve">yazılması yazarın </w:t>
      </w:r>
      <w:proofErr w:type="gramStart"/>
      <w:r w:rsidRPr="007652EB">
        <w:rPr>
          <w:color w:val="auto"/>
        </w:rPr>
        <w:t>in</w:t>
      </w:r>
      <w:r w:rsidR="002C5C3A" w:rsidRPr="007652EB">
        <w:rPr>
          <w:color w:val="auto"/>
        </w:rPr>
        <w:t>i</w:t>
      </w:r>
      <w:r w:rsidRPr="007652EB">
        <w:rPr>
          <w:color w:val="auto"/>
        </w:rPr>
        <w:t>siyatifindedir</w:t>
      </w:r>
      <w:proofErr w:type="gramEnd"/>
      <w:r w:rsidRPr="007652EB">
        <w:rPr>
          <w:color w:val="auto"/>
        </w:rPr>
        <w:t xml:space="preserve">. </w:t>
      </w:r>
    </w:p>
    <w:p w:rsidR="001F49C1" w:rsidRPr="007652EB" w:rsidRDefault="004E4946" w:rsidP="005C43B3">
      <w:pPr>
        <w:pStyle w:val="Default"/>
        <w:spacing w:line="360" w:lineRule="auto"/>
        <w:ind w:firstLine="708"/>
        <w:jc w:val="both"/>
        <w:rPr>
          <w:color w:val="auto"/>
        </w:rPr>
      </w:pPr>
      <w:r w:rsidRPr="004E4946">
        <w:rPr>
          <w:b/>
          <w:color w:val="auto"/>
        </w:rPr>
        <w:t>“</w:t>
      </w:r>
      <w:r w:rsidR="001F49C1" w:rsidRPr="004E4946">
        <w:rPr>
          <w:b/>
          <w:color w:val="auto"/>
        </w:rPr>
        <w:t>Teşekkür</w:t>
      </w:r>
      <w:r w:rsidRPr="004E4946">
        <w:rPr>
          <w:b/>
          <w:color w:val="auto"/>
        </w:rPr>
        <w:t>”</w:t>
      </w:r>
      <w:r w:rsidR="001F49C1" w:rsidRPr="004E4946">
        <w:rPr>
          <w:color w:val="auto"/>
        </w:rPr>
        <w:t xml:space="preserve"> </w:t>
      </w:r>
      <w:r w:rsidR="00E10BC6" w:rsidRPr="004E4946">
        <w:rPr>
          <w:color w:val="auto"/>
        </w:rPr>
        <w:t>başlığı</w:t>
      </w:r>
      <w:r w:rsidR="001F49C1" w:rsidRPr="004E4946">
        <w:rPr>
          <w:color w:val="auto"/>
        </w:rPr>
        <w:t xml:space="preserve"> </w:t>
      </w:r>
      <w:r>
        <w:rPr>
          <w:color w:val="auto"/>
        </w:rPr>
        <w:t>metin yazım alanına</w:t>
      </w:r>
      <w:r w:rsidR="001F49C1" w:rsidRPr="004E4946">
        <w:rPr>
          <w:color w:val="auto"/>
        </w:rPr>
        <w:t xml:space="preserve"> ortalanmalı ve sayfa üstünde 5 cm boşluk bırakılarak yazılmalıdır. </w:t>
      </w:r>
      <w:r w:rsidR="00EC60C3" w:rsidRPr="007652EB">
        <w:rPr>
          <w:color w:val="auto"/>
        </w:rPr>
        <w:t>Metin ise başlıktan sonra</w:t>
      </w:r>
      <w:r w:rsidR="001F49C1" w:rsidRPr="007652EB">
        <w:rPr>
          <w:color w:val="auto"/>
        </w:rPr>
        <w:t xml:space="preserve"> </w:t>
      </w:r>
      <w:r w:rsidR="0017511E" w:rsidRPr="007652EB">
        <w:rPr>
          <w:color w:val="auto"/>
        </w:rPr>
        <w:t>1 satır boşluk bırakılarak yazılmaya başlanmalıdır</w:t>
      </w:r>
      <w:r w:rsidR="00AA209F" w:rsidRPr="007652EB">
        <w:rPr>
          <w:color w:val="auto"/>
        </w:rPr>
        <w:t>.</w:t>
      </w:r>
      <w:r w:rsidR="002A15FD" w:rsidRPr="007652EB">
        <w:rPr>
          <w:rStyle w:val="DipnotBavurusu"/>
          <w:color w:val="auto"/>
        </w:rPr>
        <w:footnoteReference w:id="13"/>
      </w:r>
    </w:p>
    <w:p w:rsidR="00E10BC6" w:rsidRPr="007652EB" w:rsidRDefault="00E10BC6" w:rsidP="005C43B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4040" w:rsidRPr="007652EB" w:rsidRDefault="00E10BC6" w:rsidP="00FC5D2A">
      <w:pPr>
        <w:pStyle w:val="Balk4"/>
      </w:pPr>
      <w:bookmarkStart w:id="80" w:name="_Toc188436859"/>
      <w:r w:rsidRPr="007652EB">
        <w:t>1</w:t>
      </w:r>
      <w:r w:rsidR="00691A8E" w:rsidRPr="007652EB">
        <w:t>.</w:t>
      </w:r>
      <w:r w:rsidR="003B3580" w:rsidRPr="007652EB">
        <w:t>2.</w:t>
      </w:r>
      <w:r w:rsidR="00573507" w:rsidRPr="007652EB">
        <w:t>1.</w:t>
      </w:r>
      <w:r w:rsidR="00691A8E" w:rsidRPr="007652EB">
        <w:t>7 İçindekiler</w:t>
      </w:r>
      <w:bookmarkEnd w:id="80"/>
      <w:r w:rsidR="00691A8E" w:rsidRPr="007652EB">
        <w:t xml:space="preserve"> </w:t>
      </w:r>
    </w:p>
    <w:p w:rsidR="0006384D" w:rsidRDefault="00691A8E" w:rsidP="005C43B3">
      <w:pPr>
        <w:pStyle w:val="Default"/>
        <w:spacing w:line="360" w:lineRule="auto"/>
        <w:ind w:firstLine="709"/>
        <w:jc w:val="both"/>
        <w:rPr>
          <w:color w:val="auto"/>
        </w:rPr>
      </w:pPr>
      <w:r w:rsidRPr="007652EB">
        <w:rPr>
          <w:color w:val="auto"/>
        </w:rPr>
        <w:t xml:space="preserve">İçindekiler </w:t>
      </w:r>
      <w:r w:rsidR="00574040" w:rsidRPr="007652EB">
        <w:rPr>
          <w:color w:val="auto"/>
        </w:rPr>
        <w:t>sayfası</w:t>
      </w:r>
      <w:r w:rsidRPr="007652EB">
        <w:rPr>
          <w:color w:val="auto"/>
        </w:rPr>
        <w:t xml:space="preserve">, her bölüm ve bölüm içindeki </w:t>
      </w:r>
      <w:r w:rsidR="00402556">
        <w:rPr>
          <w:color w:val="auto"/>
        </w:rPr>
        <w:t xml:space="preserve">alt </w:t>
      </w:r>
      <w:r w:rsidRPr="007652EB">
        <w:rPr>
          <w:color w:val="auto"/>
        </w:rPr>
        <w:t>bölüm</w:t>
      </w:r>
      <w:r w:rsidR="00402556">
        <w:rPr>
          <w:color w:val="auto"/>
        </w:rPr>
        <w:t>ler</w:t>
      </w:r>
      <w:r w:rsidRPr="007652EB">
        <w:rPr>
          <w:color w:val="auto"/>
        </w:rPr>
        <w:t xml:space="preserve">, kaynakça sayfası, ekler ve özgeçmişe ilişkin başlıkları ve sayfa numaralarını </w:t>
      </w:r>
      <w:r w:rsidR="00EC733E" w:rsidRPr="007652EB">
        <w:rPr>
          <w:color w:val="auto"/>
        </w:rPr>
        <w:t>gösterir.</w:t>
      </w:r>
      <w:r w:rsidR="00645720" w:rsidRPr="007652EB">
        <w:rPr>
          <w:color w:val="auto"/>
        </w:rPr>
        <w:t xml:space="preserve"> </w:t>
      </w:r>
      <w:r w:rsidRPr="007652EB">
        <w:rPr>
          <w:color w:val="auto"/>
        </w:rPr>
        <w:t xml:space="preserve">Buradaki başlıklar asıl metinde kullanılanların aynısı olmalıdır. </w:t>
      </w:r>
      <w:r w:rsidRPr="00402556">
        <w:rPr>
          <w:color w:val="auto"/>
        </w:rPr>
        <w:t>Her başlık ile başlığa karşılık olan sayfa numaraları arasında bağlayıcı noktalar yer alır.</w:t>
      </w:r>
      <w:r w:rsidRPr="007652EB">
        <w:rPr>
          <w:color w:val="auto"/>
        </w:rPr>
        <w:t xml:space="preserve"> </w:t>
      </w:r>
      <w:r w:rsidR="00EC733E" w:rsidRPr="007652EB">
        <w:rPr>
          <w:color w:val="auto"/>
        </w:rPr>
        <w:t>“</w:t>
      </w:r>
      <w:r w:rsidRPr="007652EB">
        <w:rPr>
          <w:color w:val="auto"/>
        </w:rPr>
        <w:t>İçindekiler</w:t>
      </w:r>
      <w:r w:rsidR="00EC733E" w:rsidRPr="007652EB">
        <w:rPr>
          <w:color w:val="auto"/>
        </w:rPr>
        <w:t>”</w:t>
      </w:r>
      <w:r w:rsidRPr="007652EB">
        <w:rPr>
          <w:color w:val="auto"/>
        </w:rPr>
        <w:t xml:space="preserve"> başlığı, </w:t>
      </w:r>
      <w:r w:rsidR="00402556">
        <w:rPr>
          <w:color w:val="auto"/>
        </w:rPr>
        <w:t xml:space="preserve">sayfa </w:t>
      </w:r>
      <w:r w:rsidRPr="007652EB">
        <w:rPr>
          <w:color w:val="auto"/>
        </w:rPr>
        <w:t xml:space="preserve">üst sınırının 5 cm altından başlar. </w:t>
      </w:r>
      <w:r w:rsidR="00EC733E" w:rsidRPr="007652EB">
        <w:rPr>
          <w:color w:val="auto"/>
        </w:rPr>
        <w:t>B</w:t>
      </w:r>
      <w:r w:rsidR="004E179E" w:rsidRPr="007652EB">
        <w:rPr>
          <w:color w:val="auto"/>
        </w:rPr>
        <w:t xml:space="preserve">aşlıktan sonra </w:t>
      </w:r>
      <w:r w:rsidR="00FA4CC7">
        <w:rPr>
          <w:color w:val="auto"/>
        </w:rPr>
        <w:t>1</w:t>
      </w:r>
      <w:r w:rsidRPr="007652EB">
        <w:rPr>
          <w:color w:val="auto"/>
        </w:rPr>
        <w:t xml:space="preserve"> satır </w:t>
      </w:r>
      <w:r w:rsidR="004E179E" w:rsidRPr="007652EB">
        <w:rPr>
          <w:color w:val="auto"/>
        </w:rPr>
        <w:t>aralık verilerek</w:t>
      </w:r>
      <w:r w:rsidRPr="007652EB">
        <w:rPr>
          <w:color w:val="auto"/>
        </w:rPr>
        <w:t xml:space="preserve"> </w:t>
      </w:r>
      <w:r w:rsidR="00EC733E" w:rsidRPr="007652EB">
        <w:rPr>
          <w:color w:val="auto"/>
        </w:rPr>
        <w:t>devam edilir</w:t>
      </w:r>
      <w:r w:rsidRPr="007652EB">
        <w:rPr>
          <w:color w:val="auto"/>
        </w:rPr>
        <w:t xml:space="preserve">. </w:t>
      </w:r>
    </w:p>
    <w:p w:rsidR="001D4A13" w:rsidRPr="007652EB" w:rsidRDefault="00EE6F33" w:rsidP="00FA4CC7">
      <w:pPr>
        <w:pStyle w:val="Default"/>
        <w:spacing w:line="360" w:lineRule="auto"/>
        <w:ind w:firstLine="709"/>
        <w:jc w:val="both"/>
        <w:rPr>
          <w:color w:val="00B050"/>
        </w:rPr>
      </w:pPr>
      <w:r w:rsidRPr="00402556">
        <w:rPr>
          <w:color w:val="auto"/>
        </w:rPr>
        <w:t>İçindekiler sayfası</w:t>
      </w:r>
      <w:r w:rsidR="00402556">
        <w:rPr>
          <w:color w:val="auto"/>
        </w:rPr>
        <w:t>nı</w:t>
      </w:r>
      <w:r w:rsidRPr="00402556">
        <w:rPr>
          <w:color w:val="auto"/>
        </w:rPr>
        <w:t xml:space="preserve"> oluşturu</w:t>
      </w:r>
      <w:r w:rsidR="00402556">
        <w:rPr>
          <w:color w:val="auto"/>
        </w:rPr>
        <w:t>r</w:t>
      </w:r>
      <w:r w:rsidRPr="00402556">
        <w:rPr>
          <w:color w:val="auto"/>
        </w:rPr>
        <w:t>ken b</w:t>
      </w:r>
      <w:r w:rsidR="0006384D" w:rsidRPr="00402556">
        <w:rPr>
          <w:color w:val="auto"/>
        </w:rPr>
        <w:t>aşlık</w:t>
      </w:r>
      <w:r w:rsidR="00817DC5" w:rsidRPr="00402556">
        <w:rPr>
          <w:color w:val="auto"/>
        </w:rPr>
        <w:t xml:space="preserve">lar </w:t>
      </w:r>
      <w:r w:rsidRPr="00402556">
        <w:rPr>
          <w:color w:val="auto"/>
        </w:rPr>
        <w:t xml:space="preserve">kendisinden önce gelen </w:t>
      </w:r>
      <w:r w:rsidR="006C525A" w:rsidRPr="00402556">
        <w:rPr>
          <w:color w:val="auto"/>
        </w:rPr>
        <w:t>bir üst düzey başlıktan</w:t>
      </w:r>
      <w:r w:rsidR="00182E84" w:rsidRPr="00402556">
        <w:rPr>
          <w:color w:val="auto"/>
        </w:rPr>
        <w:t xml:space="preserve"> </w:t>
      </w:r>
      <w:r w:rsidR="0006384D" w:rsidRPr="00402556">
        <w:rPr>
          <w:color w:val="auto"/>
        </w:rPr>
        <w:t>0,5 cm girinti yapılarak yazılmalıdır.</w:t>
      </w:r>
      <w:r w:rsidR="00B757F0" w:rsidRPr="00402556">
        <w:rPr>
          <w:rStyle w:val="DipnotBavurusu"/>
          <w:color w:val="auto"/>
        </w:rPr>
        <w:footnoteReference w:id="14"/>
      </w:r>
      <w:r w:rsidR="007B6A12" w:rsidRPr="007652EB">
        <w:rPr>
          <w:color w:val="auto"/>
        </w:rPr>
        <w:t xml:space="preserve"> </w:t>
      </w:r>
    </w:p>
    <w:p w:rsidR="00E64E86" w:rsidRPr="007652EB" w:rsidRDefault="00903198" w:rsidP="005C43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652E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İçindekiler Dizinini oluşturmak için</w:t>
      </w:r>
      <w:r w:rsidR="00E64E86" w:rsidRPr="007652E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;</w:t>
      </w:r>
    </w:p>
    <w:p w:rsidR="00E64E86" w:rsidRPr="007652EB" w:rsidRDefault="00E64E86" w:rsidP="00E627DB">
      <w:pPr>
        <w:pStyle w:val="ListeParagraf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2EB">
        <w:rPr>
          <w:rFonts w:ascii="Times New Roman" w:hAnsi="Times New Roman"/>
          <w:sz w:val="24"/>
          <w:szCs w:val="24"/>
        </w:rPr>
        <w:t>M</w:t>
      </w:r>
      <w:r w:rsidR="00827BE9" w:rsidRPr="007652EB">
        <w:rPr>
          <w:rFonts w:ascii="Times New Roman" w:hAnsi="Times New Roman"/>
          <w:sz w:val="24"/>
          <w:szCs w:val="24"/>
        </w:rPr>
        <w:t>etin içindeki tüm başlıklar</w:t>
      </w:r>
      <w:r w:rsidR="00903198" w:rsidRPr="007652EB">
        <w:rPr>
          <w:rFonts w:ascii="Times New Roman" w:hAnsi="Times New Roman"/>
          <w:sz w:val="24"/>
          <w:szCs w:val="24"/>
        </w:rPr>
        <w:t xml:space="preserve"> Word Office yazı programının Giriş sekmesindeki Stiller seçeneği </w:t>
      </w:r>
      <w:r w:rsidR="0038203B" w:rsidRPr="007652EB">
        <w:rPr>
          <w:rFonts w:ascii="Times New Roman" w:hAnsi="Times New Roman"/>
          <w:sz w:val="24"/>
          <w:szCs w:val="24"/>
        </w:rPr>
        <w:t>aracılığı ile oluşturabilir</w:t>
      </w:r>
      <w:r w:rsidR="00903198" w:rsidRPr="007652EB">
        <w:rPr>
          <w:rFonts w:ascii="Times New Roman" w:hAnsi="Times New Roman"/>
          <w:sz w:val="24"/>
          <w:szCs w:val="24"/>
        </w:rPr>
        <w:t>. Bunun için her bir başlığa “Stiller” seçeneğinden “Düzey” seçil</w:t>
      </w:r>
      <w:r w:rsidR="00152D71">
        <w:rPr>
          <w:rFonts w:ascii="Times New Roman" w:hAnsi="Times New Roman"/>
          <w:sz w:val="24"/>
          <w:szCs w:val="24"/>
        </w:rPr>
        <w:t>mesi gerekmektedir.</w:t>
      </w:r>
      <w:r w:rsidR="0077032F" w:rsidRPr="007652EB">
        <w:rPr>
          <w:rStyle w:val="DipnotBavurusu"/>
          <w:rFonts w:ascii="Times New Roman" w:hAnsi="Times New Roman"/>
          <w:sz w:val="24"/>
          <w:szCs w:val="24"/>
        </w:rPr>
        <w:footnoteReference w:id="15"/>
      </w:r>
    </w:p>
    <w:p w:rsidR="00E64E86" w:rsidRPr="007652EB" w:rsidRDefault="00903198" w:rsidP="00E627DB">
      <w:pPr>
        <w:pStyle w:val="ListeParagraf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2EB">
        <w:rPr>
          <w:rFonts w:ascii="Times New Roman" w:hAnsi="Times New Roman"/>
          <w:sz w:val="24"/>
          <w:szCs w:val="24"/>
        </w:rPr>
        <w:t>Ardından Başvurular Sekmesi / İçindeki</w:t>
      </w:r>
      <w:r w:rsidR="00FE62E1" w:rsidRPr="007652EB">
        <w:rPr>
          <w:rFonts w:ascii="Times New Roman" w:hAnsi="Times New Roman"/>
          <w:sz w:val="24"/>
          <w:szCs w:val="24"/>
        </w:rPr>
        <w:t>ler Bölümünden Tablo oluşturulur</w:t>
      </w:r>
      <w:r w:rsidRPr="007652EB">
        <w:rPr>
          <w:rFonts w:ascii="Times New Roman" w:hAnsi="Times New Roman"/>
          <w:sz w:val="24"/>
          <w:szCs w:val="24"/>
        </w:rPr>
        <w:t>.</w:t>
      </w:r>
    </w:p>
    <w:p w:rsidR="00903198" w:rsidRPr="007652EB" w:rsidRDefault="00903198" w:rsidP="00E627DB">
      <w:pPr>
        <w:pStyle w:val="ListeParagraf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2EB">
        <w:rPr>
          <w:rFonts w:ascii="Times New Roman" w:hAnsi="Times New Roman"/>
          <w:sz w:val="24"/>
          <w:szCs w:val="24"/>
        </w:rPr>
        <w:t>Son olarak İçindekiler Tablosuna gelip noktalı yerlerden herhangi bir</w:t>
      </w:r>
      <w:r w:rsidR="001C33F7" w:rsidRPr="007652EB">
        <w:rPr>
          <w:rFonts w:ascii="Times New Roman" w:hAnsi="Times New Roman"/>
          <w:sz w:val="24"/>
          <w:szCs w:val="24"/>
        </w:rPr>
        <w:t>ine tı</w:t>
      </w:r>
      <w:r w:rsidR="00FE62E1" w:rsidRPr="007652EB">
        <w:rPr>
          <w:rFonts w:ascii="Times New Roman" w:hAnsi="Times New Roman"/>
          <w:sz w:val="24"/>
          <w:szCs w:val="24"/>
        </w:rPr>
        <w:t>klayıp alan güncelleştirilir</w:t>
      </w:r>
      <w:r w:rsidR="001C33F7" w:rsidRPr="007652EB">
        <w:rPr>
          <w:rFonts w:ascii="Times New Roman" w:hAnsi="Times New Roman"/>
          <w:sz w:val="24"/>
          <w:szCs w:val="24"/>
        </w:rPr>
        <w:t>.</w:t>
      </w:r>
    </w:p>
    <w:p w:rsidR="005F3BF3" w:rsidRPr="007652EB" w:rsidRDefault="005F3BF3" w:rsidP="005C43B3">
      <w:pPr>
        <w:pStyle w:val="Default"/>
        <w:spacing w:line="360" w:lineRule="auto"/>
        <w:jc w:val="both"/>
        <w:rPr>
          <w:rFonts w:eastAsia="Times New Roman"/>
          <w:b/>
          <w:color w:val="auto"/>
          <w:lang w:eastAsia="tr-TR"/>
        </w:rPr>
      </w:pPr>
    </w:p>
    <w:p w:rsidR="00EC733E" w:rsidRPr="007652EB" w:rsidRDefault="00691A8E" w:rsidP="00FC5D2A">
      <w:pPr>
        <w:pStyle w:val="Balk4"/>
      </w:pPr>
      <w:bookmarkStart w:id="81" w:name="_Toc188436860"/>
      <w:r w:rsidRPr="007652EB">
        <w:t>1.</w:t>
      </w:r>
      <w:r w:rsidR="001A78A0" w:rsidRPr="007652EB">
        <w:t>2.</w:t>
      </w:r>
      <w:r w:rsidR="00C25CB4" w:rsidRPr="007652EB">
        <w:t>1.</w:t>
      </w:r>
      <w:r w:rsidRPr="007652EB">
        <w:t>8 Tablolar Listesi</w:t>
      </w:r>
      <w:bookmarkEnd w:id="81"/>
    </w:p>
    <w:p w:rsidR="00E100FD" w:rsidRPr="007652EB" w:rsidRDefault="00691A8E" w:rsidP="005C43B3">
      <w:pPr>
        <w:pStyle w:val="Default"/>
        <w:spacing w:line="360" w:lineRule="auto"/>
        <w:ind w:firstLine="708"/>
        <w:jc w:val="both"/>
        <w:rPr>
          <w:color w:val="auto"/>
        </w:rPr>
      </w:pPr>
      <w:r w:rsidRPr="007652EB">
        <w:rPr>
          <w:color w:val="auto"/>
        </w:rPr>
        <w:t>Metinde kullanılan tabloların bir listesi</w:t>
      </w:r>
      <w:r w:rsidR="003413F2">
        <w:rPr>
          <w:color w:val="auto"/>
        </w:rPr>
        <w:t xml:space="preserve"> toplu hâ</w:t>
      </w:r>
      <w:r w:rsidR="00B827FD" w:rsidRPr="007652EB">
        <w:rPr>
          <w:color w:val="auto"/>
        </w:rPr>
        <w:t>lde</w:t>
      </w:r>
      <w:r w:rsidRPr="007652EB">
        <w:rPr>
          <w:color w:val="auto"/>
        </w:rPr>
        <w:t xml:space="preserve"> verilir. </w:t>
      </w:r>
    </w:p>
    <w:p w:rsidR="00691A8E" w:rsidRPr="007652EB" w:rsidRDefault="00691A8E" w:rsidP="005C43B3">
      <w:pPr>
        <w:pStyle w:val="Default"/>
        <w:spacing w:line="360" w:lineRule="auto"/>
        <w:ind w:firstLine="708"/>
        <w:jc w:val="both"/>
        <w:rPr>
          <w:strike/>
          <w:color w:val="auto"/>
        </w:rPr>
      </w:pPr>
      <w:r w:rsidRPr="007652EB">
        <w:rPr>
          <w:color w:val="auto"/>
        </w:rPr>
        <w:t xml:space="preserve">Tablolar Listesi </w:t>
      </w:r>
      <w:r w:rsidRPr="007652EB">
        <w:rPr>
          <w:b/>
          <w:color w:val="auto"/>
        </w:rPr>
        <w:t xml:space="preserve">İçindekiler </w:t>
      </w:r>
      <w:r w:rsidR="00FE2C4A" w:rsidRPr="007652EB">
        <w:rPr>
          <w:bCs/>
          <w:color w:val="auto"/>
        </w:rPr>
        <w:t>k</w:t>
      </w:r>
      <w:r w:rsidR="002B7A00" w:rsidRPr="007652EB">
        <w:rPr>
          <w:color w:val="auto"/>
        </w:rPr>
        <w:t>ısmından</w:t>
      </w:r>
      <w:r w:rsidRPr="007652EB">
        <w:rPr>
          <w:color w:val="auto"/>
        </w:rPr>
        <w:t xml:space="preserve"> hemen sonra ve ayrı bir sayfada yer alır. </w:t>
      </w:r>
      <w:r w:rsidR="003170B4">
        <w:rPr>
          <w:color w:val="auto"/>
        </w:rPr>
        <w:t>“</w:t>
      </w:r>
      <w:r w:rsidR="009B5661" w:rsidRPr="008204F2">
        <w:rPr>
          <w:b/>
          <w:color w:val="auto"/>
        </w:rPr>
        <w:t>Tablolar Listesi</w:t>
      </w:r>
      <w:r w:rsidR="003170B4">
        <w:rPr>
          <w:color w:val="auto"/>
        </w:rPr>
        <w:t>”</w:t>
      </w:r>
      <w:r w:rsidR="009B5661" w:rsidRPr="007652EB">
        <w:rPr>
          <w:color w:val="auto"/>
        </w:rPr>
        <w:t xml:space="preserve"> </w:t>
      </w:r>
      <w:r w:rsidRPr="007652EB">
        <w:rPr>
          <w:color w:val="auto"/>
        </w:rPr>
        <w:t xml:space="preserve">başlığı bütün ana </w:t>
      </w:r>
      <w:r w:rsidRPr="00EC68A3">
        <w:rPr>
          <w:color w:val="auto"/>
        </w:rPr>
        <w:t>başlıklar gibi metin yazım alanına ortalanır ve sayfa üstünden 5 cm aşağıda bulunur. Listeleme ise sayfanın sol sınırına ya</w:t>
      </w:r>
      <w:r w:rsidR="00A759EF" w:rsidRPr="00EC68A3">
        <w:rPr>
          <w:color w:val="auto"/>
        </w:rPr>
        <w:t>slanarak</w:t>
      </w:r>
      <w:r w:rsidRPr="00EC68A3">
        <w:rPr>
          <w:color w:val="auto"/>
        </w:rPr>
        <w:t xml:space="preserve"> ve </w:t>
      </w:r>
      <w:r w:rsidR="00A759EF" w:rsidRPr="00EC68A3">
        <w:rPr>
          <w:color w:val="auto"/>
        </w:rPr>
        <w:t>“</w:t>
      </w:r>
      <w:r w:rsidR="009B5661" w:rsidRPr="008204F2">
        <w:rPr>
          <w:b/>
          <w:color w:val="auto"/>
        </w:rPr>
        <w:t>Tablolar Listesi</w:t>
      </w:r>
      <w:r w:rsidR="00A759EF" w:rsidRPr="00EC68A3">
        <w:rPr>
          <w:color w:val="auto"/>
        </w:rPr>
        <w:t>”</w:t>
      </w:r>
      <w:r w:rsidR="009B5661" w:rsidRPr="00EC68A3">
        <w:rPr>
          <w:color w:val="auto"/>
        </w:rPr>
        <w:t xml:space="preserve"> </w:t>
      </w:r>
      <w:r w:rsidR="00A759EF" w:rsidRPr="00EC68A3">
        <w:rPr>
          <w:color w:val="auto"/>
        </w:rPr>
        <w:t>başlığında</w:t>
      </w:r>
      <w:r w:rsidR="00EC68A3" w:rsidRPr="00EC68A3">
        <w:rPr>
          <w:color w:val="auto"/>
        </w:rPr>
        <w:t>n</w:t>
      </w:r>
      <w:r w:rsidR="00A759EF" w:rsidRPr="00EC68A3">
        <w:rPr>
          <w:color w:val="auto"/>
        </w:rPr>
        <w:t xml:space="preserve"> sonra</w:t>
      </w:r>
      <w:r w:rsidRPr="00EC68A3">
        <w:rPr>
          <w:color w:val="auto"/>
        </w:rPr>
        <w:t xml:space="preserve"> </w:t>
      </w:r>
      <w:r w:rsidR="00D272FF" w:rsidRPr="00EC68A3">
        <w:rPr>
          <w:color w:val="auto"/>
        </w:rPr>
        <w:t>1</w:t>
      </w:r>
      <w:r w:rsidR="002F2E5F" w:rsidRPr="00EC68A3">
        <w:rPr>
          <w:color w:val="auto"/>
        </w:rPr>
        <w:t xml:space="preserve"> </w:t>
      </w:r>
      <w:r w:rsidR="00A759EF" w:rsidRPr="00EC68A3">
        <w:rPr>
          <w:color w:val="auto"/>
        </w:rPr>
        <w:t>satır boşluk</w:t>
      </w:r>
      <w:r w:rsidRPr="00EC68A3">
        <w:rPr>
          <w:color w:val="auto"/>
        </w:rPr>
        <w:t xml:space="preserve"> </w:t>
      </w:r>
      <w:r w:rsidR="00A759EF" w:rsidRPr="00EC68A3">
        <w:rPr>
          <w:color w:val="auto"/>
        </w:rPr>
        <w:t>bırakılarak yazılmaya başlanır.</w:t>
      </w:r>
      <w:r w:rsidRPr="007652EB">
        <w:rPr>
          <w:color w:val="auto"/>
        </w:rPr>
        <w:t xml:space="preserve"> </w:t>
      </w:r>
    </w:p>
    <w:p w:rsidR="00691A8E" w:rsidRPr="007652EB" w:rsidRDefault="00691A8E" w:rsidP="005C43B3">
      <w:pPr>
        <w:pStyle w:val="Default"/>
        <w:spacing w:line="360" w:lineRule="auto"/>
        <w:ind w:firstLine="708"/>
        <w:jc w:val="both"/>
        <w:rPr>
          <w:color w:val="auto"/>
        </w:rPr>
      </w:pPr>
      <w:r w:rsidRPr="007652EB">
        <w:rPr>
          <w:color w:val="auto"/>
        </w:rPr>
        <w:lastRenderedPageBreak/>
        <w:t>Tez metnindeki tablolarda kullanılan numaralar ve başlıklar burada da değiştirilmeden kullanılır. Başlıklara karşılık gelen sayfa numaraları</w:t>
      </w:r>
      <w:r w:rsidR="00F43DD6">
        <w:rPr>
          <w:color w:val="auto"/>
        </w:rPr>
        <w:t>,</w:t>
      </w:r>
      <w:r w:rsidRPr="007652EB">
        <w:rPr>
          <w:color w:val="auto"/>
        </w:rPr>
        <w:t xml:space="preserve"> İçindekiler </w:t>
      </w:r>
      <w:r w:rsidR="00B0551B" w:rsidRPr="007652EB">
        <w:rPr>
          <w:color w:val="auto"/>
        </w:rPr>
        <w:t>Bölümünde</w:t>
      </w:r>
      <w:r w:rsidRPr="007652EB">
        <w:rPr>
          <w:color w:val="auto"/>
        </w:rPr>
        <w:t xml:space="preserve"> olduğu gibi</w:t>
      </w:r>
      <w:r w:rsidR="00DB0444" w:rsidRPr="007652EB">
        <w:rPr>
          <w:color w:val="auto"/>
        </w:rPr>
        <w:t xml:space="preserve"> noktalarla birleştirilmelidir.</w:t>
      </w:r>
      <w:r w:rsidR="00D923FA" w:rsidRPr="007652EB">
        <w:rPr>
          <w:rStyle w:val="DipnotBavurusu"/>
          <w:color w:val="auto"/>
        </w:rPr>
        <w:footnoteReference w:id="16"/>
      </w:r>
    </w:p>
    <w:p w:rsidR="00B43055" w:rsidRPr="007652EB" w:rsidRDefault="00691A8E" w:rsidP="005C43B3">
      <w:pPr>
        <w:pStyle w:val="Default"/>
        <w:spacing w:line="360" w:lineRule="auto"/>
        <w:jc w:val="both"/>
        <w:rPr>
          <w:b/>
          <w:bCs/>
          <w:color w:val="auto"/>
        </w:rPr>
      </w:pPr>
      <w:r w:rsidRPr="007652EB">
        <w:rPr>
          <w:b/>
          <w:bCs/>
          <w:color w:val="auto"/>
        </w:rPr>
        <w:t xml:space="preserve">   </w:t>
      </w:r>
    </w:p>
    <w:p w:rsidR="00F51CD2" w:rsidRPr="00DF5CA6" w:rsidRDefault="00FF1039" w:rsidP="00FC5D2A">
      <w:pPr>
        <w:pStyle w:val="Balk4"/>
      </w:pPr>
      <w:bookmarkStart w:id="82" w:name="_Toc188436861"/>
      <w:r w:rsidRPr="00DF5CA6">
        <w:t>1.2.1.9</w:t>
      </w:r>
      <w:r w:rsidR="00691A8E" w:rsidRPr="00DF5CA6">
        <w:t xml:space="preserve"> Şekiller</w:t>
      </w:r>
      <w:r w:rsidR="005570A8" w:rsidRPr="00DF5CA6">
        <w:t xml:space="preserve"> </w:t>
      </w:r>
      <w:r w:rsidR="00E22E95" w:rsidRPr="00DF5CA6">
        <w:t>ve</w:t>
      </w:r>
      <w:r w:rsidR="005570A8" w:rsidRPr="00DF5CA6">
        <w:t xml:space="preserve"> </w:t>
      </w:r>
      <w:r w:rsidR="00FE2C4A" w:rsidRPr="00DF5CA6">
        <w:t xml:space="preserve">Şemalar </w:t>
      </w:r>
      <w:r w:rsidR="00F51CD2" w:rsidRPr="00DF5CA6">
        <w:t>Listesi</w:t>
      </w:r>
      <w:bookmarkEnd w:id="82"/>
    </w:p>
    <w:p w:rsidR="00691A8E" w:rsidRPr="00DF5CA6" w:rsidRDefault="00691A8E" w:rsidP="00FC5D2A">
      <w:pPr>
        <w:pStyle w:val="Default"/>
        <w:spacing w:line="360" w:lineRule="auto"/>
        <w:ind w:firstLine="709"/>
        <w:jc w:val="both"/>
        <w:rPr>
          <w:color w:val="auto"/>
        </w:rPr>
      </w:pPr>
      <w:r w:rsidRPr="00DF5CA6">
        <w:rPr>
          <w:color w:val="auto"/>
        </w:rPr>
        <w:t>Bu listeler ayrı sayfalarda ve Tablolar Listesi için ifade edilen kura</w:t>
      </w:r>
      <w:r w:rsidR="00DB0444" w:rsidRPr="00DF5CA6">
        <w:rPr>
          <w:color w:val="auto"/>
        </w:rPr>
        <w:t>llar çerçevesinde verilmelidir.</w:t>
      </w:r>
      <w:r w:rsidR="00D923FA" w:rsidRPr="00DF5CA6">
        <w:rPr>
          <w:rStyle w:val="DipnotBavurusu"/>
          <w:color w:val="auto"/>
        </w:rPr>
        <w:footnoteReference w:id="17"/>
      </w:r>
    </w:p>
    <w:p w:rsidR="002B7A00" w:rsidRPr="007652EB" w:rsidRDefault="002B7A00" w:rsidP="00FC5D2A">
      <w:pPr>
        <w:pStyle w:val="Default"/>
        <w:spacing w:line="360" w:lineRule="auto"/>
        <w:ind w:firstLine="709"/>
        <w:rPr>
          <w:b/>
          <w:bCs/>
          <w:color w:val="auto"/>
        </w:rPr>
      </w:pPr>
    </w:p>
    <w:p w:rsidR="00F51CD2" w:rsidRPr="007652EB" w:rsidRDefault="00691A8E" w:rsidP="00FC5D2A">
      <w:pPr>
        <w:pStyle w:val="Balk4"/>
      </w:pPr>
      <w:bookmarkStart w:id="83" w:name="_Toc188436862"/>
      <w:r w:rsidRPr="007652EB">
        <w:t>1.</w:t>
      </w:r>
      <w:r w:rsidR="00FF1039" w:rsidRPr="007652EB">
        <w:t>2.</w:t>
      </w:r>
      <w:r w:rsidR="00C25CB4" w:rsidRPr="007652EB">
        <w:t>1.1</w:t>
      </w:r>
      <w:r w:rsidRPr="007652EB">
        <w:t xml:space="preserve">0 </w:t>
      </w:r>
      <w:r w:rsidR="001D0FF0">
        <w:t xml:space="preserve">Semboller / </w:t>
      </w:r>
      <w:r w:rsidR="00F51CD2" w:rsidRPr="007652EB">
        <w:t>Kısaltmalar Listesi</w:t>
      </w:r>
      <w:bookmarkEnd w:id="83"/>
    </w:p>
    <w:p w:rsidR="00B43055" w:rsidRPr="007652EB" w:rsidRDefault="00565B09" w:rsidP="00FC5D2A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Ç</w:t>
      </w:r>
      <w:r w:rsidR="00FA5481" w:rsidRPr="007652EB">
        <w:rPr>
          <w:color w:val="auto"/>
        </w:rPr>
        <w:t>alışılan</w:t>
      </w:r>
      <w:r w:rsidR="00691A8E" w:rsidRPr="007652EB">
        <w:rPr>
          <w:color w:val="auto"/>
        </w:rPr>
        <w:t xml:space="preserve"> alanda yaygın kabul gören se</w:t>
      </w:r>
      <w:r w:rsidR="00572143">
        <w:rPr>
          <w:color w:val="auto"/>
        </w:rPr>
        <w:t>mbol ve kısaltmalar</w:t>
      </w:r>
      <w:r>
        <w:rPr>
          <w:color w:val="auto"/>
        </w:rPr>
        <w:t xml:space="preserve"> kullanılmalı</w:t>
      </w:r>
      <w:r w:rsidR="00DF7DE6">
        <w:rPr>
          <w:color w:val="auto"/>
        </w:rPr>
        <w:t xml:space="preserve"> </w:t>
      </w:r>
      <w:r>
        <w:rPr>
          <w:color w:val="auto"/>
        </w:rPr>
        <w:t xml:space="preserve">ve </w:t>
      </w:r>
      <w:r w:rsidRPr="00565B09">
        <w:rPr>
          <w:color w:val="auto"/>
        </w:rPr>
        <w:t>Tablolar Listesi için ifade edilen kurallar çerçevesinde verilmelidir</w:t>
      </w:r>
      <w:r w:rsidR="00DF7DE6">
        <w:rPr>
          <w:color w:val="auto"/>
        </w:rPr>
        <w:t>.</w:t>
      </w:r>
      <w:r w:rsidR="00DF7DE6" w:rsidRPr="00DF7DE6">
        <w:rPr>
          <w:rStyle w:val="DipnotBavurusu"/>
          <w:color w:val="auto"/>
        </w:rPr>
        <w:t xml:space="preserve"> </w:t>
      </w:r>
      <w:r w:rsidR="00DF7DE6" w:rsidRPr="007652EB">
        <w:rPr>
          <w:rStyle w:val="DipnotBavurusu"/>
          <w:color w:val="auto"/>
        </w:rPr>
        <w:footnoteReference w:id="18"/>
      </w:r>
    </w:p>
    <w:p w:rsidR="0066236C" w:rsidRPr="007652EB" w:rsidRDefault="0066236C" w:rsidP="00FC5D2A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C25CB4" w:rsidRPr="007652EB" w:rsidRDefault="009D0286" w:rsidP="00FC5D2A">
      <w:pPr>
        <w:pStyle w:val="Balk3"/>
      </w:pPr>
      <w:bookmarkStart w:id="84" w:name="_Toc188436863"/>
      <w:r w:rsidRPr="007652EB">
        <w:t>1.</w:t>
      </w:r>
      <w:r w:rsidR="0066236C" w:rsidRPr="007652EB">
        <w:t xml:space="preserve">2.2 </w:t>
      </w:r>
      <w:r w:rsidR="00D9772A" w:rsidRPr="007652EB">
        <w:t>Tez Kısmı</w:t>
      </w:r>
      <w:bookmarkEnd w:id="84"/>
      <w:r w:rsidR="00D9772A" w:rsidRPr="007652EB">
        <w:t xml:space="preserve"> </w:t>
      </w:r>
    </w:p>
    <w:p w:rsidR="0066236C" w:rsidRPr="0065053C" w:rsidRDefault="00617845" w:rsidP="0065053C">
      <w:pPr>
        <w:pStyle w:val="Balk4"/>
      </w:pPr>
      <w:bookmarkStart w:id="85" w:name="_Toc188436864"/>
      <w:r w:rsidRPr="0065053C">
        <w:t>1.2.2.1</w:t>
      </w:r>
      <w:r w:rsidR="00287903" w:rsidRPr="0065053C">
        <w:t xml:space="preserve"> Giriş</w:t>
      </w:r>
      <w:bookmarkEnd w:id="85"/>
    </w:p>
    <w:p w:rsidR="00DA08EA" w:rsidRDefault="00287903" w:rsidP="00FC5D2A">
      <w:pPr>
        <w:pStyle w:val="Default"/>
        <w:spacing w:line="360" w:lineRule="auto"/>
        <w:ind w:firstLine="709"/>
        <w:jc w:val="both"/>
        <w:rPr>
          <w:bCs/>
          <w:color w:val="auto"/>
        </w:rPr>
      </w:pPr>
      <w:r w:rsidRPr="007652EB">
        <w:rPr>
          <w:bCs/>
          <w:color w:val="auto"/>
        </w:rPr>
        <w:t>Giriş kısmında, çalışmada çözümlenmesi amaçlanan bilimsel sorun etraflıca tanımlanmalı; kullanılan kavramlar</w:t>
      </w:r>
      <w:r w:rsidR="00AE5106" w:rsidRPr="007652EB">
        <w:rPr>
          <w:bCs/>
          <w:color w:val="auto"/>
        </w:rPr>
        <w:t>,</w:t>
      </w:r>
      <w:r w:rsidRPr="007652EB">
        <w:rPr>
          <w:bCs/>
          <w:color w:val="auto"/>
        </w:rPr>
        <w:t xml:space="preserve"> çerçeve, yöntem ve teknik açıklanmalıdır</w:t>
      </w:r>
      <w:r w:rsidRPr="00DA08EA">
        <w:rPr>
          <w:bCs/>
          <w:color w:val="auto"/>
        </w:rPr>
        <w:t xml:space="preserve">. </w:t>
      </w:r>
      <w:r w:rsidR="00DA08EA" w:rsidRPr="00DA08EA">
        <w:rPr>
          <w:bCs/>
          <w:color w:val="auto"/>
        </w:rPr>
        <w:t xml:space="preserve">İhtiyaç durumunda Giriş kısmına Bölüm numarası verilebilir. </w:t>
      </w:r>
    </w:p>
    <w:p w:rsidR="00287903" w:rsidRPr="007652EB" w:rsidRDefault="00BF32D6" w:rsidP="00FC5D2A">
      <w:pPr>
        <w:pStyle w:val="Default"/>
        <w:spacing w:line="360" w:lineRule="auto"/>
        <w:ind w:firstLine="709"/>
        <w:jc w:val="both"/>
        <w:rPr>
          <w:bCs/>
          <w:color w:val="auto"/>
        </w:rPr>
      </w:pPr>
      <w:r w:rsidRPr="00DA08EA">
        <w:rPr>
          <w:bCs/>
          <w:color w:val="auto"/>
        </w:rPr>
        <w:t>Tezin</w:t>
      </w:r>
      <w:r w:rsidRPr="007652EB">
        <w:rPr>
          <w:bCs/>
          <w:color w:val="auto"/>
        </w:rPr>
        <w:t xml:space="preserve"> </w:t>
      </w:r>
      <w:r w:rsidR="00221862" w:rsidRPr="007652EB">
        <w:rPr>
          <w:b/>
          <w:bCs/>
          <w:color w:val="auto"/>
        </w:rPr>
        <w:t xml:space="preserve">Giriş </w:t>
      </w:r>
      <w:r w:rsidRPr="007652EB">
        <w:rPr>
          <w:bCs/>
          <w:color w:val="auto"/>
        </w:rPr>
        <w:t xml:space="preserve">kısmı </w:t>
      </w:r>
      <w:r w:rsidR="00287903" w:rsidRPr="007652EB">
        <w:rPr>
          <w:b/>
          <w:bCs/>
          <w:color w:val="auto"/>
        </w:rPr>
        <w:t>“1</w:t>
      </w:r>
      <w:r w:rsidR="000C59D8" w:rsidRPr="007652EB">
        <w:rPr>
          <w:b/>
          <w:bCs/>
          <w:color w:val="auto"/>
        </w:rPr>
        <w:t>”</w:t>
      </w:r>
      <w:r w:rsidR="00287903" w:rsidRPr="007652EB">
        <w:rPr>
          <w:b/>
          <w:bCs/>
          <w:color w:val="auto"/>
        </w:rPr>
        <w:t xml:space="preserve"> numaralı sayfadan başlar.</w:t>
      </w:r>
    </w:p>
    <w:p w:rsidR="00025D94" w:rsidRPr="007652EB" w:rsidRDefault="00025D94" w:rsidP="00FC5D2A">
      <w:pPr>
        <w:pStyle w:val="Balk2"/>
        <w:rPr>
          <w:rFonts w:cs="Times New Roman"/>
          <w:szCs w:val="24"/>
        </w:rPr>
      </w:pPr>
    </w:p>
    <w:p w:rsidR="00E44918" w:rsidRPr="00FC5D2A" w:rsidRDefault="00617845" w:rsidP="0065053C">
      <w:pPr>
        <w:pStyle w:val="Balk4"/>
      </w:pPr>
      <w:bookmarkStart w:id="86" w:name="_Toc188436865"/>
      <w:r w:rsidRPr="00FC5D2A">
        <w:t>1</w:t>
      </w:r>
      <w:r w:rsidR="00E44918" w:rsidRPr="00FC5D2A">
        <w:t>.2.2</w:t>
      </w:r>
      <w:r w:rsidRPr="00FC5D2A">
        <w:t>.2</w:t>
      </w:r>
      <w:r w:rsidR="00E44918" w:rsidRPr="00FC5D2A">
        <w:t xml:space="preserve"> Ana Met</w:t>
      </w:r>
      <w:r w:rsidRPr="00FC5D2A">
        <w:t>in: Bölümler</w:t>
      </w:r>
      <w:bookmarkEnd w:id="86"/>
    </w:p>
    <w:p w:rsidR="00E44918" w:rsidRPr="007652EB" w:rsidRDefault="00E44918" w:rsidP="00FC5D2A">
      <w:pPr>
        <w:pStyle w:val="Default"/>
        <w:spacing w:line="360" w:lineRule="auto"/>
        <w:ind w:firstLine="708"/>
        <w:jc w:val="both"/>
        <w:rPr>
          <w:color w:val="auto"/>
        </w:rPr>
      </w:pPr>
      <w:r w:rsidRPr="007652EB">
        <w:rPr>
          <w:color w:val="auto"/>
        </w:rPr>
        <w:t xml:space="preserve">Tezin ana metni, okuyucunun konuyu kavramasına yardım etmek amacıyla </w:t>
      </w:r>
      <w:r w:rsidR="00E518D2">
        <w:rPr>
          <w:color w:val="auto"/>
        </w:rPr>
        <w:t>bölüm ve</w:t>
      </w:r>
      <w:r w:rsidRPr="007652EB">
        <w:rPr>
          <w:color w:val="auto"/>
        </w:rPr>
        <w:t xml:space="preserve"> alt bölümlere ayrılır. Metin boyunca bir biçimsel tutarlılığın korunması zorunludur. Başlık ve alt başlıklar tüm kısımlarda aynı biçimde sunulmalıdır. </w:t>
      </w:r>
      <w:r w:rsidRPr="007652EB">
        <w:rPr>
          <w:b/>
          <w:color w:val="auto"/>
        </w:rPr>
        <w:t>Bölümler</w:t>
      </w:r>
      <w:r w:rsidR="002C25D6">
        <w:rPr>
          <w:b/>
          <w:color w:val="auto"/>
        </w:rPr>
        <w:t>,</w:t>
      </w:r>
      <w:r w:rsidR="00E3572F">
        <w:rPr>
          <w:b/>
          <w:color w:val="auto"/>
        </w:rPr>
        <w:t xml:space="preserve"> R</w:t>
      </w:r>
      <w:r w:rsidRPr="007652EB">
        <w:rPr>
          <w:b/>
          <w:color w:val="auto"/>
        </w:rPr>
        <w:t>omen rakamlarıyla ve büyük harflerle numaralanıp adlandırılmalıdır</w:t>
      </w:r>
      <w:r w:rsidRPr="007652EB">
        <w:rPr>
          <w:color w:val="auto"/>
        </w:rPr>
        <w:t>: BÖLÜM I, BÖLÜM II…</w:t>
      </w:r>
    </w:p>
    <w:p w:rsidR="00E44918" w:rsidRPr="007652EB" w:rsidRDefault="00E44918" w:rsidP="00FC5D2A">
      <w:pPr>
        <w:pStyle w:val="Default"/>
        <w:spacing w:line="360" w:lineRule="auto"/>
        <w:ind w:firstLine="708"/>
        <w:jc w:val="both"/>
        <w:rPr>
          <w:color w:val="auto"/>
        </w:rPr>
      </w:pPr>
      <w:r w:rsidRPr="007652EB">
        <w:rPr>
          <w:color w:val="auto"/>
        </w:rPr>
        <w:t>Bölümlere açıklayıcı adlar veril</w:t>
      </w:r>
      <w:r w:rsidR="007320EF" w:rsidRPr="007652EB">
        <w:rPr>
          <w:color w:val="auto"/>
        </w:rPr>
        <w:t>ir (BÖLÜM I, İNSAN HAK</w:t>
      </w:r>
      <w:r w:rsidR="008871BA">
        <w:rPr>
          <w:color w:val="auto"/>
        </w:rPr>
        <w:t>LARI VERGİ İLİŞKİSİ) ve büyük harflerle</w:t>
      </w:r>
      <w:r w:rsidR="00AC2C6F">
        <w:rPr>
          <w:color w:val="auto"/>
        </w:rPr>
        <w:t xml:space="preserve"> sayfa üst sınırından</w:t>
      </w:r>
      <w:r w:rsidRPr="007652EB">
        <w:rPr>
          <w:color w:val="auto"/>
        </w:rPr>
        <w:t xml:space="preserve"> 5 </w:t>
      </w:r>
      <w:r w:rsidR="008C71DE">
        <w:rPr>
          <w:color w:val="auto"/>
        </w:rPr>
        <w:t>cm</w:t>
      </w:r>
      <w:r w:rsidR="008871BA">
        <w:rPr>
          <w:color w:val="auto"/>
        </w:rPr>
        <w:t xml:space="preserve"> aşağıda</w:t>
      </w:r>
      <w:r w:rsidR="00AD52FC">
        <w:rPr>
          <w:color w:val="auto"/>
        </w:rPr>
        <w:t>n</w:t>
      </w:r>
      <w:r w:rsidR="009B1F0F">
        <w:rPr>
          <w:color w:val="auto"/>
        </w:rPr>
        <w:t>,</w:t>
      </w:r>
      <w:r w:rsidR="008871BA">
        <w:rPr>
          <w:color w:val="auto"/>
        </w:rPr>
        <w:t xml:space="preserve"> </w:t>
      </w:r>
      <w:r w:rsidRPr="007652EB">
        <w:rPr>
          <w:color w:val="auto"/>
        </w:rPr>
        <w:t xml:space="preserve"> metin ortalanarak yazılır.</w:t>
      </w:r>
      <w:r w:rsidR="00BD6B9C" w:rsidRPr="007652EB">
        <w:rPr>
          <w:color w:val="auto"/>
        </w:rPr>
        <w:t xml:space="preserve"> </w:t>
      </w:r>
    </w:p>
    <w:p w:rsidR="00FE258C" w:rsidRPr="007652EB" w:rsidRDefault="00FE258C" w:rsidP="00FC5D2A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FE258C" w:rsidRPr="00FC5D2A" w:rsidRDefault="00CA6A77" w:rsidP="0065053C">
      <w:pPr>
        <w:pStyle w:val="Balk4"/>
      </w:pPr>
      <w:bookmarkStart w:id="87" w:name="_Toc188436866"/>
      <w:r w:rsidRPr="00FC5D2A">
        <w:lastRenderedPageBreak/>
        <w:t>1.2.2.3</w:t>
      </w:r>
      <w:r w:rsidR="00FE258C" w:rsidRPr="00FC5D2A">
        <w:t xml:space="preserve"> Gösterim Malzemesi</w:t>
      </w:r>
      <w:bookmarkEnd w:id="87"/>
    </w:p>
    <w:p w:rsidR="00FE258C" w:rsidRPr="007652EB" w:rsidRDefault="00FE258C" w:rsidP="00FC5D2A">
      <w:pPr>
        <w:pStyle w:val="Default"/>
        <w:spacing w:line="360" w:lineRule="auto"/>
        <w:ind w:firstLine="708"/>
        <w:jc w:val="both"/>
        <w:rPr>
          <w:color w:val="auto"/>
        </w:rPr>
      </w:pPr>
      <w:r w:rsidRPr="007652EB">
        <w:rPr>
          <w:color w:val="auto"/>
        </w:rPr>
        <w:t>Bunlar resimler, diyagramlar, şekiller, tablolar, fotoğraflar</w:t>
      </w:r>
      <w:r w:rsidR="00DA23E7">
        <w:rPr>
          <w:color w:val="auto"/>
        </w:rPr>
        <w:t>, formüller</w:t>
      </w:r>
      <w:r w:rsidRPr="007652EB">
        <w:rPr>
          <w:color w:val="auto"/>
        </w:rPr>
        <w:t xml:space="preserve"> vs</w:t>
      </w:r>
      <w:r w:rsidR="00B827FD" w:rsidRPr="007652EB">
        <w:rPr>
          <w:color w:val="auto"/>
        </w:rPr>
        <w:t>.</w:t>
      </w:r>
      <w:r w:rsidRPr="007652EB">
        <w:rPr>
          <w:color w:val="auto"/>
        </w:rPr>
        <w:t xml:space="preserve"> den oluşabilir. Bu malzeme, tez içinde yazarın uygun gördüğü yerlere konulur; ancak, mümkün olduğunca metinde ilişkili oldukları yere yakın yerleştirilmelidir. Ayrıca</w:t>
      </w:r>
      <w:r w:rsidR="00342248">
        <w:rPr>
          <w:color w:val="auto"/>
        </w:rPr>
        <w:t>,</w:t>
      </w:r>
      <w:r w:rsidRPr="007652EB">
        <w:rPr>
          <w:color w:val="auto"/>
        </w:rPr>
        <w:t xml:space="preserve"> tez metni hizalanarak ortalanmalıdır. </w:t>
      </w:r>
    </w:p>
    <w:p w:rsidR="00FE258C" w:rsidRPr="007652EB" w:rsidRDefault="00FE258C" w:rsidP="00FC5D2A">
      <w:pPr>
        <w:pStyle w:val="Default"/>
        <w:spacing w:line="360" w:lineRule="auto"/>
        <w:ind w:firstLine="708"/>
        <w:jc w:val="both"/>
        <w:rPr>
          <w:color w:val="FF0000"/>
        </w:rPr>
      </w:pPr>
      <w:r w:rsidRPr="007652EB">
        <w:rPr>
          <w:color w:val="auto"/>
        </w:rPr>
        <w:t>Her türlü gösterim malzemesi birbirini izleyecek biçimde numaralanır: 1, 2, 3 vb</w:t>
      </w:r>
      <w:r w:rsidR="00B827FD" w:rsidRPr="007652EB">
        <w:rPr>
          <w:color w:val="auto"/>
        </w:rPr>
        <w:t>.</w:t>
      </w:r>
      <w:r w:rsidRPr="007652EB">
        <w:rPr>
          <w:color w:val="auto"/>
        </w:rPr>
        <w:t xml:space="preserve"> ya da 1.1, 1.2, 1.3… gibi. </w:t>
      </w:r>
    </w:p>
    <w:p w:rsidR="008B2A0F" w:rsidRPr="002E22E5" w:rsidRDefault="00FE258C" w:rsidP="008F5A61">
      <w:pPr>
        <w:pStyle w:val="Default"/>
        <w:spacing w:line="360" w:lineRule="auto"/>
        <w:ind w:firstLine="708"/>
        <w:jc w:val="both"/>
        <w:rPr>
          <w:color w:val="auto"/>
        </w:rPr>
      </w:pPr>
      <w:r w:rsidRPr="002E22E5">
        <w:rPr>
          <w:b/>
          <w:color w:val="auto"/>
        </w:rPr>
        <w:t xml:space="preserve">Gösterim malzemesinin </w:t>
      </w:r>
      <w:r w:rsidR="00433B10" w:rsidRPr="002E22E5">
        <w:rPr>
          <w:b/>
          <w:color w:val="auto"/>
        </w:rPr>
        <w:t>başlığı</w:t>
      </w:r>
      <w:r w:rsidR="0073459A" w:rsidRPr="002E22E5">
        <w:rPr>
          <w:b/>
          <w:color w:val="auto"/>
        </w:rPr>
        <w:t>,</w:t>
      </w:r>
      <w:r w:rsidR="00EC68A3" w:rsidRPr="002E22E5">
        <w:rPr>
          <w:color w:val="auto"/>
        </w:rPr>
        <w:t xml:space="preserve"> </w:t>
      </w:r>
      <w:r w:rsidRPr="002E22E5">
        <w:rPr>
          <w:color w:val="auto"/>
        </w:rPr>
        <w:t>tablo</w:t>
      </w:r>
      <w:r w:rsidR="00862582" w:rsidRPr="002E22E5">
        <w:rPr>
          <w:color w:val="auto"/>
        </w:rPr>
        <w:t xml:space="preserve">lar için </w:t>
      </w:r>
      <w:r w:rsidR="000D545E" w:rsidRPr="002E22E5">
        <w:rPr>
          <w:b/>
          <w:color w:val="auto"/>
        </w:rPr>
        <w:t>üstte</w:t>
      </w:r>
      <w:r w:rsidR="002E22E5">
        <w:rPr>
          <w:b/>
          <w:color w:val="auto"/>
        </w:rPr>
        <w:t>,</w:t>
      </w:r>
      <w:r w:rsidR="000D545E" w:rsidRPr="002E22E5">
        <w:rPr>
          <w:color w:val="auto"/>
        </w:rPr>
        <w:t xml:space="preserve"> </w:t>
      </w:r>
      <w:r w:rsidR="00EC68A3" w:rsidRPr="002E22E5">
        <w:rPr>
          <w:color w:val="auto"/>
        </w:rPr>
        <w:t>şekil, grafik, fotoğraf vb.</w:t>
      </w:r>
      <w:r w:rsidR="00B00E5E" w:rsidRPr="002E22E5">
        <w:rPr>
          <w:color w:val="auto"/>
        </w:rPr>
        <w:t xml:space="preserve"> </w:t>
      </w:r>
      <w:r w:rsidR="00342248" w:rsidRPr="002E22E5">
        <w:rPr>
          <w:color w:val="auto"/>
        </w:rPr>
        <w:t>unsurlar için</w:t>
      </w:r>
      <w:r w:rsidR="00342248" w:rsidRPr="002E22E5">
        <w:rPr>
          <w:b/>
          <w:color w:val="auto"/>
        </w:rPr>
        <w:t xml:space="preserve"> altt</w:t>
      </w:r>
      <w:r w:rsidR="00EC68A3" w:rsidRPr="002E22E5">
        <w:rPr>
          <w:b/>
          <w:color w:val="auto"/>
        </w:rPr>
        <w:t>a</w:t>
      </w:r>
      <w:r w:rsidR="002E22E5">
        <w:rPr>
          <w:b/>
          <w:color w:val="auto"/>
        </w:rPr>
        <w:t xml:space="preserve"> ya da üstte</w:t>
      </w:r>
      <w:r w:rsidRPr="002E22E5">
        <w:rPr>
          <w:b/>
          <w:color w:val="auto"/>
        </w:rPr>
        <w:t xml:space="preserve"> </w:t>
      </w:r>
      <w:r w:rsidR="002E22E5">
        <w:rPr>
          <w:color w:val="auto"/>
        </w:rPr>
        <w:t xml:space="preserve">yer alabilir. </w:t>
      </w:r>
      <w:r w:rsidR="003F79CE" w:rsidRPr="002E22E5">
        <w:rPr>
          <w:color w:val="auto"/>
        </w:rPr>
        <w:t>Gösterim malzemesi</w:t>
      </w:r>
      <w:r w:rsidR="00433B10" w:rsidRPr="002E22E5">
        <w:rPr>
          <w:color w:val="auto"/>
        </w:rPr>
        <w:t>nin</w:t>
      </w:r>
      <w:r w:rsidR="003F79CE" w:rsidRPr="002E22E5">
        <w:rPr>
          <w:color w:val="auto"/>
        </w:rPr>
        <w:t xml:space="preserve"> </w:t>
      </w:r>
      <w:r w:rsidR="00433B10" w:rsidRPr="002E22E5">
        <w:rPr>
          <w:color w:val="auto"/>
        </w:rPr>
        <w:t>başlığı</w:t>
      </w:r>
      <w:r w:rsidR="0060062C" w:rsidRPr="002E22E5">
        <w:rPr>
          <w:color w:val="auto"/>
        </w:rPr>
        <w:t xml:space="preserve">, </w:t>
      </w:r>
      <w:r w:rsidR="00AD1215" w:rsidRPr="002E22E5">
        <w:rPr>
          <w:color w:val="auto"/>
        </w:rPr>
        <w:t xml:space="preserve">ilgili tablo, şekil, grafik vb. </w:t>
      </w:r>
      <w:r w:rsidR="003F79CE" w:rsidRPr="002E22E5">
        <w:rPr>
          <w:color w:val="auto"/>
        </w:rPr>
        <w:t>gibi</w:t>
      </w:r>
      <w:r w:rsidR="00F24B24" w:rsidRPr="002E22E5">
        <w:rPr>
          <w:color w:val="auto"/>
        </w:rPr>
        <w:t xml:space="preserve"> unsurlar</w:t>
      </w:r>
      <w:r w:rsidR="003F79CE" w:rsidRPr="002E22E5">
        <w:rPr>
          <w:color w:val="auto"/>
        </w:rPr>
        <w:t xml:space="preserve"> </w:t>
      </w:r>
      <w:r w:rsidR="00F24B24" w:rsidRPr="002E22E5">
        <w:rPr>
          <w:color w:val="auto"/>
        </w:rPr>
        <w:t>ortalanarak</w:t>
      </w:r>
      <w:r w:rsidR="003F53D7">
        <w:rPr>
          <w:color w:val="auto"/>
        </w:rPr>
        <w:t xml:space="preserve"> ya da sola dayalı bir şekilde</w:t>
      </w:r>
      <w:r w:rsidR="0024033B" w:rsidRPr="002E22E5">
        <w:rPr>
          <w:color w:val="auto"/>
        </w:rPr>
        <w:t xml:space="preserve">, tez metnine göre </w:t>
      </w:r>
      <w:r w:rsidR="0024033B" w:rsidRPr="00FE2105">
        <w:rPr>
          <w:b/>
          <w:color w:val="auto"/>
        </w:rPr>
        <w:t>bir düzey</w:t>
      </w:r>
      <w:r w:rsidR="0024033B" w:rsidRPr="002E22E5">
        <w:rPr>
          <w:color w:val="auto"/>
        </w:rPr>
        <w:t xml:space="preserve"> </w:t>
      </w:r>
      <w:r w:rsidR="003749A3" w:rsidRPr="002E22E5">
        <w:rPr>
          <w:color w:val="auto"/>
        </w:rPr>
        <w:t>küçük</w:t>
      </w:r>
      <w:r w:rsidR="0024033B" w:rsidRPr="002E22E5">
        <w:rPr>
          <w:color w:val="auto"/>
        </w:rPr>
        <w:t xml:space="preserve"> punto ile </w:t>
      </w:r>
      <w:r w:rsidR="003F79CE" w:rsidRPr="002E22E5">
        <w:rPr>
          <w:color w:val="auto"/>
        </w:rPr>
        <w:t>yazılmalıdır</w:t>
      </w:r>
      <w:r w:rsidRPr="002E22E5">
        <w:rPr>
          <w:color w:val="auto"/>
        </w:rPr>
        <w:t>.</w:t>
      </w:r>
      <w:r w:rsidR="00CA312A" w:rsidRPr="002E22E5">
        <w:rPr>
          <w:color w:val="auto"/>
        </w:rPr>
        <w:t xml:space="preserve"> </w:t>
      </w:r>
      <w:r w:rsidR="003749A3" w:rsidRPr="002E22E5">
        <w:rPr>
          <w:color w:val="auto"/>
        </w:rPr>
        <w:t>Gösterim malzemeleri düzenlemelerinde de aynı punto kullanılmalıdır.</w:t>
      </w:r>
    </w:p>
    <w:p w:rsidR="00FE258C" w:rsidRPr="002E22E5" w:rsidRDefault="00B04AE1" w:rsidP="008F5A61">
      <w:pPr>
        <w:pStyle w:val="Default"/>
        <w:spacing w:line="360" w:lineRule="auto"/>
        <w:ind w:firstLine="708"/>
        <w:jc w:val="both"/>
        <w:rPr>
          <w:color w:val="auto"/>
        </w:rPr>
      </w:pPr>
      <w:r w:rsidRPr="002E22E5">
        <w:rPr>
          <w:color w:val="auto"/>
        </w:rPr>
        <w:t xml:space="preserve">Görsellere </w:t>
      </w:r>
      <w:r w:rsidRPr="002E22E5">
        <w:rPr>
          <w:b/>
          <w:bCs/>
          <w:color w:val="auto"/>
        </w:rPr>
        <w:t xml:space="preserve">kaynak verilmesi </w:t>
      </w:r>
      <w:r w:rsidRPr="002E22E5">
        <w:rPr>
          <w:bCs/>
          <w:color w:val="auto"/>
        </w:rPr>
        <w:t>ya da</w:t>
      </w:r>
      <w:r w:rsidR="00FE258C" w:rsidRPr="002E22E5">
        <w:rPr>
          <w:color w:val="auto"/>
        </w:rPr>
        <w:t xml:space="preserve"> </w:t>
      </w:r>
      <w:r w:rsidRPr="002E22E5">
        <w:rPr>
          <w:b/>
          <w:color w:val="auto"/>
        </w:rPr>
        <w:t xml:space="preserve">açıklama yapılması </w:t>
      </w:r>
      <w:r w:rsidRPr="002E22E5">
        <w:rPr>
          <w:color w:val="auto"/>
        </w:rPr>
        <w:t>gerekiyor ise</w:t>
      </w:r>
      <w:r w:rsidRPr="002E22E5">
        <w:rPr>
          <w:b/>
          <w:color w:val="auto"/>
        </w:rPr>
        <w:t xml:space="preserve"> </w:t>
      </w:r>
      <w:r w:rsidRPr="002E22E5">
        <w:rPr>
          <w:color w:val="auto"/>
        </w:rPr>
        <w:t>bunlar</w:t>
      </w:r>
      <w:r w:rsidR="00FE258C" w:rsidRPr="002E22E5">
        <w:rPr>
          <w:color w:val="auto"/>
        </w:rPr>
        <w:t xml:space="preserve"> </w:t>
      </w:r>
      <w:r w:rsidRPr="002E22E5">
        <w:rPr>
          <w:color w:val="auto"/>
        </w:rPr>
        <w:t>altta</w:t>
      </w:r>
      <w:r w:rsidR="00FE258C" w:rsidRPr="002E22E5">
        <w:rPr>
          <w:color w:val="auto"/>
        </w:rPr>
        <w:t xml:space="preserve"> </w:t>
      </w:r>
      <w:r w:rsidR="00AE296F" w:rsidRPr="002E22E5">
        <w:rPr>
          <w:color w:val="auto"/>
        </w:rPr>
        <w:t>ortalanarak</w:t>
      </w:r>
      <w:r w:rsidR="008C1B64">
        <w:rPr>
          <w:color w:val="auto"/>
        </w:rPr>
        <w:t xml:space="preserve"> ya da sola dayalı bir şekilde</w:t>
      </w:r>
      <w:r w:rsidR="00FE2105">
        <w:rPr>
          <w:color w:val="auto"/>
        </w:rPr>
        <w:t>,</w:t>
      </w:r>
      <w:r w:rsidR="00DB4AAC" w:rsidRPr="002E22E5">
        <w:rPr>
          <w:color w:val="auto"/>
        </w:rPr>
        <w:t xml:space="preserve"> </w:t>
      </w:r>
      <w:r w:rsidR="00C03ADE" w:rsidRPr="002E22E5">
        <w:rPr>
          <w:color w:val="auto"/>
        </w:rPr>
        <w:t>tez metinine</w:t>
      </w:r>
      <w:r w:rsidR="00223B50" w:rsidRPr="002E22E5">
        <w:rPr>
          <w:color w:val="auto"/>
        </w:rPr>
        <w:t xml:space="preserve"> göre </w:t>
      </w:r>
      <w:r w:rsidR="00C03ADE" w:rsidRPr="00FE2105">
        <w:rPr>
          <w:b/>
          <w:color w:val="auto"/>
        </w:rPr>
        <w:t>iki düzey</w:t>
      </w:r>
      <w:r w:rsidR="00C03ADE" w:rsidRPr="002E22E5">
        <w:rPr>
          <w:color w:val="auto"/>
        </w:rPr>
        <w:t xml:space="preserve"> küçük</w:t>
      </w:r>
      <w:r w:rsidRPr="002E22E5">
        <w:rPr>
          <w:color w:val="auto"/>
        </w:rPr>
        <w:t xml:space="preserve"> punto ile yapılabilir</w:t>
      </w:r>
      <w:r w:rsidR="00EC68A3" w:rsidRPr="002E22E5">
        <w:rPr>
          <w:color w:val="auto"/>
        </w:rPr>
        <w:t>.</w:t>
      </w:r>
      <w:r w:rsidR="00152D71" w:rsidRPr="002E22E5">
        <w:rPr>
          <w:color w:val="auto"/>
        </w:rPr>
        <w:t xml:space="preserve"> </w:t>
      </w:r>
      <w:r w:rsidR="00F24B24" w:rsidRPr="002E22E5">
        <w:rPr>
          <w:color w:val="auto"/>
        </w:rPr>
        <w:t xml:space="preserve">Gösterim malzemesi ile başlık ve/veya kaynak </w:t>
      </w:r>
      <w:r w:rsidR="00AE296F" w:rsidRPr="002E22E5">
        <w:rPr>
          <w:color w:val="auto"/>
        </w:rPr>
        <w:t>arasında</w:t>
      </w:r>
      <w:r w:rsidR="00F24B24" w:rsidRPr="002E22E5">
        <w:rPr>
          <w:color w:val="auto"/>
        </w:rPr>
        <w:t xml:space="preserve"> </w:t>
      </w:r>
      <w:r w:rsidR="00AE296F" w:rsidRPr="002E22E5">
        <w:rPr>
          <w:color w:val="auto"/>
        </w:rPr>
        <w:t xml:space="preserve">ilave </w:t>
      </w:r>
      <w:r w:rsidR="00F24B24" w:rsidRPr="002E22E5">
        <w:rPr>
          <w:color w:val="auto"/>
        </w:rPr>
        <w:t xml:space="preserve">boşluk bırakılmamalıdır.  </w:t>
      </w:r>
    </w:p>
    <w:p w:rsidR="00F24B24" w:rsidRPr="00727609" w:rsidRDefault="00F24B24" w:rsidP="008F5A61">
      <w:pPr>
        <w:pStyle w:val="Default"/>
        <w:spacing w:line="360" w:lineRule="auto"/>
        <w:ind w:firstLine="708"/>
        <w:jc w:val="both"/>
        <w:rPr>
          <w:color w:val="FF0000"/>
        </w:rPr>
      </w:pPr>
    </w:p>
    <w:p w:rsidR="00044000" w:rsidRPr="008F5A61" w:rsidRDefault="00044000" w:rsidP="008F5A61">
      <w:pPr>
        <w:keepNext/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Cs w:val="24"/>
          <w:lang w:eastAsia="en-US"/>
        </w:rPr>
      </w:pPr>
      <w:bookmarkStart w:id="88" w:name="_Toc60660425"/>
      <w:r w:rsidRPr="008F5A61">
        <w:rPr>
          <w:rFonts w:ascii="Times New Roman" w:eastAsia="Calibri" w:hAnsi="Times New Roman" w:cs="Times New Roman"/>
          <w:b/>
          <w:iCs/>
          <w:szCs w:val="24"/>
          <w:lang w:eastAsia="en-US"/>
        </w:rPr>
        <w:t xml:space="preserve">Tablo </w:t>
      </w:r>
      <w:r w:rsidRPr="008F5A61">
        <w:rPr>
          <w:rFonts w:ascii="Times New Roman" w:eastAsia="Calibri" w:hAnsi="Times New Roman" w:cs="Times New Roman"/>
          <w:b/>
          <w:iCs/>
          <w:szCs w:val="24"/>
          <w:lang w:eastAsia="en-US"/>
        </w:rPr>
        <w:fldChar w:fldCharType="begin"/>
      </w:r>
      <w:r w:rsidRPr="008F5A61">
        <w:rPr>
          <w:rFonts w:ascii="Times New Roman" w:eastAsia="Calibri" w:hAnsi="Times New Roman" w:cs="Times New Roman"/>
          <w:b/>
          <w:iCs/>
          <w:szCs w:val="24"/>
          <w:lang w:eastAsia="en-US"/>
        </w:rPr>
        <w:instrText xml:space="preserve"> SEQ Tablo \* ARABIC </w:instrText>
      </w:r>
      <w:r w:rsidRPr="008F5A61">
        <w:rPr>
          <w:rFonts w:ascii="Times New Roman" w:eastAsia="Calibri" w:hAnsi="Times New Roman" w:cs="Times New Roman"/>
          <w:b/>
          <w:iCs/>
          <w:szCs w:val="24"/>
          <w:lang w:eastAsia="en-US"/>
        </w:rPr>
        <w:fldChar w:fldCharType="separate"/>
      </w:r>
      <w:r w:rsidR="00621AB6">
        <w:rPr>
          <w:rFonts w:ascii="Times New Roman" w:eastAsia="Calibri" w:hAnsi="Times New Roman" w:cs="Times New Roman"/>
          <w:b/>
          <w:iCs/>
          <w:noProof/>
          <w:szCs w:val="24"/>
          <w:lang w:eastAsia="en-US"/>
        </w:rPr>
        <w:t>1</w:t>
      </w:r>
      <w:r w:rsidRPr="008F5A61">
        <w:rPr>
          <w:rFonts w:ascii="Times New Roman" w:eastAsia="Calibri" w:hAnsi="Times New Roman" w:cs="Times New Roman"/>
          <w:b/>
          <w:iCs/>
          <w:szCs w:val="24"/>
          <w:lang w:eastAsia="en-US"/>
        </w:rPr>
        <w:fldChar w:fldCharType="end"/>
      </w:r>
      <w:r w:rsidR="008F5A61" w:rsidRPr="008F5A61">
        <w:rPr>
          <w:rFonts w:ascii="Times New Roman" w:eastAsia="Calibri" w:hAnsi="Times New Roman" w:cs="Times New Roman"/>
          <w:b/>
          <w:iCs/>
          <w:szCs w:val="24"/>
          <w:lang w:eastAsia="en-US"/>
        </w:rPr>
        <w:t>:</w:t>
      </w:r>
      <w:r w:rsidRPr="008F5A61">
        <w:rPr>
          <w:rFonts w:ascii="Times New Roman" w:eastAsia="Calibri" w:hAnsi="Times New Roman" w:cs="Times New Roman"/>
          <w:b/>
          <w:iCs/>
          <w:szCs w:val="24"/>
          <w:lang w:eastAsia="en-US"/>
        </w:rPr>
        <w:t xml:space="preserve"> </w:t>
      </w:r>
      <w:r w:rsidRPr="008F5A61">
        <w:rPr>
          <w:rFonts w:ascii="Times New Roman" w:eastAsia="Calibri" w:hAnsi="Times New Roman" w:cs="Times New Roman"/>
          <w:iCs/>
          <w:szCs w:val="24"/>
          <w:lang w:eastAsia="en-US"/>
        </w:rPr>
        <w:t>Ürün ile Marka Arasındaki Farklar</w:t>
      </w:r>
      <w:bookmarkEnd w:id="88"/>
    </w:p>
    <w:tbl>
      <w:tblPr>
        <w:tblStyle w:val="TabloKlavuzu12"/>
        <w:tblW w:w="5127" w:type="pct"/>
        <w:tblLook w:val="04A0" w:firstRow="1" w:lastRow="0" w:firstColumn="1" w:lastColumn="0" w:noHBand="0" w:noVBand="1"/>
      </w:tblPr>
      <w:tblGrid>
        <w:gridCol w:w="4209"/>
        <w:gridCol w:w="4210"/>
      </w:tblGrid>
      <w:tr w:rsidR="00846032" w:rsidRPr="00AE296F" w:rsidTr="005B5D46">
        <w:trPr>
          <w:trHeight w:val="267"/>
        </w:trPr>
        <w:tc>
          <w:tcPr>
            <w:tcW w:w="2500" w:type="pct"/>
            <w:vAlign w:val="center"/>
          </w:tcPr>
          <w:p w:rsidR="00044000" w:rsidRPr="008F5A61" w:rsidRDefault="00044000" w:rsidP="00846032">
            <w:pPr>
              <w:tabs>
                <w:tab w:val="left" w:pos="993"/>
              </w:tabs>
              <w:rPr>
                <w:rFonts w:ascii="Times New Roman" w:hAnsi="Times New Roman"/>
                <w:b/>
                <w:szCs w:val="24"/>
              </w:rPr>
            </w:pPr>
            <w:r w:rsidRPr="008F5A61">
              <w:rPr>
                <w:rFonts w:ascii="Times New Roman" w:hAnsi="Times New Roman"/>
                <w:b/>
                <w:szCs w:val="24"/>
              </w:rPr>
              <w:t>Ürün</w:t>
            </w:r>
          </w:p>
        </w:tc>
        <w:tc>
          <w:tcPr>
            <w:tcW w:w="2500" w:type="pct"/>
            <w:vAlign w:val="center"/>
          </w:tcPr>
          <w:p w:rsidR="00044000" w:rsidRPr="008F5A61" w:rsidRDefault="00044000" w:rsidP="00846032">
            <w:pPr>
              <w:tabs>
                <w:tab w:val="left" w:pos="993"/>
              </w:tabs>
              <w:rPr>
                <w:rFonts w:ascii="Times New Roman" w:hAnsi="Times New Roman"/>
                <w:b/>
                <w:szCs w:val="24"/>
              </w:rPr>
            </w:pPr>
            <w:r w:rsidRPr="008F5A61">
              <w:rPr>
                <w:rFonts w:ascii="Times New Roman" w:hAnsi="Times New Roman"/>
                <w:b/>
                <w:szCs w:val="24"/>
              </w:rPr>
              <w:t>Marka</w:t>
            </w:r>
          </w:p>
        </w:tc>
      </w:tr>
      <w:tr w:rsidR="00846032" w:rsidRPr="00AE296F" w:rsidTr="005B5D46">
        <w:trPr>
          <w:trHeight w:val="1920"/>
        </w:trPr>
        <w:tc>
          <w:tcPr>
            <w:tcW w:w="2500" w:type="pct"/>
            <w:vAlign w:val="center"/>
          </w:tcPr>
          <w:p w:rsidR="00044000" w:rsidRPr="00AE296F" w:rsidRDefault="00044000" w:rsidP="00044000">
            <w:pPr>
              <w:numPr>
                <w:ilvl w:val="0"/>
                <w:numId w:val="66"/>
              </w:numPr>
              <w:tabs>
                <w:tab w:val="left" w:pos="993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AE296F">
              <w:rPr>
                <w:rFonts w:ascii="Times New Roman" w:hAnsi="Times New Roman"/>
                <w:szCs w:val="24"/>
              </w:rPr>
              <w:t>Fabrikada üretilir.</w:t>
            </w:r>
          </w:p>
          <w:p w:rsidR="00044000" w:rsidRPr="00AE296F" w:rsidRDefault="00044000" w:rsidP="00044000">
            <w:pPr>
              <w:numPr>
                <w:ilvl w:val="0"/>
                <w:numId w:val="66"/>
              </w:numPr>
              <w:tabs>
                <w:tab w:val="left" w:pos="993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AE296F">
              <w:rPr>
                <w:rFonts w:ascii="Times New Roman" w:hAnsi="Times New Roman"/>
                <w:szCs w:val="24"/>
              </w:rPr>
              <w:t>Nesne ya da hizmettir.</w:t>
            </w:r>
          </w:p>
          <w:p w:rsidR="00044000" w:rsidRPr="00AE296F" w:rsidRDefault="00044000" w:rsidP="00044000">
            <w:pPr>
              <w:numPr>
                <w:ilvl w:val="0"/>
                <w:numId w:val="66"/>
              </w:numPr>
              <w:tabs>
                <w:tab w:val="left" w:pos="993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AE296F">
              <w:rPr>
                <w:rFonts w:ascii="Times New Roman" w:hAnsi="Times New Roman"/>
                <w:szCs w:val="24"/>
              </w:rPr>
              <w:t>Biçimi ve özellikleri vardır.</w:t>
            </w:r>
          </w:p>
          <w:p w:rsidR="00044000" w:rsidRPr="00AE296F" w:rsidRDefault="00044000" w:rsidP="00044000">
            <w:pPr>
              <w:numPr>
                <w:ilvl w:val="0"/>
                <w:numId w:val="66"/>
              </w:numPr>
              <w:tabs>
                <w:tab w:val="left" w:pos="993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AE296F">
              <w:rPr>
                <w:rFonts w:ascii="Times New Roman" w:hAnsi="Times New Roman"/>
                <w:szCs w:val="24"/>
              </w:rPr>
              <w:t>Zaman içinde değişebilir veya geliştirilebilir.</w:t>
            </w:r>
          </w:p>
          <w:p w:rsidR="00044000" w:rsidRPr="00AE296F" w:rsidRDefault="00044000" w:rsidP="00846032">
            <w:pPr>
              <w:numPr>
                <w:ilvl w:val="0"/>
                <w:numId w:val="66"/>
              </w:numPr>
              <w:tabs>
                <w:tab w:val="left" w:pos="993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AE296F">
              <w:rPr>
                <w:rFonts w:ascii="Times New Roman" w:hAnsi="Times New Roman"/>
                <w:szCs w:val="24"/>
              </w:rPr>
              <w:t>Tüketiciye fiziksel yarar sağlar.</w:t>
            </w:r>
          </w:p>
        </w:tc>
        <w:tc>
          <w:tcPr>
            <w:tcW w:w="2500" w:type="pct"/>
            <w:vAlign w:val="center"/>
          </w:tcPr>
          <w:p w:rsidR="00044000" w:rsidRPr="00AE296F" w:rsidRDefault="00044000" w:rsidP="00044000">
            <w:pPr>
              <w:numPr>
                <w:ilvl w:val="0"/>
                <w:numId w:val="66"/>
              </w:numPr>
              <w:tabs>
                <w:tab w:val="left" w:pos="993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AE296F">
              <w:rPr>
                <w:rFonts w:ascii="Times New Roman" w:hAnsi="Times New Roman"/>
                <w:szCs w:val="24"/>
              </w:rPr>
              <w:t>Marka yaratılır.</w:t>
            </w:r>
          </w:p>
          <w:p w:rsidR="00044000" w:rsidRPr="00AE296F" w:rsidRDefault="00044000" w:rsidP="00044000">
            <w:pPr>
              <w:numPr>
                <w:ilvl w:val="0"/>
                <w:numId w:val="66"/>
              </w:numPr>
              <w:tabs>
                <w:tab w:val="left" w:pos="993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AE296F">
              <w:rPr>
                <w:rFonts w:ascii="Times New Roman" w:hAnsi="Times New Roman"/>
                <w:szCs w:val="24"/>
              </w:rPr>
              <w:t>Tüketici tarafından algılanır.</w:t>
            </w:r>
          </w:p>
          <w:p w:rsidR="00044000" w:rsidRPr="00AE296F" w:rsidRDefault="00044000" w:rsidP="00044000">
            <w:pPr>
              <w:numPr>
                <w:ilvl w:val="0"/>
                <w:numId w:val="66"/>
              </w:numPr>
              <w:tabs>
                <w:tab w:val="left" w:pos="993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AE296F">
              <w:rPr>
                <w:rFonts w:ascii="Times New Roman" w:hAnsi="Times New Roman"/>
                <w:szCs w:val="24"/>
              </w:rPr>
              <w:t>Kalıcıdır.</w:t>
            </w:r>
          </w:p>
          <w:p w:rsidR="00044000" w:rsidRPr="00AE296F" w:rsidRDefault="00044000" w:rsidP="00044000">
            <w:pPr>
              <w:numPr>
                <w:ilvl w:val="0"/>
                <w:numId w:val="66"/>
              </w:numPr>
              <w:tabs>
                <w:tab w:val="left" w:pos="993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AE296F">
              <w:rPr>
                <w:rFonts w:ascii="Times New Roman" w:hAnsi="Times New Roman"/>
                <w:szCs w:val="24"/>
              </w:rPr>
              <w:t>Tüketici tarafından statü göstergesi olarak değerlendirilir.</w:t>
            </w:r>
          </w:p>
          <w:p w:rsidR="00044000" w:rsidRPr="00AE296F" w:rsidRDefault="00044000" w:rsidP="00846032">
            <w:pPr>
              <w:numPr>
                <w:ilvl w:val="0"/>
                <w:numId w:val="66"/>
              </w:numPr>
              <w:tabs>
                <w:tab w:val="left" w:pos="993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AE296F">
              <w:rPr>
                <w:rFonts w:ascii="Times New Roman" w:hAnsi="Times New Roman"/>
                <w:szCs w:val="24"/>
              </w:rPr>
              <w:t>Tüketici ihtiyaçlarının giderilmesinde tatmin sağlar.</w:t>
            </w:r>
          </w:p>
        </w:tc>
      </w:tr>
    </w:tbl>
    <w:p w:rsidR="00044000" w:rsidRPr="00B03ADF" w:rsidRDefault="00044000" w:rsidP="00AE296F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03AD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Kaynak: </w:t>
      </w:r>
      <w:proofErr w:type="spellStart"/>
      <w:r w:rsidR="00116599" w:rsidRPr="00B03ADF">
        <w:rPr>
          <w:rFonts w:ascii="Times New Roman" w:eastAsia="Calibri" w:hAnsi="Times New Roman" w:cs="Times New Roman"/>
          <w:sz w:val="20"/>
          <w:szCs w:val="20"/>
          <w:lang w:eastAsia="en-US"/>
        </w:rPr>
        <w:t>Aktuğlu</w:t>
      </w:r>
      <w:proofErr w:type="spellEnd"/>
      <w:r w:rsidR="00116599" w:rsidRPr="00B03AD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(2010; </w:t>
      </w:r>
      <w:r w:rsidRPr="00B03ADF">
        <w:rPr>
          <w:rFonts w:ascii="Times New Roman" w:eastAsia="Calibri" w:hAnsi="Times New Roman" w:cs="Times New Roman"/>
          <w:sz w:val="20"/>
          <w:szCs w:val="20"/>
          <w:lang w:eastAsia="en-US"/>
        </w:rPr>
        <w:t>15</w:t>
      </w:r>
      <w:r w:rsidR="00116599" w:rsidRPr="00B03ADF">
        <w:rPr>
          <w:rFonts w:ascii="Times New Roman" w:eastAsia="Calibri" w:hAnsi="Times New Roman" w:cs="Times New Roman"/>
          <w:sz w:val="20"/>
          <w:szCs w:val="20"/>
          <w:lang w:eastAsia="en-US"/>
        </w:rPr>
        <w:t>)</w:t>
      </w:r>
    </w:p>
    <w:p w:rsidR="00116599" w:rsidRPr="00B03ADF" w:rsidRDefault="00116599" w:rsidP="00AE29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FE258C" w:rsidRPr="00B03ADF" w:rsidRDefault="005B3EB4" w:rsidP="00FC5D2A">
      <w:pPr>
        <w:pStyle w:val="Balk5"/>
        <w:spacing w:line="360" w:lineRule="auto"/>
      </w:pPr>
      <w:bookmarkStart w:id="89" w:name="_Toc188436867"/>
      <w:r w:rsidRPr="00B03ADF">
        <w:t xml:space="preserve">1.2.2.3.1 </w:t>
      </w:r>
      <w:r w:rsidR="00FE258C" w:rsidRPr="00B03ADF">
        <w:t>Yarım Sayfadan Küçük Gösterimler</w:t>
      </w:r>
      <w:bookmarkEnd w:id="89"/>
    </w:p>
    <w:p w:rsidR="00FE258C" w:rsidRPr="007652EB" w:rsidRDefault="00FE258C" w:rsidP="00FC5D2A">
      <w:pPr>
        <w:pStyle w:val="Default"/>
        <w:spacing w:line="360" w:lineRule="auto"/>
        <w:ind w:firstLine="708"/>
        <w:jc w:val="both"/>
        <w:rPr>
          <w:color w:val="auto"/>
        </w:rPr>
      </w:pPr>
      <w:r w:rsidRPr="00A906D6">
        <w:rPr>
          <w:color w:val="auto"/>
        </w:rPr>
        <w:t>Gösterim malzemesi yarım sayfayı aşmıyorsa ana metinle aynı sayfada yer alabilir</w:t>
      </w:r>
      <w:r w:rsidR="00A906D6" w:rsidRPr="00A906D6">
        <w:rPr>
          <w:color w:val="auto"/>
        </w:rPr>
        <w:t>. B</w:t>
      </w:r>
      <w:r w:rsidRPr="00A906D6">
        <w:rPr>
          <w:color w:val="auto"/>
        </w:rPr>
        <w:t xml:space="preserve">u durumda </w:t>
      </w:r>
      <w:r w:rsidR="00A906D6" w:rsidRPr="00A906D6">
        <w:rPr>
          <w:color w:val="auto"/>
        </w:rPr>
        <w:t>görsel</w:t>
      </w:r>
      <w:r w:rsidR="00A906D6">
        <w:rPr>
          <w:color w:val="auto"/>
        </w:rPr>
        <w:t xml:space="preserve"> malzeme</w:t>
      </w:r>
      <w:r w:rsidR="00A906D6" w:rsidRPr="00A906D6">
        <w:rPr>
          <w:color w:val="auto"/>
        </w:rPr>
        <w:t>, üstü</w:t>
      </w:r>
      <w:r w:rsidR="004A7452" w:rsidRPr="00A906D6">
        <w:rPr>
          <w:color w:val="auto"/>
        </w:rPr>
        <w:t>n</w:t>
      </w:r>
      <w:r w:rsidR="00A906D6">
        <w:rPr>
          <w:color w:val="auto"/>
        </w:rPr>
        <w:t>den</w:t>
      </w:r>
      <w:r w:rsidR="00A906D6" w:rsidRPr="00A906D6">
        <w:rPr>
          <w:color w:val="auto"/>
        </w:rPr>
        <w:t xml:space="preserve"> ve altınd</w:t>
      </w:r>
      <w:r w:rsidR="004A7452" w:rsidRPr="00A906D6">
        <w:rPr>
          <w:color w:val="auto"/>
        </w:rPr>
        <w:t xml:space="preserve">an </w:t>
      </w:r>
      <w:r w:rsidR="00A906D6" w:rsidRPr="00862582">
        <w:rPr>
          <w:b/>
          <w:color w:val="auto"/>
        </w:rPr>
        <w:t>1 satırlık boşluk bırakılarak</w:t>
      </w:r>
      <w:r w:rsidR="00A906D6" w:rsidRPr="00A906D6">
        <w:rPr>
          <w:color w:val="auto"/>
        </w:rPr>
        <w:t xml:space="preserve"> </w:t>
      </w:r>
      <w:r w:rsidR="00A906D6" w:rsidRPr="00862582">
        <w:rPr>
          <w:b/>
          <w:color w:val="auto"/>
        </w:rPr>
        <w:t>metinden</w:t>
      </w:r>
      <w:r w:rsidRPr="00862582">
        <w:rPr>
          <w:b/>
          <w:color w:val="auto"/>
        </w:rPr>
        <w:t xml:space="preserve"> ayrılmalıdır.</w:t>
      </w:r>
      <w:r w:rsidRPr="007652EB">
        <w:rPr>
          <w:color w:val="auto"/>
        </w:rPr>
        <w:t xml:space="preserve"> </w:t>
      </w:r>
    </w:p>
    <w:p w:rsidR="00065A11" w:rsidRPr="007652EB" w:rsidRDefault="00065A11" w:rsidP="00FC5D2A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FE258C" w:rsidRPr="00FC5D2A" w:rsidRDefault="005B3EB4" w:rsidP="00FC5D2A">
      <w:pPr>
        <w:pStyle w:val="Balk5"/>
        <w:spacing w:line="360" w:lineRule="auto"/>
      </w:pPr>
      <w:bookmarkStart w:id="90" w:name="_Toc188436868"/>
      <w:r w:rsidRPr="00FC5D2A">
        <w:t xml:space="preserve">1.2.2.3.2 </w:t>
      </w:r>
      <w:r w:rsidR="00FE258C" w:rsidRPr="00FC5D2A">
        <w:t>Yarım Sayfadan Büyük Gösterimler</w:t>
      </w:r>
      <w:bookmarkEnd w:id="90"/>
    </w:p>
    <w:p w:rsidR="00065A11" w:rsidRPr="007652EB" w:rsidRDefault="00FE258C" w:rsidP="00FC5D2A">
      <w:pPr>
        <w:pStyle w:val="Default"/>
        <w:spacing w:line="360" w:lineRule="auto"/>
        <w:ind w:firstLine="705"/>
        <w:jc w:val="both"/>
        <w:rPr>
          <w:color w:val="auto"/>
        </w:rPr>
      </w:pPr>
      <w:r w:rsidRPr="007652EB">
        <w:rPr>
          <w:color w:val="auto"/>
        </w:rPr>
        <w:t>Yarım sayfayı aşan gösterim malzemesinin ise ayrı bir sayfaya yerleştirilmesi daha uygundur.</w:t>
      </w:r>
    </w:p>
    <w:p w:rsidR="00FE258C" w:rsidRPr="00FC5D2A" w:rsidRDefault="005B3EB4" w:rsidP="00FC5D2A">
      <w:pPr>
        <w:pStyle w:val="Balk5"/>
        <w:spacing w:line="360" w:lineRule="auto"/>
      </w:pPr>
      <w:bookmarkStart w:id="91" w:name="_Toc188436869"/>
      <w:r w:rsidRPr="00FC5D2A">
        <w:lastRenderedPageBreak/>
        <w:t xml:space="preserve">1.2.2.3.3 </w:t>
      </w:r>
      <w:r w:rsidR="00FE258C" w:rsidRPr="00FC5D2A">
        <w:t>Sayfa Sol ve Sağ Boşluklarına Sığmayan Gösterimler</w:t>
      </w:r>
      <w:bookmarkEnd w:id="91"/>
    </w:p>
    <w:p w:rsidR="00FE258C" w:rsidRPr="00C06C4F" w:rsidRDefault="00FE258C" w:rsidP="00C06C4F">
      <w:pPr>
        <w:pStyle w:val="Default"/>
        <w:spacing w:line="360" w:lineRule="auto"/>
        <w:ind w:firstLine="708"/>
        <w:jc w:val="both"/>
        <w:rPr>
          <w:bCs/>
          <w:color w:val="auto"/>
        </w:rPr>
      </w:pPr>
      <w:r w:rsidRPr="007652EB">
        <w:rPr>
          <w:color w:val="auto"/>
        </w:rPr>
        <w:t xml:space="preserve">Sayfa sağ ve sol boşluklarına sığmayacak kadar büyük gösterim malzemesi </w:t>
      </w:r>
      <w:r w:rsidR="0027014B">
        <w:rPr>
          <w:color w:val="auto"/>
        </w:rPr>
        <w:t>başlığı</w:t>
      </w:r>
      <w:r w:rsidR="0074358E">
        <w:rPr>
          <w:color w:val="auto"/>
        </w:rPr>
        <w:t>/açıklaması</w:t>
      </w:r>
      <w:r w:rsidR="0027014B">
        <w:rPr>
          <w:color w:val="auto"/>
        </w:rPr>
        <w:t xml:space="preserve"> ile birlikte </w:t>
      </w:r>
      <w:r w:rsidRPr="007652EB">
        <w:rPr>
          <w:color w:val="auto"/>
        </w:rPr>
        <w:t>saatin ters yönünde 90° döndürülerek yatay yerleştirilir.</w:t>
      </w:r>
      <w:r w:rsidRPr="007652EB">
        <w:rPr>
          <w:b/>
          <w:color w:val="FF0000"/>
        </w:rPr>
        <w:t xml:space="preserve"> </w:t>
      </w:r>
      <w:r w:rsidR="00C06C4F" w:rsidRPr="00CF130B">
        <w:rPr>
          <w:bCs/>
          <w:color w:val="auto"/>
        </w:rPr>
        <w:t xml:space="preserve">Yatay kullanılan sayfalarda, sayfa dikey olarak </w:t>
      </w:r>
      <w:proofErr w:type="spellStart"/>
      <w:r w:rsidR="00C06C4F" w:rsidRPr="00CF130B">
        <w:rPr>
          <w:bCs/>
          <w:color w:val="auto"/>
        </w:rPr>
        <w:t>ciltlettirileceğinden</w:t>
      </w:r>
      <w:proofErr w:type="spellEnd"/>
      <w:r w:rsidR="00C06C4F" w:rsidRPr="00CF130B">
        <w:rPr>
          <w:bCs/>
          <w:color w:val="auto"/>
        </w:rPr>
        <w:t xml:space="preserve"> yatay halinde üstten 4 cm, diğer kenarlardan 2,5 cm boşluk bırakılmalıdır</w:t>
      </w:r>
      <w:r w:rsidR="00C06C4F" w:rsidRPr="00C06C4F">
        <w:rPr>
          <w:bCs/>
          <w:color w:val="auto"/>
        </w:rPr>
        <w:t xml:space="preserve">. </w:t>
      </w:r>
      <w:r w:rsidR="00FB5112" w:rsidRPr="00C06C4F">
        <w:rPr>
          <w:color w:val="auto"/>
        </w:rPr>
        <w:t xml:space="preserve">Sayfa </w:t>
      </w:r>
      <w:r w:rsidR="00067FAF">
        <w:rPr>
          <w:color w:val="auto"/>
        </w:rPr>
        <w:t>numaras</w:t>
      </w:r>
      <w:r w:rsidR="0024033B">
        <w:rPr>
          <w:color w:val="auto"/>
        </w:rPr>
        <w:t>ının yeri değiştirilm</w:t>
      </w:r>
      <w:r w:rsidR="000041D9">
        <w:rPr>
          <w:color w:val="auto"/>
        </w:rPr>
        <w:t>eden</w:t>
      </w:r>
      <w:r w:rsidR="00FB5112" w:rsidRPr="00C06C4F">
        <w:rPr>
          <w:color w:val="auto"/>
        </w:rPr>
        <w:t xml:space="preserve"> tezin bütününde olduğu gibi </w:t>
      </w:r>
      <w:r w:rsidR="00EF590B" w:rsidRPr="00C06C4F">
        <w:rPr>
          <w:color w:val="auto"/>
        </w:rPr>
        <w:t>yazılmalıdır.</w:t>
      </w:r>
    </w:p>
    <w:p w:rsidR="00065A11" w:rsidRPr="007652EB" w:rsidRDefault="00065A11" w:rsidP="00FC5D2A">
      <w:pPr>
        <w:pStyle w:val="Default"/>
        <w:spacing w:line="360" w:lineRule="auto"/>
        <w:ind w:firstLine="705"/>
        <w:jc w:val="both"/>
        <w:rPr>
          <w:color w:val="auto"/>
        </w:rPr>
      </w:pPr>
    </w:p>
    <w:p w:rsidR="00FE258C" w:rsidRPr="00FC5D2A" w:rsidRDefault="005B3EB4" w:rsidP="00FC5D2A">
      <w:pPr>
        <w:pStyle w:val="Balk5"/>
        <w:spacing w:line="360" w:lineRule="auto"/>
      </w:pPr>
      <w:bookmarkStart w:id="92" w:name="_Toc188436870"/>
      <w:r w:rsidRPr="00FC5D2A">
        <w:t xml:space="preserve">1.2.2.3.4 </w:t>
      </w:r>
      <w:r w:rsidR="00FE258C" w:rsidRPr="00FC5D2A">
        <w:t>Bir Sayfadan Uzun Gösterimler</w:t>
      </w:r>
      <w:bookmarkEnd w:id="92"/>
    </w:p>
    <w:p w:rsidR="00FE258C" w:rsidRPr="007652EB" w:rsidRDefault="00FE258C" w:rsidP="00FC5D2A">
      <w:pPr>
        <w:pStyle w:val="Default"/>
        <w:spacing w:line="360" w:lineRule="auto"/>
        <w:ind w:firstLine="705"/>
        <w:jc w:val="both"/>
        <w:rPr>
          <w:color w:val="auto"/>
        </w:rPr>
      </w:pPr>
      <w:r w:rsidRPr="007652EB">
        <w:rPr>
          <w:color w:val="auto"/>
        </w:rPr>
        <w:t>Bir sayfadan uzun malzeme, izleyen sayfalarda gösterilir. Bu durumda, sonrak</w:t>
      </w:r>
      <w:r w:rsidR="00644163">
        <w:rPr>
          <w:color w:val="auto"/>
        </w:rPr>
        <w:t>i sayfada bölünen tablo üzerine</w:t>
      </w:r>
      <w:r w:rsidR="007D1A99">
        <w:rPr>
          <w:color w:val="auto"/>
        </w:rPr>
        <w:t>,</w:t>
      </w:r>
      <w:r w:rsidRPr="007652EB">
        <w:rPr>
          <w:color w:val="auto"/>
        </w:rPr>
        <w:t xml:space="preserve"> gösterim malzemesi numarasının ve tablonun niteliğinin yazılması gerekir. Örneğin, "</w:t>
      </w:r>
      <w:r w:rsidRPr="007D1A99">
        <w:rPr>
          <w:b/>
          <w:color w:val="auto"/>
        </w:rPr>
        <w:t>Tablo 1’</w:t>
      </w:r>
      <w:r w:rsidR="00842A58">
        <w:rPr>
          <w:b/>
          <w:color w:val="auto"/>
        </w:rPr>
        <w:t xml:space="preserve"> </w:t>
      </w:r>
      <w:r w:rsidRPr="007D1A99">
        <w:rPr>
          <w:b/>
          <w:color w:val="auto"/>
        </w:rPr>
        <w:t>in devamı</w:t>
      </w:r>
      <w:r w:rsidRPr="007652EB">
        <w:rPr>
          <w:color w:val="auto"/>
        </w:rPr>
        <w:t xml:space="preserve">" gibi. </w:t>
      </w:r>
    </w:p>
    <w:p w:rsidR="00065A11" w:rsidRPr="007652EB" w:rsidRDefault="00065A11" w:rsidP="005C43B3">
      <w:pPr>
        <w:pStyle w:val="Default"/>
        <w:spacing w:line="360" w:lineRule="auto"/>
        <w:ind w:firstLine="705"/>
        <w:jc w:val="both"/>
        <w:rPr>
          <w:color w:val="auto"/>
        </w:rPr>
      </w:pPr>
    </w:p>
    <w:p w:rsidR="00FE258C" w:rsidRPr="00945486" w:rsidRDefault="005B3EB4" w:rsidP="00661029">
      <w:pPr>
        <w:pStyle w:val="Balk5"/>
        <w:spacing w:line="360" w:lineRule="auto"/>
      </w:pPr>
      <w:bookmarkStart w:id="93" w:name="_Toc188436871"/>
      <w:r w:rsidRPr="007652EB">
        <w:t>1.2.2</w:t>
      </w:r>
      <w:r w:rsidRPr="00945486">
        <w:t xml:space="preserve">.3.5 </w:t>
      </w:r>
      <w:r w:rsidR="00FE258C" w:rsidRPr="00945486">
        <w:t>Formüller</w:t>
      </w:r>
      <w:bookmarkEnd w:id="93"/>
    </w:p>
    <w:p w:rsidR="00FE258C" w:rsidRPr="00945486" w:rsidRDefault="00FE258C" w:rsidP="005C43B3">
      <w:pPr>
        <w:pStyle w:val="Default"/>
        <w:spacing w:line="360" w:lineRule="auto"/>
        <w:ind w:firstLine="705"/>
        <w:jc w:val="both"/>
        <w:rPr>
          <w:color w:val="auto"/>
        </w:rPr>
      </w:pPr>
      <w:r w:rsidRPr="00945486">
        <w:rPr>
          <w:color w:val="auto"/>
        </w:rPr>
        <w:t xml:space="preserve">Bilimsel formüller, </w:t>
      </w:r>
      <w:r w:rsidR="00945486" w:rsidRPr="00945486">
        <w:rPr>
          <w:color w:val="auto"/>
        </w:rPr>
        <w:t>denklemler</w:t>
      </w:r>
      <w:r w:rsidRPr="00945486">
        <w:rPr>
          <w:color w:val="auto"/>
        </w:rPr>
        <w:t xml:space="preserve"> ve ifadeler</w:t>
      </w:r>
      <w:r w:rsidR="00945486" w:rsidRPr="00945486">
        <w:rPr>
          <w:color w:val="auto"/>
        </w:rPr>
        <w:t>,</w:t>
      </w:r>
      <w:r w:rsidRPr="00945486">
        <w:rPr>
          <w:color w:val="auto"/>
        </w:rPr>
        <w:t xml:space="preserve"> </w:t>
      </w:r>
      <w:r w:rsidR="00D413CC" w:rsidRPr="00945486">
        <w:rPr>
          <w:color w:val="auto"/>
        </w:rPr>
        <w:t>formül editörleri (Microsoft Word Denklem Düzenleyici vb.) kullanılarak hazırlanmalıdır</w:t>
      </w:r>
      <w:r w:rsidRPr="00945486">
        <w:rPr>
          <w:color w:val="auto"/>
        </w:rPr>
        <w:t>.</w:t>
      </w:r>
      <w:r w:rsidR="004F31CF" w:rsidRPr="00945486">
        <w:rPr>
          <w:color w:val="auto"/>
        </w:rPr>
        <w:t xml:space="preserve"> </w:t>
      </w:r>
      <w:r w:rsidR="004A3F7A" w:rsidRPr="00945486">
        <w:rPr>
          <w:color w:val="auto"/>
        </w:rPr>
        <w:t xml:space="preserve">Formül ve </w:t>
      </w:r>
      <w:r w:rsidR="00945486" w:rsidRPr="00945486">
        <w:rPr>
          <w:color w:val="auto"/>
        </w:rPr>
        <w:t>denklemler</w:t>
      </w:r>
      <w:r w:rsidR="004A3F7A" w:rsidRPr="00945486">
        <w:rPr>
          <w:color w:val="auto"/>
        </w:rPr>
        <w:t xml:space="preserve"> ortalanmış, numaraları ise sağa dayalı şekilde yazılmalıdır. </w:t>
      </w:r>
      <w:r w:rsidR="00D413CC" w:rsidRPr="00945486">
        <w:rPr>
          <w:color w:val="auto"/>
        </w:rPr>
        <w:t>Bu ifadelere metin içerisinde</w:t>
      </w:r>
      <w:r w:rsidRPr="00945486">
        <w:rPr>
          <w:color w:val="auto"/>
        </w:rPr>
        <w:t xml:space="preserve"> yapılacak göndermeler, fo</w:t>
      </w:r>
      <w:r w:rsidR="00D413CC" w:rsidRPr="00945486">
        <w:rPr>
          <w:color w:val="auto"/>
        </w:rPr>
        <w:t>rmüllerin-ifadelerin numaralarıyla</w:t>
      </w:r>
      <w:r w:rsidRPr="00945486">
        <w:rPr>
          <w:color w:val="auto"/>
        </w:rPr>
        <w:t xml:space="preserve"> yapılmalıdır.</w:t>
      </w:r>
      <w:r w:rsidR="00A21E20">
        <w:rPr>
          <w:color w:val="auto"/>
        </w:rPr>
        <w:t xml:space="preserve"> </w:t>
      </w:r>
      <w:r w:rsidR="00A21E20" w:rsidRPr="00A21E20">
        <w:rPr>
          <w:color w:val="auto"/>
        </w:rPr>
        <w:t>Numaralandırmada ilk rakam bölüm numarasını, ikinci rakam ise o bölümdeki formül numarasını gösterir.</w:t>
      </w:r>
      <w:r w:rsidRPr="00A21E20">
        <w:rPr>
          <w:color w:val="auto"/>
        </w:rPr>
        <w:t xml:space="preserve"> </w:t>
      </w:r>
    </w:p>
    <w:p w:rsidR="004A3F7A" w:rsidRPr="00945486" w:rsidRDefault="004A3F7A" w:rsidP="004A3F7A">
      <w:pPr>
        <w:pStyle w:val="Default"/>
        <w:numPr>
          <w:ilvl w:val="0"/>
          <w:numId w:val="65"/>
        </w:numPr>
        <w:spacing w:line="360" w:lineRule="auto"/>
        <w:jc w:val="both"/>
        <w:rPr>
          <w:color w:val="auto"/>
        </w:rPr>
      </w:pPr>
      <w:r w:rsidRPr="00945486">
        <w:rPr>
          <w:b/>
          <w:color w:val="auto"/>
        </w:rPr>
        <w:t>Örnek:</w:t>
      </w:r>
    </w:p>
    <w:p w:rsidR="004A3F7A" w:rsidRPr="00945486" w:rsidRDefault="00BB6164" w:rsidP="005C43B3">
      <w:pPr>
        <w:pStyle w:val="Default"/>
        <w:spacing w:line="360" w:lineRule="auto"/>
        <w:ind w:firstLine="705"/>
        <w:jc w:val="both"/>
        <w:rPr>
          <w:color w:val="auto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color w:val="auto"/>
                </w:rPr>
              </m:ctrlPr>
            </m:eqArrPr>
            <m:e>
              <m:r>
                <w:rPr>
                  <w:rFonts w:ascii="Cambria Math" w:hAnsi="Cambria Math"/>
                  <w:color w:val="auto"/>
                </w:rPr>
                <m:t>E=m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auto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auto"/>
                </w:rPr>
                <m:t xml:space="preserve"> #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</w:rPr>
                    <m:t>1.1</m:t>
                  </m:r>
                </m:e>
              </m:d>
            </m:e>
          </m:eqArr>
        </m:oMath>
      </m:oMathPara>
    </w:p>
    <w:p w:rsidR="00CA6A77" w:rsidRPr="007652EB" w:rsidRDefault="00CA6A77" w:rsidP="00D413CC">
      <w:pPr>
        <w:pStyle w:val="Default"/>
        <w:spacing w:line="360" w:lineRule="auto"/>
        <w:jc w:val="both"/>
        <w:rPr>
          <w:color w:val="auto"/>
        </w:rPr>
      </w:pPr>
    </w:p>
    <w:p w:rsidR="005B3EB4" w:rsidRPr="007652EB" w:rsidRDefault="005B3EB4" w:rsidP="00661029">
      <w:pPr>
        <w:pStyle w:val="Balk4"/>
      </w:pPr>
      <w:bookmarkStart w:id="94" w:name="_Toc188436872"/>
      <w:r w:rsidRPr="007652EB">
        <w:t>1.2.2.4 Dipnot</w:t>
      </w:r>
      <w:bookmarkEnd w:id="94"/>
    </w:p>
    <w:p w:rsidR="00D90265" w:rsidRPr="007652EB" w:rsidRDefault="00D90265" w:rsidP="005C43B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2EB">
        <w:rPr>
          <w:rFonts w:ascii="Times New Roman" w:hAnsi="Times New Roman" w:cs="Times New Roman"/>
          <w:bCs/>
          <w:sz w:val="24"/>
          <w:szCs w:val="24"/>
        </w:rPr>
        <w:t>Dipnot, h</w:t>
      </w:r>
      <w:r w:rsidRPr="007652EB">
        <w:rPr>
          <w:rFonts w:ascii="Times New Roman" w:hAnsi="Times New Roman" w:cs="Times New Roman"/>
          <w:sz w:val="24"/>
          <w:szCs w:val="24"/>
        </w:rPr>
        <w:t xml:space="preserve">er sayfanın dip kısmına yerleştirilen notları ifade eder. </w:t>
      </w:r>
    </w:p>
    <w:p w:rsidR="00D90265" w:rsidRPr="00B03ADF" w:rsidRDefault="00F123BF" w:rsidP="005C43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Dipnotlar manuel olarak</w:t>
      </w:r>
      <w:r w:rsidR="00250760" w:rsidRPr="007652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32A" w:rsidRPr="007652EB">
        <w:rPr>
          <w:rFonts w:ascii="Times New Roman" w:hAnsi="Times New Roman" w:cs="Times New Roman"/>
          <w:b/>
          <w:sz w:val="24"/>
          <w:szCs w:val="24"/>
        </w:rPr>
        <w:t>hazırlan</w:t>
      </w:r>
      <w:r w:rsidR="00686D92" w:rsidRPr="007652EB">
        <w:rPr>
          <w:rFonts w:ascii="Times New Roman" w:hAnsi="Times New Roman" w:cs="Times New Roman"/>
          <w:b/>
          <w:sz w:val="24"/>
          <w:szCs w:val="24"/>
        </w:rPr>
        <w:t>mamalı</w:t>
      </w:r>
      <w:r w:rsidR="00F11193" w:rsidRPr="007652EB">
        <w:rPr>
          <w:rFonts w:ascii="Times New Roman" w:hAnsi="Times New Roman" w:cs="Times New Roman"/>
          <w:b/>
          <w:sz w:val="24"/>
          <w:szCs w:val="24"/>
        </w:rPr>
        <w:t>,</w:t>
      </w:r>
      <w:r w:rsidR="00250760" w:rsidRPr="007652EB">
        <w:rPr>
          <w:rFonts w:ascii="Times New Roman" w:hAnsi="Times New Roman" w:cs="Times New Roman"/>
          <w:b/>
          <w:sz w:val="24"/>
          <w:szCs w:val="24"/>
        </w:rPr>
        <w:t xml:space="preserve"> Microsoft Word Programı </w:t>
      </w:r>
      <w:r w:rsidR="00926E95" w:rsidRPr="007652EB">
        <w:rPr>
          <w:rFonts w:ascii="Times New Roman" w:hAnsi="Times New Roman" w:cs="Times New Roman"/>
          <w:b/>
          <w:sz w:val="24"/>
          <w:szCs w:val="24"/>
        </w:rPr>
        <w:t>kullanılarak</w:t>
      </w:r>
      <w:r w:rsidR="00250760" w:rsidRPr="007652EB">
        <w:rPr>
          <w:rFonts w:ascii="Times New Roman" w:hAnsi="Times New Roman" w:cs="Times New Roman"/>
          <w:b/>
          <w:sz w:val="24"/>
          <w:szCs w:val="24"/>
        </w:rPr>
        <w:t xml:space="preserve"> otomatik oluşturulmalıdır</w:t>
      </w:r>
      <w:r w:rsidR="00250760" w:rsidRPr="007652E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250760" w:rsidRPr="007652EB">
        <w:rPr>
          <w:rFonts w:ascii="Times New Roman" w:hAnsi="Times New Roman" w:cs="Times New Roman"/>
          <w:sz w:val="24"/>
          <w:szCs w:val="24"/>
        </w:rPr>
        <w:t xml:space="preserve"> </w:t>
      </w:r>
      <w:r w:rsidR="00960167" w:rsidRPr="007652EB">
        <w:rPr>
          <w:rFonts w:ascii="Times New Roman" w:hAnsi="Times New Roman" w:cs="Times New Roman"/>
          <w:sz w:val="24"/>
          <w:szCs w:val="24"/>
        </w:rPr>
        <w:t>Dipnotları otomatik olarak hazırlamak için imleci metnin içinde dipnot verilmesi istenilen yere getirip “</w:t>
      </w:r>
      <w:r w:rsidR="00960167" w:rsidRPr="007652EB">
        <w:rPr>
          <w:rFonts w:ascii="Times New Roman" w:hAnsi="Times New Roman" w:cs="Times New Roman"/>
          <w:b/>
          <w:sz w:val="24"/>
          <w:szCs w:val="24"/>
        </w:rPr>
        <w:t>Başvurular</w:t>
      </w:r>
      <w:r w:rsidR="00960167" w:rsidRPr="007652EB">
        <w:rPr>
          <w:rFonts w:ascii="Times New Roman" w:hAnsi="Times New Roman" w:cs="Times New Roman"/>
          <w:sz w:val="24"/>
          <w:szCs w:val="24"/>
        </w:rPr>
        <w:t>” sekmesinden “</w:t>
      </w:r>
      <w:r w:rsidR="00960167" w:rsidRPr="007652EB">
        <w:rPr>
          <w:rFonts w:ascii="Times New Roman" w:hAnsi="Times New Roman" w:cs="Times New Roman"/>
          <w:b/>
          <w:sz w:val="24"/>
          <w:szCs w:val="24"/>
        </w:rPr>
        <w:t xml:space="preserve">Dipnot </w:t>
      </w:r>
      <w:proofErr w:type="spellStart"/>
      <w:r w:rsidR="00960167" w:rsidRPr="007652EB">
        <w:rPr>
          <w:rFonts w:ascii="Times New Roman" w:hAnsi="Times New Roman" w:cs="Times New Roman"/>
          <w:b/>
          <w:sz w:val="24"/>
          <w:szCs w:val="24"/>
        </w:rPr>
        <w:t>Ekle</w:t>
      </w:r>
      <w:r w:rsidR="00293894">
        <w:rPr>
          <w:rFonts w:ascii="Times New Roman" w:hAnsi="Times New Roman" w:cs="Times New Roman"/>
          <w:sz w:val="24"/>
          <w:szCs w:val="24"/>
        </w:rPr>
        <w:t>”</w:t>
      </w:r>
      <w:r w:rsidR="00960167" w:rsidRPr="007652EB">
        <w:rPr>
          <w:rFonts w:ascii="Times New Roman" w:hAnsi="Times New Roman" w:cs="Times New Roman"/>
          <w:sz w:val="24"/>
          <w:szCs w:val="24"/>
        </w:rPr>
        <w:t>ye</w:t>
      </w:r>
      <w:proofErr w:type="spellEnd"/>
      <w:r w:rsidR="00960167" w:rsidRPr="007652EB">
        <w:rPr>
          <w:rFonts w:ascii="Times New Roman" w:hAnsi="Times New Roman" w:cs="Times New Roman"/>
          <w:sz w:val="24"/>
          <w:szCs w:val="24"/>
        </w:rPr>
        <w:t xml:space="preserve"> tıkla</w:t>
      </w:r>
      <w:r w:rsidR="00686D92" w:rsidRPr="007652EB">
        <w:rPr>
          <w:rFonts w:ascii="Times New Roman" w:hAnsi="Times New Roman" w:cs="Times New Roman"/>
          <w:sz w:val="24"/>
          <w:szCs w:val="24"/>
        </w:rPr>
        <w:t>nır</w:t>
      </w:r>
      <w:r w:rsidR="00960167" w:rsidRPr="007652EB">
        <w:rPr>
          <w:rFonts w:ascii="Times New Roman" w:hAnsi="Times New Roman" w:cs="Times New Roman"/>
          <w:sz w:val="24"/>
          <w:szCs w:val="24"/>
        </w:rPr>
        <w:t>.</w:t>
      </w:r>
    </w:p>
    <w:p w:rsidR="00D90265" w:rsidRPr="00064869" w:rsidRDefault="00D90265" w:rsidP="005C43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869">
        <w:rPr>
          <w:rFonts w:ascii="Times New Roman" w:hAnsi="Times New Roman" w:cs="Times New Roman"/>
          <w:b/>
          <w:sz w:val="24"/>
          <w:szCs w:val="24"/>
        </w:rPr>
        <w:t>Dipnotlar</w:t>
      </w:r>
      <w:r w:rsidR="00F11193" w:rsidRPr="00064869">
        <w:rPr>
          <w:rFonts w:ascii="Times New Roman" w:hAnsi="Times New Roman" w:cs="Times New Roman"/>
          <w:b/>
          <w:sz w:val="24"/>
          <w:szCs w:val="24"/>
        </w:rPr>
        <w:t>da satır aralığı ana metinden farklı olarak bir (1) olarak</w:t>
      </w:r>
      <w:r w:rsidR="00F11193" w:rsidRPr="00064869">
        <w:rPr>
          <w:rFonts w:ascii="Times New Roman" w:hAnsi="Times New Roman" w:cs="Times New Roman"/>
          <w:sz w:val="24"/>
          <w:szCs w:val="24"/>
        </w:rPr>
        <w:t xml:space="preserve"> ayarlanmalıdır.</w:t>
      </w:r>
      <w:r w:rsidRPr="00064869">
        <w:rPr>
          <w:rFonts w:ascii="Times New Roman" w:hAnsi="Times New Roman" w:cs="Times New Roman"/>
          <w:sz w:val="24"/>
          <w:szCs w:val="24"/>
        </w:rPr>
        <w:t xml:space="preserve"> Bir </w:t>
      </w:r>
      <w:r w:rsidR="00CE65BF" w:rsidRPr="00064869">
        <w:rPr>
          <w:rFonts w:ascii="Times New Roman" w:hAnsi="Times New Roman" w:cs="Times New Roman"/>
          <w:sz w:val="24"/>
          <w:szCs w:val="24"/>
        </w:rPr>
        <w:t>dip</w:t>
      </w:r>
      <w:r w:rsidRPr="00064869">
        <w:rPr>
          <w:rFonts w:ascii="Times New Roman" w:hAnsi="Times New Roman" w:cs="Times New Roman"/>
          <w:sz w:val="24"/>
          <w:szCs w:val="24"/>
        </w:rPr>
        <w:t xml:space="preserve">nottan diğerine geçişte </w:t>
      </w:r>
      <w:r w:rsidR="00CE65BF" w:rsidRPr="00064869">
        <w:rPr>
          <w:rFonts w:ascii="Times New Roman" w:hAnsi="Times New Roman" w:cs="Times New Roman"/>
          <w:sz w:val="24"/>
          <w:szCs w:val="24"/>
        </w:rPr>
        <w:t xml:space="preserve">ilave </w:t>
      </w:r>
      <w:r w:rsidR="00CE65BF" w:rsidRPr="00064869">
        <w:rPr>
          <w:rFonts w:ascii="Times New Roman" w:hAnsi="Times New Roman" w:cs="Times New Roman"/>
          <w:b/>
          <w:sz w:val="24"/>
          <w:szCs w:val="24"/>
        </w:rPr>
        <w:t>boşluk bırakılmaz</w:t>
      </w:r>
      <w:r w:rsidR="00CE65BF" w:rsidRPr="00064869">
        <w:rPr>
          <w:rFonts w:ascii="Times New Roman" w:hAnsi="Times New Roman" w:cs="Times New Roman"/>
          <w:sz w:val="24"/>
          <w:szCs w:val="24"/>
        </w:rPr>
        <w:t>.</w:t>
      </w:r>
    </w:p>
    <w:p w:rsidR="005B7A10" w:rsidRPr="003B53EE" w:rsidRDefault="00293894" w:rsidP="00D65B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Dipnotlar, </w:t>
      </w:r>
      <w:r w:rsidR="00D20FCC">
        <w:rPr>
          <w:rFonts w:ascii="Times New Roman" w:hAnsi="Times New Roman" w:cs="Times New Roman"/>
          <w:b/>
          <w:sz w:val="24"/>
          <w:szCs w:val="24"/>
        </w:rPr>
        <w:t>ilk satırda girinti yapılmadan soldan ve sağdan</w:t>
      </w:r>
      <w:r w:rsidR="00D20FCC" w:rsidRPr="002E566C">
        <w:rPr>
          <w:rFonts w:ascii="Times New Roman" w:hAnsi="Times New Roman" w:cs="Times New Roman"/>
          <w:b/>
          <w:sz w:val="24"/>
          <w:szCs w:val="24"/>
        </w:rPr>
        <w:t xml:space="preserve"> esas metne hizalanarak yazılmalıdır</w:t>
      </w:r>
      <w:r w:rsidR="00D20F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0014">
        <w:rPr>
          <w:rFonts w:ascii="Times New Roman" w:hAnsi="Times New Roman" w:cs="Times New Roman"/>
          <w:b/>
          <w:sz w:val="24"/>
          <w:szCs w:val="24"/>
        </w:rPr>
        <w:t xml:space="preserve">Yazı boyutu olarak ana metinde kullanılan yazı boyutundan 2 küçük yazı boyutu kullanılır. </w:t>
      </w:r>
      <w:r w:rsidR="00610014" w:rsidRPr="00940A90">
        <w:rPr>
          <w:rFonts w:ascii="Times New Roman" w:hAnsi="Times New Roman" w:cs="Times New Roman"/>
          <w:sz w:val="24"/>
          <w:szCs w:val="24"/>
        </w:rPr>
        <w:t>(</w:t>
      </w:r>
      <w:r w:rsidR="00A77487" w:rsidRPr="00940A90">
        <w:rPr>
          <w:rFonts w:ascii="Times New Roman" w:hAnsi="Times New Roman" w:cs="Times New Roman"/>
          <w:sz w:val="24"/>
          <w:szCs w:val="24"/>
        </w:rPr>
        <w:t xml:space="preserve">Örneğin; </w:t>
      </w:r>
      <w:r w:rsidR="00D90265" w:rsidRPr="00940A90">
        <w:rPr>
          <w:rFonts w:ascii="Times New Roman" w:hAnsi="Times New Roman" w:cs="Times New Roman"/>
          <w:sz w:val="24"/>
          <w:szCs w:val="24"/>
        </w:rPr>
        <w:t>A</w:t>
      </w:r>
      <w:r w:rsidR="00D90265" w:rsidRPr="00940A90">
        <w:rPr>
          <w:rFonts w:ascii="Times New Roman" w:eastAsia="Times New Roman" w:hAnsi="Times New Roman" w:cs="Times New Roman"/>
          <w:sz w:val="24"/>
          <w:szCs w:val="24"/>
        </w:rPr>
        <w:t xml:space="preserve">na metinde Times New </w:t>
      </w:r>
      <w:r w:rsidR="00D90265" w:rsidRPr="00940A90">
        <w:rPr>
          <w:rFonts w:ascii="Times New Roman" w:eastAsia="Times New Roman" w:hAnsi="Times New Roman" w:cs="Times New Roman"/>
          <w:sz w:val="24"/>
          <w:szCs w:val="24"/>
        </w:rPr>
        <w:lastRenderedPageBreak/>
        <w:t>Roman 12 punto</w:t>
      </w:r>
      <w:r w:rsidR="005B7A10" w:rsidRPr="00940A90">
        <w:rPr>
          <w:rFonts w:ascii="Times New Roman" w:eastAsia="Times New Roman" w:hAnsi="Times New Roman" w:cs="Times New Roman"/>
          <w:sz w:val="24"/>
          <w:szCs w:val="24"/>
        </w:rPr>
        <w:t xml:space="preserve"> olan yazı boyutu </w:t>
      </w:r>
      <w:r w:rsidR="0077060F">
        <w:rPr>
          <w:rFonts w:ascii="Times New Roman" w:hAnsi="Times New Roman" w:cs="Times New Roman"/>
          <w:sz w:val="24"/>
          <w:szCs w:val="24"/>
        </w:rPr>
        <w:t xml:space="preserve">dipnotlarda 10 puntoya, </w:t>
      </w:r>
      <w:proofErr w:type="spellStart"/>
      <w:r w:rsidR="005B7A10" w:rsidRPr="00940A90">
        <w:rPr>
          <w:rFonts w:ascii="Times New Roman" w:eastAsia="Times New Roman" w:hAnsi="Times New Roman" w:cs="Times New Roman"/>
          <w:sz w:val="24"/>
          <w:szCs w:val="24"/>
        </w:rPr>
        <w:t>Arial</w:t>
      </w:r>
      <w:proofErr w:type="spellEnd"/>
      <w:r w:rsidR="005B7A10" w:rsidRPr="00940A90">
        <w:rPr>
          <w:rFonts w:ascii="Times New Roman" w:eastAsia="Times New Roman" w:hAnsi="Times New Roman" w:cs="Times New Roman"/>
          <w:sz w:val="24"/>
          <w:szCs w:val="24"/>
        </w:rPr>
        <w:t xml:space="preserve"> 11 punto olan yazı boyutu </w:t>
      </w:r>
      <w:r w:rsidR="0077060F">
        <w:rPr>
          <w:rFonts w:ascii="Times New Roman" w:eastAsia="Times New Roman" w:hAnsi="Times New Roman" w:cs="Times New Roman"/>
          <w:sz w:val="24"/>
          <w:szCs w:val="24"/>
        </w:rPr>
        <w:t xml:space="preserve">ise dipnotlarda </w:t>
      </w:r>
      <w:r w:rsidR="005B7A10" w:rsidRPr="00940A90">
        <w:rPr>
          <w:rFonts w:ascii="Times New Roman" w:eastAsia="Times New Roman" w:hAnsi="Times New Roman" w:cs="Times New Roman"/>
          <w:sz w:val="24"/>
          <w:szCs w:val="24"/>
        </w:rPr>
        <w:t>9 puntoya</w:t>
      </w:r>
      <w:r w:rsidR="005B7A10" w:rsidRPr="00940A90">
        <w:rPr>
          <w:rFonts w:ascii="Times New Roman" w:hAnsi="Times New Roman" w:cs="Times New Roman"/>
          <w:sz w:val="24"/>
          <w:szCs w:val="24"/>
        </w:rPr>
        <w:t xml:space="preserve"> düşer</w:t>
      </w:r>
      <w:r w:rsidR="00D65B6E" w:rsidRPr="00940A90">
        <w:rPr>
          <w:rFonts w:ascii="Times New Roman" w:hAnsi="Times New Roman" w:cs="Times New Roman"/>
          <w:sz w:val="24"/>
          <w:szCs w:val="24"/>
        </w:rPr>
        <w:t>.</w:t>
      </w:r>
      <w:r w:rsidR="00610014" w:rsidRPr="00940A90">
        <w:rPr>
          <w:rFonts w:ascii="Times New Roman" w:hAnsi="Times New Roman" w:cs="Times New Roman"/>
          <w:sz w:val="24"/>
          <w:szCs w:val="24"/>
        </w:rPr>
        <w:t>)</w:t>
      </w:r>
    </w:p>
    <w:p w:rsidR="00D90265" w:rsidRDefault="00D20FCC" w:rsidP="005C43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Dipnotlar 1’den başlaya</w:t>
      </w:r>
      <w:r w:rsidR="009B31AC">
        <w:rPr>
          <w:rFonts w:ascii="Times New Roman" w:hAnsi="Times New Roman" w:cs="Times New Roman"/>
          <w:sz w:val="24"/>
          <w:szCs w:val="24"/>
        </w:rPr>
        <w:t>rak</w:t>
      </w:r>
      <w:r>
        <w:rPr>
          <w:rFonts w:ascii="Times New Roman" w:hAnsi="Times New Roman" w:cs="Times New Roman"/>
          <w:sz w:val="24"/>
          <w:szCs w:val="24"/>
        </w:rPr>
        <w:t xml:space="preserve"> numaralandı</w:t>
      </w:r>
      <w:r w:rsidR="00D90265" w:rsidRPr="007652E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ılır</w:t>
      </w:r>
      <w:r w:rsidR="00D90265" w:rsidRPr="007652EB">
        <w:rPr>
          <w:rFonts w:ascii="Times New Roman" w:hAnsi="Times New Roman" w:cs="Times New Roman"/>
          <w:sz w:val="24"/>
          <w:szCs w:val="24"/>
        </w:rPr>
        <w:t>. Bu numaralar çalışmanın sonuna kadar artarak devam eder.</w:t>
      </w:r>
    </w:p>
    <w:p w:rsidR="00E22AC0" w:rsidRPr="007652EB" w:rsidRDefault="00E22AC0" w:rsidP="005C43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3EB4" w:rsidRPr="007652EB" w:rsidRDefault="00CA6A77" w:rsidP="00661029">
      <w:pPr>
        <w:pStyle w:val="Balk4"/>
      </w:pPr>
      <w:bookmarkStart w:id="95" w:name="_Toc188436873"/>
      <w:r w:rsidRPr="007652EB">
        <w:t>1.2.2.</w:t>
      </w:r>
      <w:r w:rsidR="005B3EB4" w:rsidRPr="007652EB">
        <w:t>5 Atıflar/Gönderme</w:t>
      </w:r>
      <w:bookmarkEnd w:id="95"/>
    </w:p>
    <w:p w:rsidR="00C74A27" w:rsidRPr="007652EB" w:rsidRDefault="00C74A27" w:rsidP="005C43B3">
      <w:pPr>
        <w:pStyle w:val="Default"/>
        <w:spacing w:line="360" w:lineRule="auto"/>
        <w:ind w:firstLine="709"/>
        <w:jc w:val="both"/>
        <w:rPr>
          <w:bCs/>
          <w:color w:val="auto"/>
        </w:rPr>
      </w:pPr>
      <w:r w:rsidRPr="007652EB">
        <w:rPr>
          <w:bCs/>
          <w:color w:val="auto"/>
        </w:rPr>
        <w:t xml:space="preserve">Bu konuda detaylı bilgi BÖLÜM </w:t>
      </w:r>
      <w:proofErr w:type="spellStart"/>
      <w:r w:rsidRPr="007652EB">
        <w:rPr>
          <w:bCs/>
          <w:color w:val="auto"/>
        </w:rPr>
        <w:t>II</w:t>
      </w:r>
      <w:r w:rsidR="00AC4A42">
        <w:rPr>
          <w:bCs/>
          <w:color w:val="auto"/>
        </w:rPr>
        <w:t>’</w:t>
      </w:r>
      <w:r w:rsidRPr="007652EB">
        <w:rPr>
          <w:bCs/>
          <w:color w:val="auto"/>
        </w:rPr>
        <w:t>de</w:t>
      </w:r>
      <w:proofErr w:type="spellEnd"/>
      <w:r w:rsidRPr="007652EB">
        <w:rPr>
          <w:bCs/>
          <w:color w:val="auto"/>
        </w:rPr>
        <w:t xml:space="preserve"> verilmiştir.</w:t>
      </w:r>
    </w:p>
    <w:p w:rsidR="0098195E" w:rsidRPr="007652EB" w:rsidRDefault="0098195E" w:rsidP="005C43B3">
      <w:pPr>
        <w:pStyle w:val="Default"/>
        <w:spacing w:line="360" w:lineRule="auto"/>
        <w:ind w:firstLine="709"/>
        <w:jc w:val="both"/>
        <w:rPr>
          <w:bCs/>
          <w:color w:val="auto"/>
        </w:rPr>
      </w:pPr>
    </w:p>
    <w:p w:rsidR="00AE5106" w:rsidRPr="007652EB" w:rsidRDefault="005B3EB4" w:rsidP="00661029">
      <w:pPr>
        <w:pStyle w:val="Balk4"/>
      </w:pPr>
      <w:bookmarkStart w:id="96" w:name="_Toc188436874"/>
      <w:r w:rsidRPr="007652EB">
        <w:t xml:space="preserve">1.2.2.6 </w:t>
      </w:r>
      <w:r w:rsidR="00AE5106" w:rsidRPr="007652EB">
        <w:t>Sonu</w:t>
      </w:r>
      <w:r w:rsidR="00C273B9" w:rsidRPr="007652EB">
        <w:t>ç</w:t>
      </w:r>
      <w:bookmarkEnd w:id="96"/>
    </w:p>
    <w:p w:rsidR="00AE5106" w:rsidRPr="007652EB" w:rsidRDefault="00C273B9" w:rsidP="005C43B3">
      <w:pPr>
        <w:pStyle w:val="Default"/>
        <w:spacing w:line="360" w:lineRule="auto"/>
        <w:ind w:firstLine="709"/>
        <w:jc w:val="both"/>
      </w:pPr>
      <w:r w:rsidRPr="007652EB">
        <w:t>Araştırmanın amacına ulaşıp ulaşmadığı, hipotezin</w:t>
      </w:r>
      <w:r w:rsidRPr="007652EB">
        <w:fldChar w:fldCharType="begin"/>
      </w:r>
      <w:r w:rsidRPr="007652EB">
        <w:instrText xml:space="preserve"> XE "Hipotez" </w:instrText>
      </w:r>
      <w:r w:rsidRPr="007652EB">
        <w:fldChar w:fldCharType="end"/>
      </w:r>
      <w:r w:rsidRPr="007652EB">
        <w:t xml:space="preserve"> doğrulanıp doğrulanmadığı açıklanır. Sonra bulgular, kişisel değerlendirmeler, (belki tartışmalar) ve öneriler açıklanır.</w:t>
      </w:r>
    </w:p>
    <w:p w:rsidR="00820051" w:rsidRDefault="00674EB5" w:rsidP="005C43B3">
      <w:pPr>
        <w:pStyle w:val="Default"/>
        <w:spacing w:line="360" w:lineRule="auto"/>
        <w:ind w:firstLine="709"/>
        <w:jc w:val="both"/>
        <w:rPr>
          <w:bCs/>
          <w:color w:val="auto"/>
        </w:rPr>
      </w:pPr>
      <w:r>
        <w:rPr>
          <w:bCs/>
          <w:color w:val="auto"/>
        </w:rPr>
        <w:t>İlgili Enstitünün uygulamasına göre</w:t>
      </w:r>
      <w:r w:rsidR="00820051" w:rsidRPr="00DA08EA">
        <w:rPr>
          <w:bCs/>
          <w:color w:val="auto"/>
        </w:rPr>
        <w:t xml:space="preserve"> </w:t>
      </w:r>
      <w:r w:rsidR="00820051">
        <w:rPr>
          <w:bCs/>
          <w:color w:val="auto"/>
        </w:rPr>
        <w:t>Sonuç</w:t>
      </w:r>
      <w:r w:rsidR="00064869">
        <w:rPr>
          <w:bCs/>
          <w:color w:val="auto"/>
        </w:rPr>
        <w:t xml:space="preserve"> k</w:t>
      </w:r>
      <w:r>
        <w:rPr>
          <w:bCs/>
          <w:color w:val="auto"/>
        </w:rPr>
        <w:t xml:space="preserve">ısmına </w:t>
      </w:r>
      <w:r w:rsidR="002E566C">
        <w:rPr>
          <w:bCs/>
          <w:color w:val="auto"/>
        </w:rPr>
        <w:t>b</w:t>
      </w:r>
      <w:r w:rsidR="00820051" w:rsidRPr="00DA08EA">
        <w:rPr>
          <w:bCs/>
          <w:color w:val="auto"/>
        </w:rPr>
        <w:t xml:space="preserve">ölüm numarası verilebilir. </w:t>
      </w:r>
    </w:p>
    <w:p w:rsidR="00917199" w:rsidRPr="007652EB" w:rsidRDefault="00917199" w:rsidP="005C43B3">
      <w:pPr>
        <w:pStyle w:val="Default"/>
        <w:spacing w:line="360" w:lineRule="auto"/>
        <w:ind w:firstLine="709"/>
        <w:jc w:val="both"/>
        <w:rPr>
          <w:b/>
          <w:bCs/>
          <w:color w:val="auto"/>
        </w:rPr>
      </w:pPr>
    </w:p>
    <w:p w:rsidR="002A4DF0" w:rsidRPr="007652EB" w:rsidRDefault="002A4DF0" w:rsidP="00681A3C">
      <w:pPr>
        <w:pStyle w:val="Balk3"/>
      </w:pPr>
      <w:bookmarkStart w:id="97" w:name="_Toc188436875"/>
      <w:r w:rsidRPr="007652EB">
        <w:t xml:space="preserve">1.2.3 </w:t>
      </w:r>
      <w:r w:rsidR="004632B8" w:rsidRPr="007652EB">
        <w:t>Son Kısım</w:t>
      </w:r>
      <w:bookmarkEnd w:id="97"/>
    </w:p>
    <w:p w:rsidR="00917199" w:rsidRPr="007652EB" w:rsidRDefault="002A4DF0" w:rsidP="00681A3C">
      <w:pPr>
        <w:pStyle w:val="Balk4"/>
      </w:pPr>
      <w:bookmarkStart w:id="98" w:name="_Toc188436876"/>
      <w:r w:rsidRPr="007652EB">
        <w:t>1.2.3.1</w:t>
      </w:r>
      <w:r w:rsidR="000D4C84" w:rsidRPr="007652EB">
        <w:t xml:space="preserve"> Kaynakça</w:t>
      </w:r>
      <w:bookmarkEnd w:id="98"/>
    </w:p>
    <w:p w:rsidR="002A4DF0" w:rsidRPr="007652EB" w:rsidRDefault="00562C6D" w:rsidP="005C43B3">
      <w:pPr>
        <w:pStyle w:val="Default"/>
        <w:spacing w:line="360" w:lineRule="auto"/>
        <w:ind w:firstLine="709"/>
        <w:jc w:val="both"/>
        <w:rPr>
          <w:bCs/>
          <w:color w:val="auto"/>
        </w:rPr>
      </w:pPr>
      <w:r w:rsidRPr="007652EB">
        <w:rPr>
          <w:bCs/>
          <w:color w:val="auto"/>
        </w:rPr>
        <w:t>B</w:t>
      </w:r>
      <w:r w:rsidR="0051689B" w:rsidRPr="007652EB">
        <w:rPr>
          <w:bCs/>
          <w:color w:val="auto"/>
        </w:rPr>
        <w:t xml:space="preserve">u konuda detaylı bilgi BÖLÜM </w:t>
      </w:r>
      <w:proofErr w:type="spellStart"/>
      <w:r w:rsidR="0051689B" w:rsidRPr="007652EB">
        <w:rPr>
          <w:bCs/>
          <w:color w:val="auto"/>
        </w:rPr>
        <w:t>II</w:t>
      </w:r>
      <w:r w:rsidR="00EF6CF5">
        <w:rPr>
          <w:bCs/>
          <w:color w:val="auto"/>
        </w:rPr>
        <w:t>’</w:t>
      </w:r>
      <w:r w:rsidRPr="007652EB">
        <w:rPr>
          <w:bCs/>
          <w:color w:val="auto"/>
        </w:rPr>
        <w:t>de</w:t>
      </w:r>
      <w:proofErr w:type="spellEnd"/>
      <w:r w:rsidRPr="007652EB">
        <w:rPr>
          <w:bCs/>
          <w:color w:val="auto"/>
        </w:rPr>
        <w:t xml:space="preserve"> verilmiştir.</w:t>
      </w:r>
    </w:p>
    <w:p w:rsidR="00CD4614" w:rsidRPr="007652EB" w:rsidRDefault="00CD4614" w:rsidP="005C43B3">
      <w:pPr>
        <w:pStyle w:val="Default"/>
        <w:spacing w:line="360" w:lineRule="auto"/>
        <w:ind w:firstLine="709"/>
        <w:jc w:val="both"/>
        <w:rPr>
          <w:bCs/>
          <w:color w:val="auto"/>
        </w:rPr>
      </w:pPr>
    </w:p>
    <w:p w:rsidR="00B43055" w:rsidRPr="007652EB" w:rsidRDefault="002A4DF0" w:rsidP="00681A3C">
      <w:pPr>
        <w:pStyle w:val="Balk4"/>
      </w:pPr>
      <w:bookmarkStart w:id="99" w:name="_Toc188436877"/>
      <w:r w:rsidRPr="007652EB">
        <w:t>1.</w:t>
      </w:r>
      <w:r w:rsidR="00874DA9" w:rsidRPr="007652EB">
        <w:t>2.3.2 Ekler</w:t>
      </w:r>
      <w:bookmarkEnd w:id="99"/>
    </w:p>
    <w:p w:rsidR="00B43055" w:rsidRPr="007652EB" w:rsidRDefault="00B43055" w:rsidP="005C43B3">
      <w:pPr>
        <w:pStyle w:val="Default"/>
        <w:spacing w:line="360" w:lineRule="auto"/>
        <w:ind w:firstLine="708"/>
        <w:jc w:val="both"/>
        <w:rPr>
          <w:color w:val="auto"/>
        </w:rPr>
      </w:pPr>
      <w:r w:rsidRPr="007652EB">
        <w:rPr>
          <w:color w:val="auto"/>
        </w:rPr>
        <w:t>Bazı durumlarda bazı veriler metin içi</w:t>
      </w:r>
      <w:r w:rsidR="00AA011A" w:rsidRPr="007652EB">
        <w:rPr>
          <w:color w:val="auto"/>
        </w:rPr>
        <w:t>nde verilmek</w:t>
      </w:r>
      <w:r w:rsidRPr="007652EB">
        <w:rPr>
          <w:color w:val="auto"/>
        </w:rPr>
        <w:t xml:space="preserve"> yerine eklerde gösterilebilir. Örneğin, test formları, kullanılan araçların ayrıntılı tanımları, ham veriler, bilgisayar programları vs. eklerde gösterilebilir. </w:t>
      </w:r>
    </w:p>
    <w:p w:rsidR="00064869" w:rsidRDefault="00B43055" w:rsidP="005C43B3">
      <w:pPr>
        <w:pStyle w:val="Default"/>
        <w:spacing w:line="360" w:lineRule="auto"/>
        <w:jc w:val="both"/>
        <w:rPr>
          <w:color w:val="auto"/>
        </w:rPr>
      </w:pPr>
      <w:r w:rsidRPr="007652EB">
        <w:rPr>
          <w:b/>
          <w:bCs/>
          <w:color w:val="auto"/>
        </w:rPr>
        <w:t xml:space="preserve"> </w:t>
      </w:r>
      <w:r w:rsidRPr="007652EB">
        <w:rPr>
          <w:b/>
          <w:bCs/>
          <w:color w:val="auto"/>
        </w:rPr>
        <w:tab/>
      </w:r>
      <w:r w:rsidRPr="007652EB">
        <w:rPr>
          <w:color w:val="auto"/>
        </w:rPr>
        <w:t xml:space="preserve">Birden çok ek varsa her ek ayrı bir harf ya da rakamla </w:t>
      </w:r>
      <w:r w:rsidR="00686D92" w:rsidRPr="007652EB">
        <w:rPr>
          <w:color w:val="auto"/>
        </w:rPr>
        <w:t>ifade edilmelidir</w:t>
      </w:r>
      <w:r w:rsidRPr="007652EB">
        <w:rPr>
          <w:color w:val="auto"/>
        </w:rPr>
        <w:t xml:space="preserve"> (Ek 1, Ek 2…)</w:t>
      </w:r>
      <w:r w:rsidR="007421E2" w:rsidRPr="007652EB">
        <w:rPr>
          <w:color w:val="auto"/>
        </w:rPr>
        <w:t>.</w:t>
      </w:r>
      <w:r w:rsidRPr="007652EB">
        <w:rPr>
          <w:color w:val="auto"/>
        </w:rPr>
        <w:t xml:space="preserve"> </w:t>
      </w:r>
    </w:p>
    <w:p w:rsidR="00B43055" w:rsidRPr="007652EB" w:rsidRDefault="004122A6" w:rsidP="00064869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b/>
          <w:color w:val="auto"/>
        </w:rPr>
        <w:t>“Ekler”</w:t>
      </w:r>
      <w:r w:rsidR="00B43055" w:rsidRPr="007652EB">
        <w:rPr>
          <w:b/>
          <w:color w:val="auto"/>
        </w:rPr>
        <w:t xml:space="preserve"> başlığı</w:t>
      </w:r>
      <w:r>
        <w:rPr>
          <w:b/>
          <w:color w:val="auto"/>
        </w:rPr>
        <w:t>,</w:t>
      </w:r>
      <w:r w:rsidR="00B43055" w:rsidRPr="007652EB">
        <w:rPr>
          <w:b/>
          <w:color w:val="auto"/>
        </w:rPr>
        <w:t xml:space="preserve"> metin kenar boşlukları içinde ortalanarak sayfanın üst sınırının 5 </w:t>
      </w:r>
      <w:r w:rsidR="008C71DE">
        <w:rPr>
          <w:b/>
          <w:color w:val="auto"/>
        </w:rPr>
        <w:t>cm</w:t>
      </w:r>
      <w:r w:rsidR="00B43055" w:rsidRPr="007652EB">
        <w:rPr>
          <w:b/>
          <w:color w:val="auto"/>
        </w:rPr>
        <w:t xml:space="preserve"> altında bulunur</w:t>
      </w:r>
      <w:r w:rsidR="00B43055" w:rsidRPr="007652EB">
        <w:rPr>
          <w:color w:val="auto"/>
        </w:rPr>
        <w:t xml:space="preserve">. Kullanılan yazı karakteri ve puntosu bölüm başlıkları için kullanılanlarla aynı olmalıdır. </w:t>
      </w:r>
    </w:p>
    <w:p w:rsidR="00B43055" w:rsidRPr="007652EB" w:rsidRDefault="00B43055" w:rsidP="005C43B3">
      <w:pPr>
        <w:pStyle w:val="Default"/>
        <w:spacing w:line="360" w:lineRule="auto"/>
        <w:jc w:val="both"/>
        <w:rPr>
          <w:color w:val="auto"/>
        </w:rPr>
      </w:pPr>
      <w:r w:rsidRPr="007652EB">
        <w:rPr>
          <w:b/>
          <w:bCs/>
          <w:color w:val="auto"/>
        </w:rPr>
        <w:t xml:space="preserve"> </w:t>
      </w:r>
      <w:r w:rsidRPr="007652EB">
        <w:rPr>
          <w:b/>
          <w:bCs/>
          <w:color w:val="auto"/>
        </w:rPr>
        <w:tab/>
      </w:r>
      <w:r w:rsidR="00BE0F41" w:rsidRPr="007652EB">
        <w:rPr>
          <w:b/>
          <w:bCs/>
          <w:color w:val="auto"/>
        </w:rPr>
        <w:t xml:space="preserve">Orijinal kaynakların gösterildiği </w:t>
      </w:r>
      <w:r w:rsidR="005E45E5">
        <w:rPr>
          <w:color w:val="auto"/>
        </w:rPr>
        <w:t>e</w:t>
      </w:r>
      <w:r w:rsidR="005E45E5" w:rsidRPr="007652EB">
        <w:rPr>
          <w:color w:val="auto"/>
        </w:rPr>
        <w:t>klerde</w:t>
      </w:r>
      <w:r w:rsidRPr="007652EB">
        <w:rPr>
          <w:color w:val="auto"/>
        </w:rPr>
        <w:t xml:space="preserve"> </w:t>
      </w:r>
      <w:r w:rsidR="00BE0F41" w:rsidRPr="007652EB">
        <w:rPr>
          <w:color w:val="auto"/>
        </w:rPr>
        <w:t>tezde kullanılan satır aralığı, yazı stili ve punto kuralı aranmaz.</w:t>
      </w:r>
      <w:r w:rsidRPr="007652EB">
        <w:rPr>
          <w:color w:val="auto"/>
        </w:rPr>
        <w:t xml:space="preserve"> </w:t>
      </w:r>
    </w:p>
    <w:p w:rsidR="00874DA9" w:rsidRPr="007652EB" w:rsidRDefault="00AF2F60" w:rsidP="005C43B3">
      <w:pPr>
        <w:pStyle w:val="Default"/>
        <w:spacing w:line="360" w:lineRule="auto"/>
        <w:ind w:firstLine="708"/>
        <w:jc w:val="both"/>
        <w:rPr>
          <w:color w:val="auto"/>
        </w:rPr>
      </w:pPr>
      <w:r>
        <w:rPr>
          <w:color w:val="auto"/>
        </w:rPr>
        <w:t>“</w:t>
      </w:r>
      <w:r w:rsidR="00B43055" w:rsidRPr="007652EB">
        <w:rPr>
          <w:color w:val="auto"/>
        </w:rPr>
        <w:t>E</w:t>
      </w:r>
      <w:r w:rsidRPr="007652EB">
        <w:rPr>
          <w:color w:val="auto"/>
        </w:rPr>
        <w:t>kler</w:t>
      </w:r>
      <w:r>
        <w:rPr>
          <w:color w:val="auto"/>
        </w:rPr>
        <w:t>”</w:t>
      </w:r>
      <w:r w:rsidR="00B43055" w:rsidRPr="007652EB">
        <w:rPr>
          <w:color w:val="auto"/>
        </w:rPr>
        <w:t xml:space="preserve"> genel başlığı</w:t>
      </w:r>
      <w:r w:rsidR="00686D92" w:rsidRPr="007652EB">
        <w:rPr>
          <w:color w:val="auto"/>
        </w:rPr>
        <w:t>,</w:t>
      </w:r>
      <w:r w:rsidR="00B43055" w:rsidRPr="007652EB">
        <w:rPr>
          <w:color w:val="auto"/>
        </w:rPr>
        <w:t xml:space="preserve"> İçindekiler </w:t>
      </w:r>
      <w:r w:rsidR="00C22AEF">
        <w:rPr>
          <w:color w:val="auto"/>
        </w:rPr>
        <w:t>l</w:t>
      </w:r>
      <w:r w:rsidR="00B43055" w:rsidRPr="007652EB">
        <w:rPr>
          <w:color w:val="auto"/>
        </w:rPr>
        <w:t xml:space="preserve">istesine her ek başlığıyla birlikte </w:t>
      </w:r>
      <w:r w:rsidR="0051689B" w:rsidRPr="007652EB">
        <w:rPr>
          <w:color w:val="auto"/>
        </w:rPr>
        <w:t>dâhil</w:t>
      </w:r>
      <w:r w:rsidR="00B43055" w:rsidRPr="007652EB">
        <w:rPr>
          <w:color w:val="auto"/>
        </w:rPr>
        <w:t xml:space="preserve"> edilir. Sayfa numaraları ekler</w:t>
      </w:r>
      <w:r w:rsidR="00771FF2">
        <w:rPr>
          <w:color w:val="auto"/>
        </w:rPr>
        <w:t xml:space="preserve">i de kapsayacak şekilde </w:t>
      </w:r>
      <w:r w:rsidR="00874DA9" w:rsidRPr="007652EB">
        <w:rPr>
          <w:color w:val="auto"/>
        </w:rPr>
        <w:t xml:space="preserve">devam ettirilir. </w:t>
      </w:r>
    </w:p>
    <w:p w:rsidR="00B43055" w:rsidRDefault="00F11F6A" w:rsidP="005C43B3">
      <w:pPr>
        <w:pStyle w:val="Default"/>
        <w:spacing w:line="360" w:lineRule="auto"/>
        <w:ind w:firstLine="708"/>
        <w:jc w:val="both"/>
        <w:rPr>
          <w:b/>
          <w:bCs/>
          <w:color w:val="auto"/>
        </w:rPr>
      </w:pPr>
      <w:r w:rsidRPr="007652EB">
        <w:rPr>
          <w:color w:val="auto"/>
        </w:rPr>
        <w:t>Eklerde fotokopi</w:t>
      </w:r>
      <w:r w:rsidR="00B43055" w:rsidRPr="007652EB">
        <w:rPr>
          <w:color w:val="auto"/>
        </w:rPr>
        <w:t xml:space="preserve"> malzeme</w:t>
      </w:r>
      <w:r w:rsidRPr="007652EB">
        <w:rPr>
          <w:color w:val="auto"/>
        </w:rPr>
        <w:t>si</w:t>
      </w:r>
      <w:r w:rsidR="00B43055" w:rsidRPr="007652EB">
        <w:rPr>
          <w:color w:val="auto"/>
        </w:rPr>
        <w:t xml:space="preserve"> bulunuyorsa bunların uygun nitelikte ve okunabilir olması gerekir. </w:t>
      </w:r>
      <w:r w:rsidR="00B43055" w:rsidRPr="007652EB">
        <w:rPr>
          <w:b/>
          <w:bCs/>
          <w:color w:val="auto"/>
        </w:rPr>
        <w:t xml:space="preserve"> </w:t>
      </w:r>
    </w:p>
    <w:p w:rsidR="00874DA9" w:rsidRPr="007652EB" w:rsidRDefault="002A4DF0" w:rsidP="00681A3C">
      <w:pPr>
        <w:pStyle w:val="Balk4"/>
      </w:pPr>
      <w:bookmarkStart w:id="100" w:name="_Toc188436878"/>
      <w:r w:rsidRPr="007652EB">
        <w:lastRenderedPageBreak/>
        <w:t>1.</w:t>
      </w:r>
      <w:r w:rsidR="00874DA9" w:rsidRPr="007652EB">
        <w:t>2.3.3 Özgeçmiş</w:t>
      </w:r>
      <w:bookmarkEnd w:id="100"/>
    </w:p>
    <w:p w:rsidR="00874DA9" w:rsidRPr="007652EB" w:rsidRDefault="00874DA9" w:rsidP="005C43B3">
      <w:pPr>
        <w:pStyle w:val="Default"/>
        <w:spacing w:line="360" w:lineRule="auto"/>
        <w:ind w:firstLine="709"/>
        <w:jc w:val="both"/>
        <w:rPr>
          <w:color w:val="auto"/>
        </w:rPr>
      </w:pPr>
      <w:r w:rsidRPr="007652EB">
        <w:rPr>
          <w:color w:val="auto"/>
        </w:rPr>
        <w:t>Özgeçmiş</w:t>
      </w:r>
      <w:r w:rsidR="00811C8C">
        <w:rPr>
          <w:color w:val="auto"/>
        </w:rPr>
        <w:t>,</w:t>
      </w:r>
      <w:r w:rsidRPr="007652EB">
        <w:rPr>
          <w:color w:val="auto"/>
        </w:rPr>
        <w:t xml:space="preserve"> adayın meslekî biyografisidir</w:t>
      </w:r>
      <w:r w:rsidR="00686D92" w:rsidRPr="007652EB">
        <w:rPr>
          <w:color w:val="auto"/>
        </w:rPr>
        <w:t>.</w:t>
      </w:r>
      <w:r w:rsidRPr="007652EB">
        <w:rPr>
          <w:color w:val="auto"/>
        </w:rPr>
        <w:t xml:space="preserve"> </w:t>
      </w:r>
      <w:r w:rsidR="00686D92" w:rsidRPr="007652EB">
        <w:rPr>
          <w:color w:val="auto"/>
        </w:rPr>
        <w:t>Burada</w:t>
      </w:r>
      <w:r w:rsidRPr="007652EB">
        <w:rPr>
          <w:color w:val="auto"/>
        </w:rPr>
        <w:t xml:space="preserve"> doğum yeri ve tarihi, orta eğitimden sonra devam edilen eğitim-öğretim kurumları, alınan dereceler, kazanılan ödüller, </w:t>
      </w:r>
      <w:r w:rsidR="00686D92" w:rsidRPr="007652EB">
        <w:rPr>
          <w:color w:val="auto"/>
        </w:rPr>
        <w:t xml:space="preserve">varsa </w:t>
      </w:r>
      <w:r w:rsidRPr="007652EB">
        <w:rPr>
          <w:color w:val="auto"/>
        </w:rPr>
        <w:t>yayınları ve öğre</w:t>
      </w:r>
      <w:r w:rsidR="00686D92" w:rsidRPr="007652EB">
        <w:rPr>
          <w:color w:val="auto"/>
        </w:rPr>
        <w:t>n</w:t>
      </w:r>
      <w:r w:rsidRPr="007652EB">
        <w:rPr>
          <w:color w:val="auto"/>
        </w:rPr>
        <w:t>im ve iş deneyimlerinin belirtilmesi gerekir.</w:t>
      </w:r>
    </w:p>
    <w:p w:rsidR="002E7CB3" w:rsidRPr="007652EB" w:rsidRDefault="00874DA9" w:rsidP="005C43B3">
      <w:pPr>
        <w:pStyle w:val="Default"/>
        <w:spacing w:line="360" w:lineRule="auto"/>
        <w:ind w:firstLine="709"/>
        <w:jc w:val="both"/>
        <w:rPr>
          <w:color w:val="auto"/>
        </w:rPr>
        <w:sectPr w:rsidR="002E7CB3" w:rsidRPr="007652EB" w:rsidSect="002B199F">
          <w:pgSz w:w="11906" w:h="16838"/>
          <w:pgMar w:top="1418" w:right="1418" w:bottom="1418" w:left="2268" w:header="709" w:footer="0" w:gutter="0"/>
          <w:cols w:space="708"/>
          <w:docGrid w:linePitch="360"/>
        </w:sectPr>
      </w:pPr>
      <w:r w:rsidRPr="007652EB">
        <w:rPr>
          <w:color w:val="auto"/>
        </w:rPr>
        <w:t xml:space="preserve">Özgeçmişe </w:t>
      </w:r>
      <w:r w:rsidRPr="00064869">
        <w:rPr>
          <w:b/>
          <w:color w:val="auto"/>
        </w:rPr>
        <w:t xml:space="preserve">bir bölüm </w:t>
      </w:r>
      <w:r w:rsidR="00385A3D" w:rsidRPr="00064869">
        <w:rPr>
          <w:b/>
          <w:color w:val="auto"/>
        </w:rPr>
        <w:t>numarası</w:t>
      </w:r>
      <w:r w:rsidR="0073388C" w:rsidRPr="00064869">
        <w:rPr>
          <w:b/>
          <w:color w:val="auto"/>
        </w:rPr>
        <w:t xml:space="preserve"> </w:t>
      </w:r>
      <w:r w:rsidR="00064869" w:rsidRPr="00064869">
        <w:rPr>
          <w:b/>
          <w:color w:val="auto"/>
        </w:rPr>
        <w:t>verilmez</w:t>
      </w:r>
      <w:r w:rsidR="004F5733">
        <w:rPr>
          <w:b/>
          <w:color w:val="auto"/>
        </w:rPr>
        <w:t>,</w:t>
      </w:r>
      <w:r w:rsidRPr="007652EB">
        <w:rPr>
          <w:color w:val="auto"/>
        </w:rPr>
        <w:t xml:space="preserve"> ancak sayfa numaraları özgeçmiş boyunca devam ettirilir ve İçindekiler </w:t>
      </w:r>
      <w:r w:rsidR="00277D8B" w:rsidRPr="007652EB">
        <w:rPr>
          <w:color w:val="auto"/>
        </w:rPr>
        <w:t xml:space="preserve">Listesine </w:t>
      </w:r>
      <w:r w:rsidR="00277D8B" w:rsidRPr="00064869">
        <w:rPr>
          <w:b/>
          <w:color w:val="auto"/>
        </w:rPr>
        <w:t>son kalem olarak eklenir</w:t>
      </w:r>
      <w:r w:rsidR="00277D8B" w:rsidRPr="007652EB">
        <w:rPr>
          <w:color w:val="auto"/>
        </w:rPr>
        <w:t>.</w:t>
      </w:r>
      <w:r w:rsidR="0051689B" w:rsidRPr="007652EB">
        <w:rPr>
          <w:color w:val="auto"/>
        </w:rPr>
        <w:t xml:space="preserve"> </w:t>
      </w:r>
      <w:r w:rsidRPr="007652EB">
        <w:rPr>
          <w:color w:val="auto"/>
        </w:rPr>
        <w:t>Özgeçmiş</w:t>
      </w:r>
      <w:r w:rsidR="00531E8F">
        <w:rPr>
          <w:color w:val="auto"/>
        </w:rPr>
        <w:t>,</w:t>
      </w:r>
      <w:r w:rsidR="004A7D86">
        <w:rPr>
          <w:color w:val="auto"/>
        </w:rPr>
        <w:t xml:space="preserve"> tez metninde</w:t>
      </w:r>
      <w:r w:rsidRPr="007652EB">
        <w:rPr>
          <w:color w:val="auto"/>
        </w:rPr>
        <w:t xml:space="preserve"> kullanılan </w:t>
      </w:r>
      <w:r w:rsidR="00C6666E">
        <w:rPr>
          <w:color w:val="auto"/>
        </w:rPr>
        <w:t>aynı yazı karakteri</w:t>
      </w:r>
      <w:r w:rsidRPr="007652EB">
        <w:rPr>
          <w:color w:val="auto"/>
        </w:rPr>
        <w:t xml:space="preserve"> ve punto ile </w:t>
      </w:r>
      <w:r w:rsidR="00F03018" w:rsidRPr="007652EB">
        <w:rPr>
          <w:color w:val="auto"/>
        </w:rPr>
        <w:t>yazılır.</w:t>
      </w:r>
      <w:r w:rsidR="0065046E" w:rsidRPr="007652EB">
        <w:rPr>
          <w:rStyle w:val="DipnotBavurusu"/>
          <w:color w:val="auto"/>
        </w:rPr>
        <w:footnoteReference w:id="19"/>
      </w:r>
    </w:p>
    <w:p w:rsidR="00743685" w:rsidRDefault="00753EA1" w:rsidP="0042509F">
      <w:pPr>
        <w:pStyle w:val="Balk1"/>
        <w:jc w:val="center"/>
        <w:rPr>
          <w:szCs w:val="24"/>
        </w:rPr>
      </w:pPr>
      <w:bookmarkStart w:id="101" w:name="_Toc188436879"/>
      <w:r w:rsidRPr="007652EB">
        <w:rPr>
          <w:szCs w:val="24"/>
        </w:rPr>
        <w:lastRenderedPageBreak/>
        <w:t>B</w:t>
      </w:r>
      <w:r w:rsidR="00C0594B" w:rsidRPr="007652EB">
        <w:rPr>
          <w:szCs w:val="24"/>
        </w:rPr>
        <w:t>ÖLÜM II</w:t>
      </w:r>
      <w:bookmarkEnd w:id="101"/>
    </w:p>
    <w:p w:rsidR="0042509F" w:rsidRPr="00E75DFF" w:rsidRDefault="0042509F" w:rsidP="0042509F">
      <w:pPr>
        <w:spacing w:after="0"/>
        <w:rPr>
          <w:color w:val="FF0000"/>
          <w:lang w:eastAsia="en-US"/>
        </w:rPr>
      </w:pPr>
    </w:p>
    <w:p w:rsidR="00DA7A2E" w:rsidRPr="00230B06" w:rsidRDefault="00D54959" w:rsidP="00E75DFF">
      <w:pPr>
        <w:pStyle w:val="Balk1"/>
        <w:jc w:val="center"/>
        <w:rPr>
          <w:szCs w:val="24"/>
        </w:rPr>
      </w:pPr>
      <w:bookmarkStart w:id="102" w:name="_Toc188436880"/>
      <w:r w:rsidRPr="00230B06">
        <w:rPr>
          <w:szCs w:val="24"/>
        </w:rPr>
        <w:t xml:space="preserve">ATIF </w:t>
      </w:r>
      <w:r w:rsidR="0042509F" w:rsidRPr="00230B06">
        <w:rPr>
          <w:szCs w:val="24"/>
        </w:rPr>
        <w:t>UYGULAMASI, YÖNTEMLERİ</w:t>
      </w:r>
      <w:r w:rsidRPr="00230B06">
        <w:rPr>
          <w:szCs w:val="24"/>
        </w:rPr>
        <w:t xml:space="preserve"> ve </w:t>
      </w:r>
      <w:r w:rsidR="000E338E" w:rsidRPr="00230B06">
        <w:rPr>
          <w:szCs w:val="24"/>
        </w:rPr>
        <w:t>KAYNAKÇA OLUŞTURMA</w:t>
      </w:r>
      <w:bookmarkEnd w:id="102"/>
      <w:r w:rsidR="0051689B" w:rsidRPr="00230B06">
        <w:rPr>
          <w:szCs w:val="24"/>
        </w:rPr>
        <w:t xml:space="preserve"> </w:t>
      </w:r>
    </w:p>
    <w:p w:rsidR="00E93DA9" w:rsidRPr="007652EB" w:rsidRDefault="00E93DA9" w:rsidP="00E75DFF">
      <w:pPr>
        <w:spacing w:after="0" w:line="360" w:lineRule="auto"/>
        <w:ind w:firstLine="644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DC0C2C" w:rsidRPr="00CF48C3" w:rsidRDefault="00DC0C2C" w:rsidP="00D74038">
      <w:pPr>
        <w:pStyle w:val="Balk3"/>
      </w:pPr>
      <w:bookmarkStart w:id="103" w:name="_Toc188436881"/>
      <w:r w:rsidRPr="00CF48C3">
        <w:t>2.1 ATIF UYGULAMASI</w:t>
      </w:r>
      <w:bookmarkEnd w:id="103"/>
    </w:p>
    <w:p w:rsidR="00DC0C2C" w:rsidRPr="007652EB" w:rsidRDefault="00DC0C2C" w:rsidP="00960327">
      <w:pPr>
        <w:pStyle w:val="Balk3"/>
      </w:pPr>
      <w:bookmarkStart w:id="104" w:name="_Toc188436882"/>
      <w:r w:rsidRPr="007652EB">
        <w:t>2.1.1 Atıf Yapmanın Amacı</w:t>
      </w:r>
      <w:bookmarkEnd w:id="104"/>
    </w:p>
    <w:p w:rsidR="00DC0C2C" w:rsidRPr="007652EB" w:rsidRDefault="00DC0C2C" w:rsidP="005C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EB">
        <w:rPr>
          <w:rFonts w:ascii="Times New Roman" w:hAnsi="Times New Roman" w:cs="Times New Roman"/>
          <w:b/>
          <w:bCs/>
          <w:sz w:val="24"/>
          <w:szCs w:val="24"/>
        </w:rPr>
        <w:t xml:space="preserve">Atıf yapmanın amacı, </w:t>
      </w:r>
      <w:r w:rsidRPr="007652EB">
        <w:rPr>
          <w:rFonts w:ascii="Times New Roman" w:hAnsi="Times New Roman" w:cs="Times New Roman"/>
          <w:bCs/>
          <w:sz w:val="24"/>
          <w:szCs w:val="24"/>
        </w:rPr>
        <w:t>bir</w:t>
      </w:r>
      <w:r w:rsidRPr="007652EB">
        <w:rPr>
          <w:rFonts w:ascii="Times New Roman" w:hAnsi="Times New Roman" w:cs="Times New Roman"/>
          <w:sz w:val="24"/>
          <w:szCs w:val="24"/>
        </w:rPr>
        <w:t xml:space="preserve"> başka çalışmanın belirli bir cümle, paragraf ya da kavr</w:t>
      </w:r>
      <w:r w:rsidRPr="000E18A4">
        <w:rPr>
          <w:rFonts w:ascii="Times New Roman" w:hAnsi="Times New Roman" w:cs="Times New Roman"/>
          <w:sz w:val="24"/>
          <w:szCs w:val="24"/>
        </w:rPr>
        <w:t>amını</w:t>
      </w:r>
      <w:r w:rsidR="000E18A4" w:rsidRPr="000E18A4">
        <w:rPr>
          <w:rFonts w:ascii="Times New Roman" w:hAnsi="Times New Roman" w:cs="Times New Roman"/>
          <w:sz w:val="24"/>
          <w:szCs w:val="24"/>
        </w:rPr>
        <w:t>n</w:t>
      </w:r>
      <w:r w:rsidRPr="007652EB">
        <w:rPr>
          <w:rFonts w:ascii="Times New Roman" w:hAnsi="Times New Roman" w:cs="Times New Roman"/>
          <w:sz w:val="24"/>
          <w:szCs w:val="24"/>
        </w:rPr>
        <w:t xml:space="preserve"> tartışma, eleştiri ya da vurgulamaya konu etmek üzere ödünç alınmasıdır. </w:t>
      </w:r>
    </w:p>
    <w:p w:rsidR="007A5070" w:rsidRPr="007A5070" w:rsidRDefault="00DC0C2C" w:rsidP="005C43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2EB">
        <w:rPr>
          <w:rFonts w:ascii="Times New Roman" w:hAnsi="Times New Roman" w:cs="Times New Roman"/>
          <w:sz w:val="24"/>
          <w:szCs w:val="24"/>
        </w:rPr>
        <w:tab/>
      </w:r>
      <w:r w:rsidR="00623C8C">
        <w:rPr>
          <w:rFonts w:ascii="Times New Roman" w:hAnsi="Times New Roman" w:cs="Times New Roman"/>
          <w:sz w:val="24"/>
          <w:szCs w:val="24"/>
        </w:rPr>
        <w:t xml:space="preserve">İlgili </w:t>
      </w:r>
      <w:r w:rsidRPr="007652EB">
        <w:rPr>
          <w:rFonts w:ascii="Times New Roman" w:hAnsi="Times New Roman" w:cs="Times New Roman"/>
          <w:sz w:val="24"/>
          <w:szCs w:val="24"/>
        </w:rPr>
        <w:t xml:space="preserve">Enstitü, tezleri benzerlik yüzdesi açısından </w:t>
      </w:r>
      <w:r w:rsidR="000F4AAF">
        <w:rPr>
          <w:rFonts w:ascii="Times New Roman" w:hAnsi="Times New Roman" w:cs="Times New Roman"/>
          <w:sz w:val="24"/>
          <w:szCs w:val="24"/>
        </w:rPr>
        <w:t xml:space="preserve">intihal programı vasıtasıyla </w:t>
      </w:r>
      <w:r w:rsidRPr="007652EB">
        <w:rPr>
          <w:rFonts w:ascii="Times New Roman" w:hAnsi="Times New Roman" w:cs="Times New Roman"/>
          <w:sz w:val="24"/>
          <w:szCs w:val="24"/>
        </w:rPr>
        <w:t xml:space="preserve">elektronik ortamda inceler </w:t>
      </w:r>
      <w:r w:rsidRPr="000E18A4">
        <w:rPr>
          <w:rFonts w:ascii="Times New Roman" w:hAnsi="Times New Roman" w:cs="Times New Roman"/>
          <w:sz w:val="24"/>
          <w:szCs w:val="24"/>
        </w:rPr>
        <w:t xml:space="preserve">ve </w:t>
      </w:r>
      <w:r w:rsidR="00112DDA" w:rsidRPr="000E18A4">
        <w:rPr>
          <w:rFonts w:ascii="Times New Roman" w:hAnsi="Times New Roman" w:cs="Times New Roman"/>
          <w:sz w:val="24"/>
          <w:szCs w:val="24"/>
        </w:rPr>
        <w:t xml:space="preserve">jüri üyelerine de iletmesi için </w:t>
      </w:r>
      <w:r w:rsidRPr="000E18A4">
        <w:rPr>
          <w:rFonts w:ascii="Times New Roman" w:hAnsi="Times New Roman" w:cs="Times New Roman"/>
          <w:sz w:val="24"/>
          <w:szCs w:val="24"/>
        </w:rPr>
        <w:t>sonucu öğrenciye gönderir. Düzeltilmesi</w:t>
      </w:r>
      <w:r w:rsidRPr="007652EB">
        <w:rPr>
          <w:rFonts w:ascii="Times New Roman" w:hAnsi="Times New Roman" w:cs="Times New Roman"/>
          <w:sz w:val="24"/>
          <w:szCs w:val="24"/>
        </w:rPr>
        <w:t xml:space="preserve"> gereken hususlar var ise öğrenci tez danışmanının bilgisi doğrultusunda gerekli düzeltmeleri yapar. Öğrencinin tüm d</w:t>
      </w:r>
      <w:r w:rsidR="00230B06">
        <w:rPr>
          <w:rFonts w:ascii="Times New Roman" w:hAnsi="Times New Roman" w:cs="Times New Roman"/>
          <w:sz w:val="24"/>
          <w:szCs w:val="24"/>
        </w:rPr>
        <w:t>üzeltmeleri yapmasının ardından</w:t>
      </w:r>
      <w:r w:rsidRPr="007652EB">
        <w:rPr>
          <w:rFonts w:ascii="Times New Roman" w:hAnsi="Times New Roman" w:cs="Times New Roman"/>
          <w:sz w:val="24"/>
          <w:szCs w:val="24"/>
        </w:rPr>
        <w:t xml:space="preserve"> tez</w:t>
      </w:r>
      <w:r w:rsidR="00D00173">
        <w:rPr>
          <w:rFonts w:ascii="Times New Roman" w:hAnsi="Times New Roman" w:cs="Times New Roman"/>
          <w:sz w:val="24"/>
          <w:szCs w:val="24"/>
        </w:rPr>
        <w:t>,</w:t>
      </w:r>
      <w:r w:rsidRPr="007652EB">
        <w:rPr>
          <w:rFonts w:ascii="Times New Roman" w:hAnsi="Times New Roman" w:cs="Times New Roman"/>
          <w:sz w:val="24"/>
          <w:szCs w:val="24"/>
        </w:rPr>
        <w:t xml:space="preserve"> </w:t>
      </w:r>
      <w:r w:rsidRPr="007A5070">
        <w:rPr>
          <w:rFonts w:ascii="Times New Roman" w:hAnsi="Times New Roman" w:cs="Times New Roman"/>
          <w:sz w:val="24"/>
          <w:szCs w:val="24"/>
        </w:rPr>
        <w:t>basım öncesi</w:t>
      </w:r>
      <w:r w:rsidR="007A5070" w:rsidRPr="007A5070">
        <w:rPr>
          <w:rFonts w:ascii="Times New Roman" w:hAnsi="Times New Roman" w:cs="Times New Roman"/>
          <w:sz w:val="24"/>
          <w:szCs w:val="24"/>
        </w:rPr>
        <w:t xml:space="preserve"> bir kez daha kontrol edilir.  </w:t>
      </w:r>
    </w:p>
    <w:p w:rsidR="00DC0C2C" w:rsidRPr="007652EB" w:rsidRDefault="0034048C" w:rsidP="005C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A4">
        <w:rPr>
          <w:rFonts w:ascii="Times New Roman" w:hAnsi="Times New Roman" w:cs="Times New Roman"/>
          <w:sz w:val="24"/>
          <w:szCs w:val="24"/>
        </w:rPr>
        <w:t>Konunun hassasiyeti dikkate alınarak</w:t>
      </w:r>
      <w:r w:rsidR="00DC0C2C" w:rsidRPr="000E18A4">
        <w:rPr>
          <w:rFonts w:ascii="Times New Roman" w:hAnsi="Times New Roman" w:cs="Times New Roman"/>
          <w:sz w:val="24"/>
          <w:szCs w:val="24"/>
        </w:rPr>
        <w:t xml:space="preserve">, </w:t>
      </w:r>
      <w:r w:rsidR="007A5070" w:rsidRPr="000E18A4">
        <w:rPr>
          <w:rFonts w:ascii="Times New Roman" w:hAnsi="Times New Roman" w:cs="Times New Roman"/>
          <w:sz w:val="24"/>
          <w:szCs w:val="24"/>
        </w:rPr>
        <w:t xml:space="preserve">hazırlanan her tezde </w:t>
      </w:r>
      <w:r w:rsidR="00DC0C2C" w:rsidRPr="000E18A4">
        <w:rPr>
          <w:rFonts w:ascii="Times New Roman" w:hAnsi="Times New Roman" w:cs="Times New Roman"/>
          <w:b/>
          <w:sz w:val="24"/>
          <w:szCs w:val="24"/>
        </w:rPr>
        <w:t>öğrenci</w:t>
      </w:r>
      <w:r w:rsidRPr="000E18A4">
        <w:rPr>
          <w:rFonts w:ascii="Times New Roman" w:hAnsi="Times New Roman" w:cs="Times New Roman"/>
          <w:b/>
          <w:sz w:val="24"/>
          <w:szCs w:val="24"/>
        </w:rPr>
        <w:t>nin imzalaması gereken, tezin</w:t>
      </w:r>
      <w:r w:rsidR="00DC0C2C" w:rsidRPr="000E18A4">
        <w:rPr>
          <w:rFonts w:ascii="Times New Roman" w:hAnsi="Times New Roman" w:cs="Times New Roman"/>
          <w:b/>
          <w:sz w:val="24"/>
          <w:szCs w:val="24"/>
        </w:rPr>
        <w:t xml:space="preserve"> kaynak gösterme kurallarına uygun şekilde hazırladığını ifade eden</w:t>
      </w:r>
      <w:r w:rsidRPr="000E18A4">
        <w:rPr>
          <w:rFonts w:ascii="Times New Roman" w:hAnsi="Times New Roman" w:cs="Times New Roman"/>
          <w:b/>
          <w:sz w:val="24"/>
          <w:szCs w:val="24"/>
        </w:rPr>
        <w:t xml:space="preserve"> “intihal bulunmadığına ilişkin beyan metni”</w:t>
      </w:r>
      <w:r w:rsidR="00DC0C2C" w:rsidRPr="000E1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070" w:rsidRPr="000E18A4">
        <w:rPr>
          <w:rFonts w:ascii="Times New Roman" w:hAnsi="Times New Roman" w:cs="Times New Roman"/>
          <w:b/>
          <w:sz w:val="24"/>
          <w:szCs w:val="24"/>
        </w:rPr>
        <w:t>sayfası yer almaktadır.</w:t>
      </w:r>
      <w:r w:rsidR="007A5070" w:rsidRPr="007A50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0C2C" w:rsidRPr="007652EB" w:rsidRDefault="00DC0C2C" w:rsidP="005C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0C2C" w:rsidRPr="007652EB" w:rsidRDefault="00655085" w:rsidP="00960327">
      <w:pPr>
        <w:pStyle w:val="Balk3"/>
      </w:pPr>
      <w:bookmarkStart w:id="105" w:name="_Toc188436883"/>
      <w:r w:rsidRPr="007652EB">
        <w:t>2.1</w:t>
      </w:r>
      <w:r w:rsidR="00DC0C2C" w:rsidRPr="007652EB">
        <w:t>.2 Atıf Yapmada İlkeler</w:t>
      </w:r>
      <w:bookmarkEnd w:id="105"/>
    </w:p>
    <w:p w:rsidR="00DC0C2C" w:rsidRPr="007652EB" w:rsidRDefault="00DC0C2C" w:rsidP="005C43B3">
      <w:pPr>
        <w:pStyle w:val="ListeParagraf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652EB">
        <w:rPr>
          <w:rFonts w:ascii="Times New Roman" w:hAnsi="Times New Roman"/>
          <w:sz w:val="24"/>
          <w:szCs w:val="24"/>
        </w:rPr>
        <w:t>Atıflarda dikkat edilmesi gereken hususlar aşağıda özetlenmektedir:</w:t>
      </w:r>
    </w:p>
    <w:p w:rsidR="00706C4B" w:rsidRPr="00202BF9" w:rsidRDefault="00DC0C2C" w:rsidP="00202BF9">
      <w:pPr>
        <w:pStyle w:val="ListeParagraf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BF9">
        <w:rPr>
          <w:rFonts w:ascii="Times New Roman" w:eastAsia="Times New Roman" w:hAnsi="Times New Roman"/>
          <w:b/>
          <w:bCs/>
          <w:sz w:val="24"/>
          <w:szCs w:val="24"/>
        </w:rPr>
        <w:t>İ</w:t>
      </w:r>
      <w:r w:rsidRPr="00202BF9">
        <w:rPr>
          <w:rFonts w:ascii="Times New Roman" w:hAnsi="Times New Roman"/>
          <w:b/>
          <w:sz w:val="24"/>
          <w:szCs w:val="24"/>
        </w:rPr>
        <w:t>lk kaynağa ulaşılıp ilk kaynaktan atıf yapılması esastır.</w:t>
      </w:r>
      <w:r w:rsidRPr="00202BF9">
        <w:rPr>
          <w:rFonts w:ascii="Times New Roman" w:hAnsi="Times New Roman"/>
          <w:sz w:val="24"/>
          <w:szCs w:val="24"/>
        </w:rPr>
        <w:t xml:space="preserve"> Sadece bazı güçlükler nedeniyle ilk kaynağa ulaşılamayan durumlarda </w:t>
      </w:r>
      <w:r w:rsidRPr="00202BF9">
        <w:rPr>
          <w:rFonts w:ascii="Times New Roman" w:hAnsi="Times New Roman"/>
          <w:b/>
          <w:bCs/>
          <w:sz w:val="24"/>
          <w:szCs w:val="24"/>
        </w:rPr>
        <w:t>“ikinci elden atıf”</w:t>
      </w:r>
      <w:r w:rsidRPr="00202BF9">
        <w:rPr>
          <w:rFonts w:ascii="Times New Roman" w:hAnsi="Times New Roman"/>
          <w:sz w:val="24"/>
          <w:szCs w:val="24"/>
        </w:rPr>
        <w:t xml:space="preserve"> yapılır. Bu durumda önce bilginin yer aldığı esas kaynak belirtilir. Ardından </w:t>
      </w:r>
      <w:r w:rsidRPr="00202BF9">
        <w:rPr>
          <w:rFonts w:ascii="Times New Roman" w:hAnsi="Times New Roman"/>
          <w:b/>
          <w:bCs/>
          <w:sz w:val="24"/>
          <w:szCs w:val="24"/>
        </w:rPr>
        <w:t>“</w:t>
      </w:r>
      <w:r w:rsidR="00ED36C3" w:rsidRPr="00202BF9">
        <w:rPr>
          <w:rFonts w:ascii="Times New Roman" w:hAnsi="Times New Roman"/>
          <w:bCs/>
          <w:i/>
          <w:sz w:val="24"/>
          <w:szCs w:val="24"/>
        </w:rPr>
        <w:t>Aktaran</w:t>
      </w:r>
      <w:r w:rsidRPr="00202BF9">
        <w:rPr>
          <w:rFonts w:ascii="Times New Roman" w:hAnsi="Times New Roman"/>
          <w:b/>
          <w:bCs/>
          <w:sz w:val="24"/>
          <w:szCs w:val="24"/>
        </w:rPr>
        <w:t>”</w:t>
      </w:r>
      <w:r w:rsidRPr="00202BF9">
        <w:rPr>
          <w:rFonts w:ascii="Times New Roman" w:hAnsi="Times New Roman"/>
          <w:sz w:val="24"/>
          <w:szCs w:val="24"/>
        </w:rPr>
        <w:t xml:space="preserve"> notu</w:t>
      </w:r>
      <w:r w:rsidR="00ED36C3" w:rsidRPr="00202BF9">
        <w:rPr>
          <w:rFonts w:ascii="Times New Roman" w:hAnsi="Times New Roman"/>
          <w:sz w:val="24"/>
          <w:szCs w:val="24"/>
        </w:rPr>
        <w:t xml:space="preserve"> </w:t>
      </w:r>
      <w:r w:rsidRPr="00202BF9">
        <w:rPr>
          <w:rFonts w:ascii="Times New Roman" w:hAnsi="Times New Roman"/>
          <w:sz w:val="24"/>
          <w:szCs w:val="24"/>
        </w:rPr>
        <w:t xml:space="preserve">düşülerek ilk kaynağı kullanan (elimizdeki) kaynağın bilgileri verilir. </w:t>
      </w:r>
    </w:p>
    <w:p w:rsidR="00EC36A0" w:rsidRPr="007652EB" w:rsidRDefault="00EC36A0" w:rsidP="00EC36A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52E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Örnek</w:t>
      </w:r>
      <w:r w:rsidR="00ED36C3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(</w:t>
      </w:r>
      <w:r w:rsidR="00ED36C3" w:rsidRPr="00ED36C3">
        <w:rPr>
          <w:rFonts w:ascii="Times New Roman" w:eastAsia="Times New Roman" w:hAnsi="Times New Roman" w:cs="Times New Roman"/>
          <w:color w:val="111111"/>
          <w:sz w:val="24"/>
          <w:szCs w:val="24"/>
        </w:rPr>
        <w:t>Metin içinde Yazar-Tarih yöntemine göre)</w:t>
      </w:r>
      <w:r w:rsidRPr="00466E6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: </w:t>
      </w:r>
    </w:p>
    <w:p w:rsidR="00EC36A0" w:rsidRPr="00202BF9" w:rsidRDefault="00EC36A0" w:rsidP="00202BF9">
      <w:pPr>
        <w:pStyle w:val="ListeParagraf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202BF9">
        <w:rPr>
          <w:rFonts w:ascii="Times New Roman" w:eastAsia="Times New Roman" w:hAnsi="Times New Roman"/>
          <w:color w:val="111111"/>
          <w:sz w:val="24"/>
          <w:szCs w:val="24"/>
        </w:rPr>
        <w:t>(</w:t>
      </w:r>
      <w:proofErr w:type="spellStart"/>
      <w:r w:rsidRPr="00202BF9">
        <w:rPr>
          <w:rFonts w:ascii="Times New Roman" w:eastAsia="Times New Roman" w:hAnsi="Times New Roman"/>
          <w:color w:val="111111"/>
          <w:sz w:val="24"/>
          <w:szCs w:val="24"/>
        </w:rPr>
        <w:t>Lerche</w:t>
      </w:r>
      <w:proofErr w:type="spellEnd"/>
      <w:r w:rsidRPr="00202BF9">
        <w:rPr>
          <w:rFonts w:ascii="Times New Roman" w:eastAsia="Times New Roman" w:hAnsi="Times New Roman"/>
          <w:color w:val="111111"/>
          <w:sz w:val="24"/>
          <w:szCs w:val="24"/>
        </w:rPr>
        <w:t xml:space="preserve"> 1961: 19, </w:t>
      </w:r>
      <w:r w:rsidRPr="00202BF9">
        <w:rPr>
          <w:rFonts w:ascii="Times New Roman" w:eastAsia="Times New Roman" w:hAnsi="Times New Roman"/>
          <w:bCs/>
          <w:i/>
          <w:color w:val="111111"/>
          <w:sz w:val="24"/>
          <w:szCs w:val="24"/>
        </w:rPr>
        <w:t>Aktaran</w:t>
      </w:r>
      <w:r w:rsidRPr="00202BF9">
        <w:rPr>
          <w:rFonts w:ascii="Times New Roman" w:eastAsia="Times New Roman" w:hAnsi="Times New Roman"/>
          <w:color w:val="111111"/>
          <w:sz w:val="24"/>
          <w:szCs w:val="24"/>
        </w:rPr>
        <w:t xml:space="preserve"> Metin 2002: 31)</w:t>
      </w:r>
    </w:p>
    <w:p w:rsidR="002B199F" w:rsidRDefault="00DC0C2C" w:rsidP="00202BF9">
      <w:pPr>
        <w:pStyle w:val="ListeParagraf"/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2B199F" w:rsidSect="002B199F">
          <w:footerReference w:type="default" r:id="rId18"/>
          <w:pgSz w:w="11906" w:h="16838" w:code="9"/>
          <w:pgMar w:top="2835" w:right="1418" w:bottom="1418" w:left="2268" w:header="709" w:footer="113" w:gutter="0"/>
          <w:cols w:space="708"/>
          <w:docGrid w:linePitch="360"/>
        </w:sectPr>
      </w:pPr>
      <w:r w:rsidRPr="00202BF9">
        <w:rPr>
          <w:rFonts w:ascii="Times New Roman" w:eastAsia="Times New Roman" w:hAnsi="Times New Roman"/>
          <w:b/>
          <w:bCs/>
          <w:sz w:val="24"/>
          <w:szCs w:val="24"/>
        </w:rPr>
        <w:t xml:space="preserve">Yararlanılan eserin birden fazla baskısı yapılmışsa en </w:t>
      </w:r>
      <w:r w:rsidRPr="00202BF9">
        <w:rPr>
          <w:rFonts w:ascii="Times New Roman" w:hAnsi="Times New Roman"/>
          <w:b/>
          <w:sz w:val="24"/>
          <w:szCs w:val="24"/>
        </w:rPr>
        <w:t>son</w:t>
      </w:r>
      <w:r w:rsidRPr="00202BF9">
        <w:rPr>
          <w:rFonts w:ascii="Times New Roman" w:hAnsi="Times New Roman"/>
          <w:sz w:val="24"/>
          <w:szCs w:val="24"/>
        </w:rPr>
        <w:t xml:space="preserve"> </w:t>
      </w:r>
      <w:r w:rsidRPr="00202BF9">
        <w:rPr>
          <w:rFonts w:ascii="Times New Roman" w:hAnsi="Times New Roman"/>
          <w:b/>
          <w:sz w:val="24"/>
          <w:szCs w:val="24"/>
        </w:rPr>
        <w:t>baskı</w:t>
      </w:r>
      <w:r w:rsidRPr="00202BF9">
        <w:rPr>
          <w:rFonts w:ascii="Times New Roman" w:hAnsi="Times New Roman"/>
          <w:sz w:val="24"/>
          <w:szCs w:val="24"/>
        </w:rPr>
        <w:t xml:space="preserve"> bulunup ona atıf yapılır.</w:t>
      </w:r>
      <w:r w:rsidR="003B53EE" w:rsidRPr="00202BF9">
        <w:rPr>
          <w:rFonts w:ascii="Times New Roman" w:hAnsi="Times New Roman"/>
          <w:sz w:val="24"/>
          <w:szCs w:val="24"/>
        </w:rPr>
        <w:t xml:space="preserve"> </w:t>
      </w:r>
    </w:p>
    <w:p w:rsidR="006549D5" w:rsidRPr="006549D5" w:rsidRDefault="00DC0C2C" w:rsidP="00E627DB">
      <w:pPr>
        <w:pStyle w:val="ListeParagraf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49D5">
        <w:rPr>
          <w:rFonts w:ascii="Times New Roman" w:hAnsi="Times New Roman"/>
          <w:b/>
          <w:sz w:val="24"/>
          <w:szCs w:val="24"/>
        </w:rPr>
        <w:lastRenderedPageBreak/>
        <w:t>Anlaşılması kolay ve çoğunluğun bil</w:t>
      </w:r>
      <w:r w:rsidR="006549D5">
        <w:rPr>
          <w:rFonts w:ascii="Times New Roman" w:hAnsi="Times New Roman"/>
          <w:b/>
          <w:sz w:val="24"/>
          <w:szCs w:val="24"/>
        </w:rPr>
        <w:t>diği (“genel bilgi” veya “genel</w:t>
      </w:r>
      <w:r w:rsidR="00C71D01">
        <w:rPr>
          <w:rFonts w:ascii="Times New Roman" w:hAnsi="Times New Roman"/>
          <w:b/>
          <w:sz w:val="24"/>
          <w:szCs w:val="24"/>
        </w:rPr>
        <w:t xml:space="preserve"> </w:t>
      </w:r>
      <w:r w:rsidRPr="006549D5">
        <w:rPr>
          <w:rFonts w:ascii="Times New Roman" w:hAnsi="Times New Roman"/>
          <w:b/>
          <w:sz w:val="24"/>
          <w:szCs w:val="24"/>
        </w:rPr>
        <w:t xml:space="preserve">geçer bilgi” olduğu) kabul edilen konular için kaynak göstermeye gerek yoktur. </w:t>
      </w:r>
      <w:r w:rsidR="006549D5">
        <w:rPr>
          <w:rFonts w:ascii="Times New Roman" w:hAnsi="Times New Roman"/>
          <w:i/>
          <w:iCs/>
          <w:sz w:val="24"/>
          <w:szCs w:val="24"/>
        </w:rPr>
        <w:t>“Genel bilgi veya genel</w:t>
      </w:r>
      <w:r w:rsidR="000E030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549D5" w:rsidRPr="006549D5">
        <w:rPr>
          <w:rFonts w:ascii="Times New Roman" w:hAnsi="Times New Roman"/>
          <w:i/>
          <w:iCs/>
          <w:sz w:val="24"/>
          <w:szCs w:val="24"/>
        </w:rPr>
        <w:t>geçer bilgi”</w:t>
      </w:r>
      <w:r w:rsidR="006549D5" w:rsidRPr="006549D5">
        <w:rPr>
          <w:rFonts w:ascii="Times New Roman" w:hAnsi="Times New Roman"/>
          <w:sz w:val="24"/>
          <w:szCs w:val="24"/>
        </w:rPr>
        <w:t xml:space="preserve"> kavramının ülkeye, kültüre, bölgeye ve disipline göre değişebileceği unutulmamalıdır. “Genel bilgi” olup olmadığı konusunda tereddüt ediliyorsa, risk almamak için kaynak gösterilmesi tercih edilmelidir.</w:t>
      </w:r>
    </w:p>
    <w:p w:rsidR="000A53EF" w:rsidRDefault="00BF4A6D" w:rsidP="005C43B3">
      <w:pPr>
        <w:pStyle w:val="ListeParagraf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652EB">
        <w:rPr>
          <w:rFonts w:ascii="Times New Roman" w:hAnsi="Times New Roman"/>
          <w:b/>
          <w:sz w:val="24"/>
          <w:szCs w:val="24"/>
        </w:rPr>
        <w:t>Örnek</w:t>
      </w:r>
      <w:r w:rsidR="006D47CE" w:rsidRPr="007652EB">
        <w:rPr>
          <w:rFonts w:ascii="Times New Roman" w:hAnsi="Times New Roman"/>
          <w:sz w:val="24"/>
          <w:szCs w:val="24"/>
        </w:rPr>
        <w:t>:</w:t>
      </w:r>
    </w:p>
    <w:p w:rsidR="00DC0C2C" w:rsidRPr="00ED1CB1" w:rsidRDefault="00DC0C2C" w:rsidP="00E627DB">
      <w:pPr>
        <w:pStyle w:val="ListeParagraf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652EB">
        <w:rPr>
          <w:rFonts w:ascii="Times New Roman" w:hAnsi="Times New Roman"/>
          <w:i/>
          <w:sz w:val="24"/>
          <w:szCs w:val="24"/>
        </w:rPr>
        <w:t xml:space="preserve">“İspanya’nın başkenti </w:t>
      </w:r>
      <w:r w:rsidR="006D47CE" w:rsidRPr="007652EB">
        <w:rPr>
          <w:rFonts w:ascii="Times New Roman" w:hAnsi="Times New Roman"/>
          <w:i/>
          <w:sz w:val="24"/>
          <w:szCs w:val="24"/>
        </w:rPr>
        <w:t>Madrid’dir</w:t>
      </w:r>
      <w:r w:rsidRPr="007652EB">
        <w:rPr>
          <w:rFonts w:ascii="Times New Roman" w:hAnsi="Times New Roman"/>
          <w:i/>
          <w:sz w:val="24"/>
          <w:szCs w:val="24"/>
        </w:rPr>
        <w:t>”</w:t>
      </w:r>
      <w:r w:rsidRPr="007652EB">
        <w:rPr>
          <w:rFonts w:ascii="Times New Roman" w:hAnsi="Times New Roman"/>
          <w:sz w:val="24"/>
          <w:szCs w:val="24"/>
        </w:rPr>
        <w:t xml:space="preserve"> ifadesi</w:t>
      </w:r>
      <w:r w:rsidR="00500490" w:rsidRPr="007652EB">
        <w:rPr>
          <w:rFonts w:ascii="Times New Roman" w:hAnsi="Times New Roman"/>
          <w:sz w:val="24"/>
          <w:szCs w:val="24"/>
        </w:rPr>
        <w:t xml:space="preserve"> için atıf yapmaya gerek yoktur. </w:t>
      </w:r>
      <w:r w:rsidRPr="00ED1CB1">
        <w:rPr>
          <w:rFonts w:ascii="Times New Roman" w:hAnsi="Times New Roman"/>
          <w:sz w:val="24"/>
          <w:szCs w:val="24"/>
        </w:rPr>
        <w:t xml:space="preserve">Aynı şekilde, </w:t>
      </w:r>
      <w:r w:rsidRPr="00ED1CB1">
        <w:rPr>
          <w:rFonts w:ascii="Times New Roman" w:hAnsi="Times New Roman"/>
          <w:i/>
          <w:iCs/>
          <w:sz w:val="24"/>
          <w:szCs w:val="24"/>
        </w:rPr>
        <w:t>“fiyatı, arz ve talebin belirlediğine ilişkin bir bilgi”</w:t>
      </w:r>
      <w:r w:rsidRPr="00ED1CB1">
        <w:rPr>
          <w:rFonts w:ascii="Times New Roman" w:hAnsi="Times New Roman"/>
          <w:sz w:val="24"/>
          <w:szCs w:val="24"/>
        </w:rPr>
        <w:t xml:space="preserve"> için atıf yapmaya gerek yoktur. Ancak </w:t>
      </w:r>
      <w:r w:rsidRPr="00ED1CB1">
        <w:rPr>
          <w:rFonts w:ascii="Times New Roman" w:hAnsi="Times New Roman"/>
          <w:i/>
          <w:iCs/>
          <w:sz w:val="24"/>
          <w:szCs w:val="24"/>
        </w:rPr>
        <w:t>“fiyatların oluşumunda arz ve talebin geçersiz olduğunu savunan bir görüş”</w:t>
      </w:r>
      <w:r w:rsidRPr="00ED1CB1">
        <w:rPr>
          <w:rFonts w:ascii="Times New Roman" w:hAnsi="Times New Roman"/>
          <w:sz w:val="24"/>
          <w:szCs w:val="24"/>
        </w:rPr>
        <w:t xml:space="preserve"> söz konusuysa atıf yapı</w:t>
      </w:r>
      <w:r w:rsidR="00BC5749">
        <w:rPr>
          <w:rFonts w:ascii="Times New Roman" w:hAnsi="Times New Roman"/>
          <w:sz w:val="24"/>
          <w:szCs w:val="24"/>
        </w:rPr>
        <w:t>lması gerekir. (Seyidoğlu 2003:</w:t>
      </w:r>
      <w:r w:rsidRPr="00ED1CB1">
        <w:rPr>
          <w:rFonts w:ascii="Times New Roman" w:hAnsi="Times New Roman"/>
          <w:sz w:val="24"/>
          <w:szCs w:val="24"/>
        </w:rPr>
        <w:t xml:space="preserve">197) </w:t>
      </w:r>
    </w:p>
    <w:p w:rsidR="00DC0C2C" w:rsidRPr="007652EB" w:rsidRDefault="00DC0C2C" w:rsidP="005C43B3">
      <w:pPr>
        <w:pStyle w:val="ListeParagraf"/>
        <w:spacing w:after="0" w:line="360" w:lineRule="auto"/>
        <w:ind w:left="0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C0C2C" w:rsidRPr="007652EB" w:rsidRDefault="00655085" w:rsidP="00960327">
      <w:pPr>
        <w:pStyle w:val="Balk3"/>
      </w:pPr>
      <w:bookmarkStart w:id="106" w:name="_Toc188436884"/>
      <w:r w:rsidRPr="007652EB">
        <w:t>2.1</w:t>
      </w:r>
      <w:r w:rsidR="00DC0C2C" w:rsidRPr="007652EB">
        <w:t>.3 “Alıntı” mı, “Gönderme” mi?</w:t>
      </w:r>
      <w:bookmarkEnd w:id="106"/>
    </w:p>
    <w:p w:rsidR="00DC0C2C" w:rsidRPr="007652EB" w:rsidRDefault="00DC0C2C" w:rsidP="005C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EB">
        <w:rPr>
          <w:rFonts w:ascii="Times New Roman" w:hAnsi="Times New Roman" w:cs="Times New Roman"/>
          <w:sz w:val="24"/>
          <w:szCs w:val="24"/>
        </w:rPr>
        <w:t>Atıf yapma (kaynak gösterme) ile ya bir “</w:t>
      </w:r>
      <w:r w:rsidR="000E18A4" w:rsidRPr="007652EB">
        <w:rPr>
          <w:rFonts w:ascii="Times New Roman" w:hAnsi="Times New Roman" w:cs="Times New Roman"/>
          <w:b/>
          <w:sz w:val="24"/>
          <w:szCs w:val="24"/>
        </w:rPr>
        <w:t>alıntı</w:t>
      </w:r>
      <w:r w:rsidRPr="000E18A4">
        <w:rPr>
          <w:rFonts w:ascii="Times New Roman" w:hAnsi="Times New Roman" w:cs="Times New Roman"/>
          <w:sz w:val="24"/>
          <w:szCs w:val="24"/>
        </w:rPr>
        <w:t>”</w:t>
      </w:r>
      <w:r w:rsidRPr="007652EB">
        <w:rPr>
          <w:rFonts w:ascii="Times New Roman" w:hAnsi="Times New Roman" w:cs="Times New Roman"/>
          <w:sz w:val="24"/>
          <w:szCs w:val="24"/>
        </w:rPr>
        <w:t xml:space="preserve"> yapılır ya da “</w:t>
      </w:r>
      <w:r w:rsidR="000E18A4" w:rsidRPr="007652EB">
        <w:rPr>
          <w:rFonts w:ascii="Times New Roman" w:hAnsi="Times New Roman" w:cs="Times New Roman"/>
          <w:b/>
          <w:sz w:val="24"/>
          <w:szCs w:val="24"/>
        </w:rPr>
        <w:t>gönderme</w:t>
      </w:r>
      <w:r w:rsidRPr="000E18A4">
        <w:rPr>
          <w:rFonts w:ascii="Times New Roman" w:hAnsi="Times New Roman" w:cs="Times New Roman"/>
          <w:sz w:val="24"/>
          <w:szCs w:val="24"/>
        </w:rPr>
        <w:t>”</w:t>
      </w:r>
      <w:r w:rsidRPr="007652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52EB">
        <w:rPr>
          <w:rFonts w:ascii="Times New Roman" w:hAnsi="Times New Roman" w:cs="Times New Roman"/>
          <w:sz w:val="24"/>
          <w:szCs w:val="24"/>
        </w:rPr>
        <w:t>yapılır.</w:t>
      </w:r>
    </w:p>
    <w:p w:rsidR="00DC0C2C" w:rsidRPr="007652EB" w:rsidRDefault="00DC0C2C" w:rsidP="005C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EB">
        <w:rPr>
          <w:rFonts w:ascii="Times New Roman" w:hAnsi="Times New Roman" w:cs="Times New Roman"/>
          <w:b/>
          <w:sz w:val="24"/>
          <w:szCs w:val="24"/>
        </w:rPr>
        <w:t xml:space="preserve"> “Alıntı”</w:t>
      </w:r>
      <w:r w:rsidRPr="007652EB">
        <w:rPr>
          <w:rFonts w:ascii="Times New Roman" w:hAnsi="Times New Roman" w:cs="Times New Roman"/>
          <w:sz w:val="24"/>
          <w:szCs w:val="24"/>
        </w:rPr>
        <w:t xml:space="preserve"> kelimesi b</w:t>
      </w:r>
      <w:r w:rsidRPr="007652EB">
        <w:rPr>
          <w:rFonts w:ascii="Times New Roman" w:hAnsi="Times New Roman" w:cs="Times New Roman"/>
          <w:bCs/>
          <w:sz w:val="24"/>
          <w:szCs w:val="24"/>
        </w:rPr>
        <w:t>ir</w:t>
      </w:r>
      <w:r w:rsidRPr="007652EB">
        <w:rPr>
          <w:rFonts w:ascii="Times New Roman" w:hAnsi="Times New Roman" w:cs="Times New Roman"/>
          <w:sz w:val="24"/>
          <w:szCs w:val="24"/>
        </w:rPr>
        <w:t xml:space="preserve"> başka çalışmanın belirli bir cümlesinin, paragrafının ya da kavramının </w:t>
      </w:r>
      <w:r w:rsidRPr="007652EB">
        <w:rPr>
          <w:rFonts w:ascii="Times New Roman" w:hAnsi="Times New Roman" w:cs="Times New Roman"/>
          <w:b/>
          <w:sz w:val="24"/>
          <w:szCs w:val="24"/>
        </w:rPr>
        <w:t>orijinal hâli bozulmadan</w:t>
      </w:r>
      <w:r w:rsidRPr="007652EB">
        <w:rPr>
          <w:rFonts w:ascii="Times New Roman" w:hAnsi="Times New Roman" w:cs="Times New Roman"/>
          <w:sz w:val="24"/>
          <w:szCs w:val="24"/>
        </w:rPr>
        <w:t xml:space="preserve"> aynen alınmasını ifade eder. </w:t>
      </w:r>
    </w:p>
    <w:p w:rsidR="00DC0C2C" w:rsidRPr="007652EB" w:rsidRDefault="00DC0C2C" w:rsidP="005C43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2EB">
        <w:rPr>
          <w:rFonts w:ascii="Times New Roman" w:hAnsi="Times New Roman" w:cs="Times New Roman"/>
          <w:b/>
          <w:sz w:val="24"/>
          <w:szCs w:val="24"/>
        </w:rPr>
        <w:t>Örnek:</w:t>
      </w:r>
    </w:p>
    <w:p w:rsidR="00DC0C2C" w:rsidRPr="005420BC" w:rsidRDefault="00DC0C2C" w:rsidP="00E627DB">
      <w:pPr>
        <w:pStyle w:val="ListeParagraf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20BC">
        <w:rPr>
          <w:rFonts w:ascii="Times New Roman" w:hAnsi="Times New Roman"/>
          <w:i/>
          <w:sz w:val="24"/>
          <w:szCs w:val="24"/>
        </w:rPr>
        <w:t>“…alıntılar yazarın kendi düşüncelerini daha iyi aydınlatabilmesi için kullanılır…  İleri sürülen sava temel olan sözler, (ancak) belge gibi parçalar ya da çok güzel ifade edilmiş bölümler olduğu gibi aktarılabilir.”</w:t>
      </w:r>
      <w:r w:rsidRPr="005420B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420BC">
        <w:rPr>
          <w:rFonts w:ascii="Times New Roman" w:hAnsi="Times New Roman"/>
          <w:sz w:val="24"/>
          <w:szCs w:val="24"/>
        </w:rPr>
        <w:t>Ataöv</w:t>
      </w:r>
      <w:proofErr w:type="spellEnd"/>
      <w:r w:rsidRPr="005420BC">
        <w:rPr>
          <w:rFonts w:ascii="Times New Roman" w:hAnsi="Times New Roman"/>
          <w:sz w:val="24"/>
          <w:szCs w:val="24"/>
        </w:rPr>
        <w:t xml:space="preserve"> 2006: 37)</w:t>
      </w:r>
    </w:p>
    <w:p w:rsidR="00DC0C2C" w:rsidRPr="007652EB" w:rsidRDefault="00DC0C2C" w:rsidP="00B8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EB">
        <w:rPr>
          <w:rFonts w:ascii="Times New Roman" w:hAnsi="Times New Roman" w:cs="Times New Roman"/>
          <w:b/>
          <w:sz w:val="24"/>
          <w:szCs w:val="24"/>
        </w:rPr>
        <w:t xml:space="preserve">“Gönderme” </w:t>
      </w:r>
      <w:r w:rsidRPr="007652EB">
        <w:rPr>
          <w:rFonts w:ascii="Times New Roman" w:hAnsi="Times New Roman" w:cs="Times New Roman"/>
          <w:sz w:val="24"/>
          <w:szCs w:val="24"/>
        </w:rPr>
        <w:t xml:space="preserve">uygulaması ise </w:t>
      </w:r>
      <w:r w:rsidR="00B40A38">
        <w:rPr>
          <w:rFonts w:ascii="Times New Roman" w:hAnsi="Times New Roman" w:cs="Times New Roman"/>
          <w:sz w:val="24"/>
          <w:szCs w:val="24"/>
        </w:rPr>
        <w:t xml:space="preserve">yazar tarafından </w:t>
      </w:r>
      <w:r w:rsidRPr="007652EB">
        <w:rPr>
          <w:rFonts w:ascii="Times New Roman" w:hAnsi="Times New Roman" w:cs="Times New Roman"/>
          <w:sz w:val="24"/>
          <w:szCs w:val="24"/>
        </w:rPr>
        <w:t>başka yazarların bilgi ve yorumlarının</w:t>
      </w:r>
      <w:r w:rsidRPr="007652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52EB">
        <w:rPr>
          <w:rFonts w:ascii="Times New Roman" w:hAnsi="Times New Roman" w:cs="Times New Roman"/>
          <w:sz w:val="24"/>
          <w:szCs w:val="24"/>
        </w:rPr>
        <w:t>okunması, anlaşılması ve yeniden yazılması ile ilgilidir. Yazarın kendi üslubunu ko</w:t>
      </w:r>
      <w:r w:rsidR="00B846E2">
        <w:rPr>
          <w:rFonts w:ascii="Times New Roman" w:hAnsi="Times New Roman" w:cs="Times New Roman"/>
          <w:sz w:val="24"/>
          <w:szCs w:val="24"/>
        </w:rPr>
        <w:t>rumasına imkân veren bu yöntemle</w:t>
      </w:r>
      <w:r w:rsidRPr="007652EB">
        <w:rPr>
          <w:rFonts w:ascii="Times New Roman" w:hAnsi="Times New Roman" w:cs="Times New Roman"/>
          <w:sz w:val="24"/>
          <w:szCs w:val="24"/>
        </w:rPr>
        <w:t xml:space="preserve"> metin akışının bozulmasının da önüne geçilmiş olur.</w:t>
      </w:r>
    </w:p>
    <w:p w:rsidR="00DC0C2C" w:rsidRDefault="000B4D81" w:rsidP="005C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Yukarıdaki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Ataöv’ün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ifadesi, </w:t>
      </w:r>
      <w:r w:rsidR="00DC0C2C" w:rsidRPr="007652EB">
        <w:rPr>
          <w:rFonts w:ascii="Times New Roman" w:hAnsi="Times New Roman" w:cs="Times New Roman"/>
          <w:b/>
          <w:sz w:val="24"/>
          <w:szCs w:val="24"/>
        </w:rPr>
        <w:t>alıntı yerine gönderme</w:t>
      </w:r>
      <w:r w:rsidR="00DC0C2C" w:rsidRPr="007652EB">
        <w:rPr>
          <w:rFonts w:ascii="Times New Roman" w:hAnsi="Times New Roman" w:cs="Times New Roman"/>
          <w:sz w:val="24"/>
          <w:szCs w:val="24"/>
        </w:rPr>
        <w:t xml:space="preserve"> yapılarak da kullanılabilirdi. </w:t>
      </w:r>
      <w:r w:rsidR="000E18A4">
        <w:rPr>
          <w:rFonts w:ascii="Times New Roman" w:hAnsi="Times New Roman" w:cs="Times New Roman"/>
          <w:sz w:val="24"/>
          <w:szCs w:val="24"/>
        </w:rPr>
        <w:t xml:space="preserve">Örneğin; </w:t>
      </w:r>
      <w:proofErr w:type="spellStart"/>
      <w:r w:rsidR="00DC0C2C" w:rsidRPr="007652EB">
        <w:rPr>
          <w:rFonts w:ascii="Times New Roman" w:hAnsi="Times New Roman" w:cs="Times New Roman"/>
          <w:sz w:val="24"/>
          <w:szCs w:val="24"/>
        </w:rPr>
        <w:t>Ataöv</w:t>
      </w:r>
      <w:proofErr w:type="spellEnd"/>
      <w:r w:rsidR="00DC0C2C" w:rsidRPr="007652EB">
        <w:rPr>
          <w:rFonts w:ascii="Times New Roman" w:hAnsi="Times New Roman" w:cs="Times New Roman"/>
          <w:sz w:val="24"/>
          <w:szCs w:val="24"/>
        </w:rPr>
        <w:t xml:space="preserve"> (2006: 37) “alıntı” yönteminin temel sözler, çok güzel ifadeler ve belge niteliğindeki cümleler için kullanılabileceğini ifade etmiştir.</w:t>
      </w:r>
    </w:p>
    <w:p w:rsidR="008F43E9" w:rsidRPr="007652EB" w:rsidRDefault="008F43E9" w:rsidP="005C43B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49D5" w:rsidRDefault="006549D5">
      <w:pPr>
        <w:rPr>
          <w:rFonts w:ascii="Times New Roman" w:eastAsiaTheme="majorEastAsia" w:hAnsi="Times New Roman" w:cstheme="majorBidi"/>
          <w:b/>
          <w:bCs/>
          <w:sz w:val="24"/>
          <w:szCs w:val="26"/>
        </w:rPr>
      </w:pPr>
      <w:r>
        <w:br w:type="page"/>
      </w:r>
    </w:p>
    <w:p w:rsidR="00DC0C2C" w:rsidRPr="007652EB" w:rsidRDefault="00DC0C2C" w:rsidP="00960327">
      <w:pPr>
        <w:pStyle w:val="Balk3"/>
      </w:pPr>
      <w:bookmarkStart w:id="107" w:name="_Toc188436885"/>
      <w:r w:rsidRPr="007652EB">
        <w:lastRenderedPageBreak/>
        <w:t>2.</w:t>
      </w:r>
      <w:r w:rsidR="00655085" w:rsidRPr="007652EB">
        <w:t>1</w:t>
      </w:r>
      <w:r w:rsidRPr="007652EB">
        <w:t>.4 Alıntı Yapılırken Uyulması Gerekli Şekil Kuralları</w:t>
      </w:r>
      <w:bookmarkEnd w:id="107"/>
    </w:p>
    <w:p w:rsidR="00F706CD" w:rsidRPr="007652EB" w:rsidRDefault="00DC0C2C" w:rsidP="00E627DB">
      <w:pPr>
        <w:pStyle w:val="ListeParagraf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2EB">
        <w:rPr>
          <w:rFonts w:ascii="Times New Roman" w:hAnsi="Times New Roman"/>
          <w:b/>
          <w:sz w:val="24"/>
          <w:szCs w:val="24"/>
        </w:rPr>
        <w:t>İki satırı geçmeyen alıntılar</w:t>
      </w:r>
      <w:r w:rsidRPr="007652EB">
        <w:rPr>
          <w:rFonts w:ascii="Times New Roman" w:eastAsia="Times New Roman" w:hAnsi="Times New Roman"/>
          <w:sz w:val="24"/>
          <w:szCs w:val="24"/>
        </w:rPr>
        <w:t xml:space="preserve"> metin içinde tırnak içinde verilir.</w:t>
      </w:r>
      <w:r w:rsidR="00F706CD">
        <w:rPr>
          <w:rFonts w:ascii="Times New Roman" w:eastAsia="Times New Roman" w:hAnsi="Times New Roman"/>
          <w:sz w:val="24"/>
          <w:szCs w:val="24"/>
        </w:rPr>
        <w:t xml:space="preserve"> </w:t>
      </w:r>
      <w:r w:rsidR="00F706CD" w:rsidRPr="007652EB">
        <w:rPr>
          <w:rFonts w:ascii="Times New Roman" w:hAnsi="Times New Roman"/>
          <w:b/>
          <w:bCs/>
          <w:sz w:val="24"/>
          <w:szCs w:val="24"/>
        </w:rPr>
        <w:t>İtalik yazı karakteri</w:t>
      </w:r>
      <w:r w:rsidR="00F706CD">
        <w:rPr>
          <w:rFonts w:ascii="Times New Roman" w:hAnsi="Times New Roman"/>
          <w:sz w:val="24"/>
          <w:szCs w:val="24"/>
        </w:rPr>
        <w:t xml:space="preserve"> kullanılmalıdır.</w:t>
      </w:r>
    </w:p>
    <w:p w:rsidR="00DC0C2C" w:rsidRPr="000A5BC0" w:rsidRDefault="00DC0C2C" w:rsidP="00E627DB">
      <w:pPr>
        <w:pStyle w:val="ListeParagraf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5BC0">
        <w:rPr>
          <w:rFonts w:ascii="Times New Roman" w:hAnsi="Times New Roman"/>
          <w:b/>
          <w:bCs/>
          <w:sz w:val="24"/>
          <w:szCs w:val="24"/>
        </w:rPr>
        <w:t>Üç satır ve daha fazla olan alıntılar</w:t>
      </w:r>
      <w:r w:rsidRPr="000A5BC0">
        <w:rPr>
          <w:rFonts w:ascii="Times New Roman" w:hAnsi="Times New Roman"/>
          <w:bCs/>
          <w:sz w:val="24"/>
          <w:szCs w:val="24"/>
        </w:rPr>
        <w:t>;</w:t>
      </w:r>
    </w:p>
    <w:p w:rsidR="00DC0C2C" w:rsidRPr="00436C88" w:rsidRDefault="000A5BC0" w:rsidP="00E627DB">
      <w:pPr>
        <w:pStyle w:val="ListeParagraf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C88">
        <w:rPr>
          <w:rFonts w:ascii="Times New Roman" w:hAnsi="Times New Roman"/>
          <w:sz w:val="24"/>
          <w:szCs w:val="24"/>
        </w:rPr>
        <w:t>Yukarıda yapıldığı</w:t>
      </w:r>
      <w:r w:rsidR="00DC0C2C" w:rsidRPr="00436C88">
        <w:rPr>
          <w:rFonts w:ascii="Times New Roman" w:hAnsi="Times New Roman"/>
          <w:sz w:val="24"/>
          <w:szCs w:val="24"/>
        </w:rPr>
        <w:t xml:space="preserve"> gibi ana metinden ayrılır ve </w:t>
      </w:r>
      <w:r w:rsidR="00DC0C2C" w:rsidRPr="00436C88">
        <w:rPr>
          <w:rFonts w:ascii="Times New Roman" w:hAnsi="Times New Roman"/>
          <w:b/>
          <w:sz w:val="24"/>
          <w:szCs w:val="24"/>
        </w:rPr>
        <w:t xml:space="preserve">soldan 1 </w:t>
      </w:r>
      <w:r w:rsidR="00E81133">
        <w:rPr>
          <w:rFonts w:ascii="Times New Roman" w:hAnsi="Times New Roman"/>
          <w:b/>
          <w:sz w:val="24"/>
          <w:szCs w:val="24"/>
        </w:rPr>
        <w:t>TAB</w:t>
      </w:r>
      <w:r w:rsidRPr="00436C88">
        <w:rPr>
          <w:rFonts w:ascii="Times New Roman" w:hAnsi="Times New Roman"/>
          <w:b/>
          <w:sz w:val="24"/>
          <w:szCs w:val="24"/>
        </w:rPr>
        <w:t xml:space="preserve"> (1,25 </w:t>
      </w:r>
      <w:r w:rsidR="00DC0C2C" w:rsidRPr="00436C88">
        <w:rPr>
          <w:rFonts w:ascii="Times New Roman" w:hAnsi="Times New Roman"/>
          <w:b/>
          <w:sz w:val="24"/>
          <w:szCs w:val="24"/>
        </w:rPr>
        <w:t>cm</w:t>
      </w:r>
      <w:r w:rsidRPr="00436C88">
        <w:rPr>
          <w:rFonts w:ascii="Times New Roman" w:hAnsi="Times New Roman"/>
          <w:b/>
          <w:sz w:val="24"/>
          <w:szCs w:val="24"/>
        </w:rPr>
        <w:t>)</w:t>
      </w:r>
      <w:r w:rsidR="00DC0C2C" w:rsidRPr="00436C88">
        <w:rPr>
          <w:rFonts w:ascii="Times New Roman" w:hAnsi="Times New Roman"/>
          <w:b/>
          <w:sz w:val="24"/>
          <w:szCs w:val="24"/>
        </w:rPr>
        <w:t xml:space="preserve"> girinti</w:t>
      </w:r>
      <w:r w:rsidR="00DC0C2C" w:rsidRPr="00436C88">
        <w:rPr>
          <w:rFonts w:ascii="Times New Roman" w:hAnsi="Times New Roman"/>
          <w:sz w:val="24"/>
          <w:szCs w:val="24"/>
        </w:rPr>
        <w:t xml:space="preserve"> yapılarak verilir. </w:t>
      </w:r>
    </w:p>
    <w:p w:rsidR="00DC0C2C" w:rsidRPr="00E22AC0" w:rsidRDefault="00DC0C2C" w:rsidP="00E627DB">
      <w:pPr>
        <w:pStyle w:val="ListeParagraf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2AC0">
        <w:rPr>
          <w:rFonts w:ascii="Times New Roman" w:hAnsi="Times New Roman"/>
          <w:sz w:val="24"/>
          <w:szCs w:val="24"/>
        </w:rPr>
        <w:t xml:space="preserve">Alıntılar </w:t>
      </w:r>
      <w:r w:rsidRPr="00E22AC0">
        <w:rPr>
          <w:rFonts w:ascii="Times New Roman" w:eastAsia="Times New Roman" w:hAnsi="Times New Roman"/>
          <w:sz w:val="24"/>
          <w:szCs w:val="24"/>
        </w:rPr>
        <w:t xml:space="preserve">tez metninde kullanılan puntodan bir küçük </w:t>
      </w:r>
      <w:r w:rsidR="000A5BC0" w:rsidRPr="00E22AC0">
        <w:rPr>
          <w:rFonts w:ascii="Times New Roman" w:eastAsia="Times New Roman" w:hAnsi="Times New Roman"/>
          <w:sz w:val="24"/>
          <w:szCs w:val="24"/>
        </w:rPr>
        <w:t xml:space="preserve">punto ile </w:t>
      </w:r>
      <w:r w:rsidRPr="00E22AC0">
        <w:rPr>
          <w:rFonts w:ascii="Times New Roman" w:eastAsia="Times New Roman" w:hAnsi="Times New Roman"/>
          <w:sz w:val="24"/>
          <w:szCs w:val="24"/>
        </w:rPr>
        <w:t>yazılır.</w:t>
      </w:r>
      <w:r w:rsidRPr="00E22AC0">
        <w:rPr>
          <w:rFonts w:ascii="Times New Roman" w:hAnsi="Times New Roman"/>
          <w:sz w:val="24"/>
          <w:szCs w:val="24"/>
        </w:rPr>
        <w:t xml:space="preserve"> (</w:t>
      </w:r>
      <w:r w:rsidR="00812986" w:rsidRPr="00812986">
        <w:rPr>
          <w:rFonts w:ascii="Times New Roman" w:hAnsi="Times New Roman"/>
          <w:b/>
          <w:sz w:val="24"/>
          <w:szCs w:val="24"/>
        </w:rPr>
        <w:t>Örneğin</w:t>
      </w:r>
      <w:r w:rsidR="00812986">
        <w:rPr>
          <w:rFonts w:ascii="Times New Roman" w:hAnsi="Times New Roman"/>
          <w:sz w:val="24"/>
          <w:szCs w:val="24"/>
        </w:rPr>
        <w:t>:</w:t>
      </w:r>
      <w:r w:rsidRPr="00E22AC0">
        <w:rPr>
          <w:rFonts w:ascii="Times New Roman" w:hAnsi="Times New Roman"/>
          <w:b/>
          <w:bCs/>
          <w:sz w:val="24"/>
          <w:szCs w:val="24"/>
        </w:rPr>
        <w:t>12 yerine 11 punto</w:t>
      </w:r>
      <w:r w:rsidRPr="00E22AC0">
        <w:rPr>
          <w:rFonts w:ascii="Times New Roman" w:hAnsi="Times New Roman"/>
          <w:sz w:val="24"/>
          <w:szCs w:val="24"/>
        </w:rPr>
        <w:t xml:space="preserve">) </w:t>
      </w:r>
    </w:p>
    <w:p w:rsidR="00DC0C2C" w:rsidRPr="000A5BC0" w:rsidRDefault="000A5BC0" w:rsidP="00E627DB">
      <w:pPr>
        <w:pStyle w:val="ListeParagraf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0A5BC0">
        <w:rPr>
          <w:rFonts w:ascii="Times New Roman" w:hAnsi="Times New Roman"/>
          <w:sz w:val="24"/>
          <w:szCs w:val="24"/>
        </w:rPr>
        <w:t>lıntı paragraflarında</w:t>
      </w:r>
      <w:r>
        <w:rPr>
          <w:rFonts w:ascii="Times New Roman" w:hAnsi="Times New Roman"/>
          <w:sz w:val="24"/>
          <w:szCs w:val="24"/>
        </w:rPr>
        <w:t xml:space="preserve">, </w:t>
      </w:r>
      <w:r w:rsidR="00DC0C2C" w:rsidRPr="000A5BC0">
        <w:rPr>
          <w:rFonts w:ascii="Times New Roman" w:hAnsi="Times New Roman"/>
          <w:b/>
          <w:bCs/>
          <w:sz w:val="24"/>
          <w:szCs w:val="24"/>
        </w:rPr>
        <w:t>ilk satırda</w:t>
      </w:r>
      <w:r w:rsidR="00DC0C2C" w:rsidRPr="000A5BC0">
        <w:rPr>
          <w:rFonts w:ascii="Times New Roman" w:hAnsi="Times New Roman"/>
          <w:sz w:val="24"/>
          <w:szCs w:val="24"/>
        </w:rPr>
        <w:t xml:space="preserve"> </w:t>
      </w:r>
      <w:r w:rsidR="00DC0C2C" w:rsidRPr="000A5BC0">
        <w:rPr>
          <w:rFonts w:ascii="Times New Roman" w:hAnsi="Times New Roman"/>
          <w:b/>
          <w:bCs/>
          <w:sz w:val="24"/>
          <w:szCs w:val="24"/>
        </w:rPr>
        <w:t xml:space="preserve">girinti uygulaması </w:t>
      </w:r>
      <w:r w:rsidR="00DC0C2C" w:rsidRPr="000A5BC0">
        <w:rPr>
          <w:rFonts w:ascii="Times New Roman" w:hAnsi="Times New Roman"/>
          <w:sz w:val="24"/>
          <w:szCs w:val="24"/>
        </w:rPr>
        <w:t>yapılmaz.</w:t>
      </w:r>
      <w:r w:rsidR="00E81133">
        <w:rPr>
          <w:rFonts w:ascii="Times New Roman" w:hAnsi="Times New Roman"/>
          <w:sz w:val="24"/>
          <w:szCs w:val="24"/>
        </w:rPr>
        <w:t xml:space="preserve"> </w:t>
      </w:r>
      <w:r w:rsidR="007F1C8A">
        <w:rPr>
          <w:rFonts w:ascii="Times New Roman" w:hAnsi="Times New Roman"/>
          <w:sz w:val="24"/>
          <w:szCs w:val="24"/>
        </w:rPr>
        <w:t>A</w:t>
      </w:r>
      <w:r w:rsidR="00E81133">
        <w:rPr>
          <w:rFonts w:ascii="Times New Roman" w:hAnsi="Times New Roman"/>
          <w:sz w:val="24"/>
          <w:szCs w:val="24"/>
        </w:rPr>
        <w:t>lıntı iki veya daha fazla para</w:t>
      </w:r>
      <w:r w:rsidR="00956258">
        <w:rPr>
          <w:rFonts w:ascii="Times New Roman" w:hAnsi="Times New Roman"/>
          <w:sz w:val="24"/>
          <w:szCs w:val="24"/>
        </w:rPr>
        <w:t xml:space="preserve">graf içeriyorsa </w:t>
      </w:r>
      <w:r w:rsidR="00897FB7">
        <w:rPr>
          <w:rFonts w:ascii="Times New Roman" w:hAnsi="Times New Roman"/>
          <w:sz w:val="24"/>
          <w:szCs w:val="24"/>
        </w:rPr>
        <w:t>paragraflar</w:t>
      </w:r>
      <w:r w:rsidR="00E81133">
        <w:rPr>
          <w:rFonts w:ascii="Times New Roman" w:hAnsi="Times New Roman"/>
          <w:sz w:val="24"/>
          <w:szCs w:val="24"/>
        </w:rPr>
        <w:t xml:space="preserve"> </w:t>
      </w:r>
      <w:r w:rsidR="00897FB7">
        <w:rPr>
          <w:rFonts w:ascii="Times New Roman" w:hAnsi="Times New Roman"/>
          <w:sz w:val="24"/>
          <w:szCs w:val="24"/>
        </w:rPr>
        <w:t>arasında bir satır boşluk bırakılır.</w:t>
      </w:r>
    </w:p>
    <w:p w:rsidR="00DC0C2C" w:rsidRPr="007652EB" w:rsidRDefault="00DC0C2C" w:rsidP="00E627DB">
      <w:pPr>
        <w:pStyle w:val="ListeParagraf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52EB">
        <w:rPr>
          <w:rFonts w:ascii="Times New Roman" w:eastAsia="Times New Roman" w:hAnsi="Times New Roman"/>
          <w:sz w:val="24"/>
          <w:szCs w:val="24"/>
        </w:rPr>
        <w:t xml:space="preserve">Alıntıların tamamı </w:t>
      </w:r>
      <w:r w:rsidRPr="007652EB">
        <w:rPr>
          <w:rFonts w:ascii="Times New Roman" w:eastAsia="Times New Roman" w:hAnsi="Times New Roman"/>
          <w:b/>
          <w:bCs/>
          <w:sz w:val="24"/>
          <w:szCs w:val="24"/>
        </w:rPr>
        <w:t>çift tırnak içinde</w:t>
      </w:r>
      <w:r w:rsidRPr="007652EB">
        <w:rPr>
          <w:rFonts w:ascii="Times New Roman" w:eastAsia="Times New Roman" w:hAnsi="Times New Roman"/>
          <w:sz w:val="24"/>
          <w:szCs w:val="24"/>
        </w:rPr>
        <w:t xml:space="preserve"> ("...") verilir. </w:t>
      </w:r>
    </w:p>
    <w:p w:rsidR="00DC0C2C" w:rsidRPr="00CF13A9" w:rsidRDefault="00DC0C2C" w:rsidP="00E627DB">
      <w:pPr>
        <w:pStyle w:val="ListeParagraf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52EB">
        <w:rPr>
          <w:rFonts w:ascii="Times New Roman" w:hAnsi="Times New Roman"/>
          <w:sz w:val="24"/>
          <w:szCs w:val="24"/>
        </w:rPr>
        <w:t xml:space="preserve">Metnin genelinde kullanılan </w:t>
      </w:r>
      <w:r w:rsidRPr="007652EB">
        <w:rPr>
          <w:rFonts w:ascii="Times New Roman" w:hAnsi="Times New Roman"/>
          <w:b/>
          <w:sz w:val="24"/>
          <w:szCs w:val="24"/>
        </w:rPr>
        <w:t>1,5 satır aralığı</w:t>
      </w:r>
      <w:r w:rsidRPr="007652EB">
        <w:rPr>
          <w:rFonts w:ascii="Times New Roman" w:hAnsi="Times New Roman"/>
          <w:sz w:val="24"/>
          <w:szCs w:val="24"/>
        </w:rPr>
        <w:t xml:space="preserve"> kullanılır.</w:t>
      </w:r>
    </w:p>
    <w:p w:rsidR="00CF13A9" w:rsidRPr="007652EB" w:rsidRDefault="00CF13A9" w:rsidP="00E627DB">
      <w:pPr>
        <w:pStyle w:val="ListeParagraf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Alıntı paragrafının öncesinde ve sonrasında </w:t>
      </w:r>
      <w:r w:rsidRPr="00D723F4">
        <w:rPr>
          <w:rFonts w:ascii="Times New Roman" w:hAnsi="Times New Roman"/>
          <w:b/>
          <w:sz w:val="24"/>
          <w:szCs w:val="24"/>
        </w:rPr>
        <w:t>boşluk bırakılmaz.</w:t>
      </w:r>
    </w:p>
    <w:p w:rsidR="00DC0C2C" w:rsidRDefault="00DC0C2C" w:rsidP="00E627DB">
      <w:pPr>
        <w:pStyle w:val="ListeParagraf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2EB">
        <w:rPr>
          <w:rFonts w:ascii="Times New Roman" w:hAnsi="Times New Roman"/>
          <w:b/>
          <w:bCs/>
          <w:sz w:val="24"/>
          <w:szCs w:val="24"/>
        </w:rPr>
        <w:t>İtalik yazı karakteri</w:t>
      </w:r>
      <w:r w:rsidR="00027812">
        <w:rPr>
          <w:rFonts w:ascii="Times New Roman" w:hAnsi="Times New Roman"/>
          <w:sz w:val="24"/>
          <w:szCs w:val="24"/>
        </w:rPr>
        <w:t xml:space="preserve"> kullanılmalıdır.</w:t>
      </w:r>
      <w:r w:rsidRPr="007652EB">
        <w:rPr>
          <w:rFonts w:ascii="Times New Roman" w:hAnsi="Times New Roman"/>
          <w:sz w:val="24"/>
          <w:szCs w:val="24"/>
        </w:rPr>
        <w:t xml:space="preserve"> </w:t>
      </w:r>
    </w:p>
    <w:p w:rsidR="00DC0C2C" w:rsidRPr="00E22AC0" w:rsidRDefault="00DC0C2C" w:rsidP="00E627DB">
      <w:pPr>
        <w:pStyle w:val="ListeParagraf"/>
        <w:numPr>
          <w:ilvl w:val="0"/>
          <w:numId w:val="47"/>
        </w:numPr>
        <w:spacing w:after="0" w:line="360" w:lineRule="auto"/>
        <w:ind w:left="312" w:hanging="312"/>
        <w:jc w:val="both"/>
        <w:rPr>
          <w:rFonts w:ascii="Times New Roman" w:hAnsi="Times New Roman"/>
          <w:i/>
          <w:sz w:val="24"/>
          <w:szCs w:val="24"/>
        </w:rPr>
      </w:pPr>
      <w:r w:rsidRPr="00E22AC0">
        <w:rPr>
          <w:rFonts w:ascii="Times New Roman" w:eastAsia="Times New Roman" w:hAnsi="Times New Roman"/>
          <w:sz w:val="24"/>
          <w:szCs w:val="24"/>
        </w:rPr>
        <w:t xml:space="preserve">Alıntı durumunda, kaynaklarda noktalama işaretleri ve çeviri yanlışları </w:t>
      </w:r>
      <w:proofErr w:type="gramStart"/>
      <w:r w:rsidRPr="00E22AC0">
        <w:rPr>
          <w:rFonts w:ascii="Times New Roman" w:eastAsia="Times New Roman" w:hAnsi="Times New Roman"/>
          <w:sz w:val="24"/>
          <w:szCs w:val="24"/>
        </w:rPr>
        <w:t>dahil</w:t>
      </w:r>
      <w:proofErr w:type="gramEnd"/>
      <w:r w:rsidRPr="00E22AC0">
        <w:rPr>
          <w:rFonts w:ascii="Times New Roman" w:eastAsia="Times New Roman" w:hAnsi="Times New Roman"/>
          <w:sz w:val="24"/>
          <w:szCs w:val="24"/>
        </w:rPr>
        <w:t xml:space="preserve"> olmak üzere </w:t>
      </w:r>
      <w:r w:rsidRPr="00E22AC0">
        <w:rPr>
          <w:rFonts w:ascii="Times New Roman" w:eastAsia="Times New Roman" w:hAnsi="Times New Roman"/>
          <w:b/>
          <w:sz w:val="24"/>
          <w:szCs w:val="24"/>
        </w:rPr>
        <w:t>harf, cümle, tarih, yer vb. gibi yanlışlıklar düzeltilerek verilir</w:t>
      </w:r>
      <w:r w:rsidRPr="00E22AC0">
        <w:rPr>
          <w:rFonts w:ascii="Times New Roman" w:eastAsia="Times New Roman" w:hAnsi="Times New Roman"/>
          <w:sz w:val="24"/>
          <w:szCs w:val="24"/>
        </w:rPr>
        <w:t xml:space="preserve">. Yanlışın </w:t>
      </w:r>
      <w:r w:rsidRPr="00E22AC0">
        <w:rPr>
          <w:rFonts w:ascii="Times New Roman" w:eastAsia="Times New Roman" w:hAnsi="Times New Roman"/>
          <w:b/>
          <w:bCs/>
          <w:sz w:val="24"/>
          <w:szCs w:val="24"/>
        </w:rPr>
        <w:t>d</w:t>
      </w:r>
      <w:r w:rsidRPr="00E22AC0">
        <w:rPr>
          <w:rFonts w:ascii="Times New Roman" w:hAnsi="Times New Roman"/>
          <w:b/>
          <w:sz w:val="24"/>
          <w:szCs w:val="24"/>
        </w:rPr>
        <w:t xml:space="preserve">oğrusu da, parantez içinde, yanlış olan ifadenin hemen yanına yazılır. </w:t>
      </w:r>
    </w:p>
    <w:p w:rsidR="00857A3B" w:rsidRDefault="00E22AC0" w:rsidP="00857A3B">
      <w:pPr>
        <w:pStyle w:val="ListeParagraf"/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E3200" w:rsidRPr="007652EB">
        <w:rPr>
          <w:rFonts w:ascii="Times New Roman" w:hAnsi="Times New Roman"/>
          <w:b/>
          <w:sz w:val="24"/>
          <w:szCs w:val="24"/>
        </w:rPr>
        <w:t>Örnek</w:t>
      </w:r>
      <w:r w:rsidR="00DC0C2C" w:rsidRPr="007652EB">
        <w:rPr>
          <w:rFonts w:ascii="Times New Roman" w:hAnsi="Times New Roman"/>
          <w:b/>
          <w:sz w:val="24"/>
          <w:szCs w:val="24"/>
        </w:rPr>
        <w:t xml:space="preserve">: </w:t>
      </w:r>
    </w:p>
    <w:p w:rsidR="00DC0C2C" w:rsidRPr="00857A3B" w:rsidRDefault="00DC0C2C" w:rsidP="00E627DB">
      <w:pPr>
        <w:pStyle w:val="ListeParagraf"/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7A3B">
        <w:rPr>
          <w:rFonts w:ascii="Times New Roman" w:hAnsi="Times New Roman"/>
          <w:sz w:val="24"/>
          <w:szCs w:val="24"/>
        </w:rPr>
        <w:t>“</w:t>
      </w:r>
      <w:r w:rsidRPr="007E4609">
        <w:rPr>
          <w:rFonts w:ascii="Times New Roman" w:hAnsi="Times New Roman"/>
          <w:i/>
          <w:sz w:val="24"/>
          <w:szCs w:val="24"/>
        </w:rPr>
        <w:t>On dokuz (on yedi) otonom devletten müteşekkil olan İspanya</w:t>
      </w:r>
      <w:r w:rsidRPr="00857A3B">
        <w:rPr>
          <w:rFonts w:ascii="Times New Roman" w:hAnsi="Times New Roman"/>
          <w:sz w:val="24"/>
          <w:szCs w:val="24"/>
        </w:rPr>
        <w:t>”</w:t>
      </w:r>
    </w:p>
    <w:p w:rsidR="00DC0C2C" w:rsidRPr="007652EB" w:rsidRDefault="00DC0C2C" w:rsidP="005C43B3">
      <w:pPr>
        <w:spacing w:after="0" w:line="36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0C2C" w:rsidRPr="007652EB" w:rsidRDefault="00655085" w:rsidP="00960327">
      <w:pPr>
        <w:pStyle w:val="Balk3"/>
      </w:pPr>
      <w:bookmarkStart w:id="108" w:name="_Toc188436886"/>
      <w:r w:rsidRPr="007652EB">
        <w:t>2.1</w:t>
      </w:r>
      <w:r w:rsidR="00DC0C2C" w:rsidRPr="007652EB">
        <w:t>.5 Alıntı Yapılan Metin Anlamı Bozulmamak Kaydıyla Kısaltılabilir</w:t>
      </w:r>
      <w:bookmarkEnd w:id="108"/>
    </w:p>
    <w:p w:rsidR="00DC0C2C" w:rsidRPr="007652EB" w:rsidRDefault="00DC0C2C" w:rsidP="009C3FB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52EB">
        <w:rPr>
          <w:rFonts w:ascii="Times New Roman" w:eastAsia="Times New Roman" w:hAnsi="Times New Roman"/>
          <w:sz w:val="24"/>
          <w:szCs w:val="24"/>
        </w:rPr>
        <w:t xml:space="preserve">Tezde, kaynaktan aynen aktarılan bilgilerin tamamı verilebileceği gibi, cümle, paragraf bilgilerinin sadece belli kısımları da verilebilir. </w:t>
      </w:r>
      <w:r w:rsidR="009C3FBE" w:rsidRPr="007652EB">
        <w:rPr>
          <w:rFonts w:ascii="Times New Roman" w:hAnsi="Times New Roman" w:cs="Times New Roman"/>
          <w:sz w:val="24"/>
          <w:szCs w:val="24"/>
        </w:rPr>
        <w:t>Alıntı dışında bırakma ihtiyacı, yazarın yazdıklarının bütünlüğünü korumak ve amacına uygun kalmak istemesinden kaynaklanmış olabilir.</w:t>
      </w:r>
      <w:r w:rsidR="009C3FBE" w:rsidRPr="007652EB">
        <w:rPr>
          <w:rStyle w:val="DipnotBavurusu"/>
          <w:rFonts w:ascii="Times New Roman" w:hAnsi="Times New Roman" w:cs="Times New Roman"/>
          <w:sz w:val="24"/>
          <w:szCs w:val="24"/>
        </w:rPr>
        <w:footnoteReference w:id="20"/>
      </w:r>
      <w:r w:rsidR="009C3FBE" w:rsidRPr="007652EB">
        <w:rPr>
          <w:rFonts w:ascii="Times New Roman" w:hAnsi="Times New Roman" w:cs="Times New Roman"/>
          <w:sz w:val="24"/>
          <w:szCs w:val="24"/>
        </w:rPr>
        <w:t xml:space="preserve"> </w:t>
      </w:r>
      <w:r w:rsidRPr="007652EB">
        <w:rPr>
          <w:rFonts w:ascii="Times New Roman" w:eastAsia="Times New Roman" w:hAnsi="Times New Roman"/>
          <w:sz w:val="24"/>
          <w:szCs w:val="24"/>
        </w:rPr>
        <w:t xml:space="preserve">Bu durumda, belli sayfa, paragraf, cümle veya kelimelerin atlanarak verildiğini göstermek üzere, atlanan yerler </w:t>
      </w:r>
      <w:r w:rsidRPr="007652EB">
        <w:rPr>
          <w:rFonts w:ascii="Times New Roman" w:eastAsia="Times New Roman" w:hAnsi="Times New Roman"/>
          <w:b/>
          <w:sz w:val="24"/>
          <w:szCs w:val="24"/>
        </w:rPr>
        <w:t>üç nokta</w:t>
      </w:r>
      <w:r w:rsidRPr="007652EB">
        <w:rPr>
          <w:rFonts w:ascii="Times New Roman" w:eastAsia="Times New Roman" w:hAnsi="Times New Roman"/>
          <w:sz w:val="24"/>
          <w:szCs w:val="24"/>
        </w:rPr>
        <w:t xml:space="preserve"> (</w:t>
      </w:r>
      <w:r w:rsidRPr="007652EB">
        <w:rPr>
          <w:rFonts w:ascii="Times New Roman" w:hAnsi="Times New Roman"/>
          <w:sz w:val="24"/>
          <w:szCs w:val="24"/>
        </w:rPr>
        <w:t xml:space="preserve">“…” işareti) </w:t>
      </w:r>
      <w:r w:rsidRPr="007652EB">
        <w:rPr>
          <w:rFonts w:ascii="Times New Roman" w:eastAsia="Times New Roman" w:hAnsi="Times New Roman"/>
          <w:sz w:val="24"/>
          <w:szCs w:val="24"/>
        </w:rPr>
        <w:t>ile gösterilir.</w:t>
      </w:r>
    </w:p>
    <w:p w:rsidR="000025F8" w:rsidRDefault="00DC0C2C" w:rsidP="005C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FBE">
        <w:rPr>
          <w:rFonts w:ascii="Times New Roman" w:hAnsi="Times New Roman" w:cs="Times New Roman"/>
          <w:b/>
          <w:sz w:val="24"/>
          <w:szCs w:val="24"/>
        </w:rPr>
        <w:t>Örneğin</w:t>
      </w:r>
      <w:r w:rsidR="009C3FBE" w:rsidRPr="009C3FBE">
        <w:rPr>
          <w:rFonts w:ascii="Times New Roman" w:hAnsi="Times New Roman" w:cs="Times New Roman"/>
          <w:b/>
          <w:sz w:val="24"/>
          <w:szCs w:val="24"/>
        </w:rPr>
        <w:t>;</w:t>
      </w:r>
      <w:r w:rsidRPr="007652EB">
        <w:rPr>
          <w:rFonts w:ascii="Times New Roman" w:hAnsi="Times New Roman" w:cs="Times New Roman"/>
          <w:sz w:val="24"/>
          <w:szCs w:val="24"/>
        </w:rPr>
        <w:t xml:space="preserve"> aşağıdaki alıntıda, ana metindeki, yazılmakta olan tez için gereksiz olduğu düşünülen bazı cümleler çı</w:t>
      </w:r>
      <w:r w:rsidR="000025F8">
        <w:rPr>
          <w:rFonts w:ascii="Times New Roman" w:hAnsi="Times New Roman" w:cs="Times New Roman"/>
          <w:sz w:val="24"/>
          <w:szCs w:val="24"/>
        </w:rPr>
        <w:t>karılmış, metin kısaltılmıştır:</w:t>
      </w:r>
    </w:p>
    <w:p w:rsidR="00DC0C2C" w:rsidRPr="007652EB" w:rsidRDefault="00DC0C2C" w:rsidP="005C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EB">
        <w:rPr>
          <w:rFonts w:ascii="Times New Roman" w:hAnsi="Times New Roman" w:cs="Times New Roman"/>
          <w:sz w:val="24"/>
          <w:szCs w:val="24"/>
        </w:rPr>
        <w:t xml:space="preserve">Avrupa Birliği Antlaşması’nın </w:t>
      </w:r>
      <w:proofErr w:type="spellStart"/>
      <w:r w:rsidR="000025F8">
        <w:rPr>
          <w:rFonts w:ascii="Times New Roman" w:hAnsi="Times New Roman" w:cs="Times New Roman"/>
          <w:sz w:val="24"/>
          <w:szCs w:val="24"/>
        </w:rPr>
        <w:t>Ö</w:t>
      </w:r>
      <w:r w:rsidR="00147608">
        <w:rPr>
          <w:rFonts w:ascii="Times New Roman" w:hAnsi="Times New Roman" w:cs="Times New Roman"/>
          <w:sz w:val="24"/>
          <w:szCs w:val="24"/>
        </w:rPr>
        <w:t>nsözü’n</w:t>
      </w:r>
      <w:r w:rsidRPr="007652E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7652EB">
        <w:rPr>
          <w:rFonts w:ascii="Times New Roman" w:hAnsi="Times New Roman" w:cs="Times New Roman"/>
          <w:sz w:val="24"/>
          <w:szCs w:val="24"/>
        </w:rPr>
        <w:t>:</w:t>
      </w:r>
    </w:p>
    <w:p w:rsidR="00DC0C2C" w:rsidRPr="007652EB" w:rsidRDefault="00DC0C2C" w:rsidP="009B29D8">
      <w:pPr>
        <w:pStyle w:val="maddeaklamas"/>
        <w:spacing w:before="0" w:line="360" w:lineRule="auto"/>
        <w:ind w:left="709" w:firstLine="0"/>
        <w:rPr>
          <w:rFonts w:ascii="Times New Roman" w:hAnsi="Times New Roman"/>
          <w:i w:val="0"/>
          <w:noProof w:val="0"/>
          <w:spacing w:val="-4"/>
          <w:sz w:val="24"/>
          <w:szCs w:val="24"/>
        </w:rPr>
      </w:pPr>
      <w:r w:rsidRPr="007652EB">
        <w:rPr>
          <w:rFonts w:ascii="Times New Roman" w:hAnsi="Times New Roman"/>
          <w:noProof w:val="0"/>
          <w:spacing w:val="-4"/>
          <w:sz w:val="24"/>
          <w:szCs w:val="24"/>
        </w:rPr>
        <w:lastRenderedPageBreak/>
        <w:t xml:space="preserve">“… Avrupa bütünleşmesi sürecinde, yeni bir merhalenin aşılmasına kararlı olarak... </w:t>
      </w:r>
      <w:proofErr w:type="gramStart"/>
      <w:r w:rsidRPr="007652EB">
        <w:rPr>
          <w:rFonts w:ascii="Times New Roman" w:hAnsi="Times New Roman"/>
          <w:noProof w:val="0"/>
          <w:spacing w:val="-4"/>
          <w:sz w:val="24"/>
          <w:szCs w:val="24"/>
        </w:rPr>
        <w:t>tarihlerine</w:t>
      </w:r>
      <w:proofErr w:type="gramEnd"/>
      <w:r w:rsidRPr="007652EB">
        <w:rPr>
          <w:rFonts w:ascii="Times New Roman" w:hAnsi="Times New Roman"/>
          <w:noProof w:val="0"/>
          <w:spacing w:val="-4"/>
          <w:sz w:val="24"/>
          <w:szCs w:val="24"/>
        </w:rPr>
        <w:t>, kültürlerine ve geleneklerine saygı içinde, halkları arasında dayanışmayı derinleştirmeyi arzulayarak… Bir Avrupa Birliği kurmaya karar vermişlerdir.”</w:t>
      </w:r>
      <w:r w:rsidR="005420BC">
        <w:rPr>
          <w:rFonts w:ascii="Times New Roman" w:hAnsi="Times New Roman"/>
          <w:noProof w:val="0"/>
          <w:spacing w:val="-4"/>
          <w:sz w:val="24"/>
          <w:szCs w:val="24"/>
        </w:rPr>
        <w:t xml:space="preserve"> </w:t>
      </w:r>
      <w:r w:rsidRPr="007652EB">
        <w:rPr>
          <w:rFonts w:ascii="Times New Roman" w:hAnsi="Times New Roman"/>
          <w:noProof w:val="0"/>
          <w:spacing w:val="-4"/>
          <w:sz w:val="24"/>
          <w:szCs w:val="24"/>
        </w:rPr>
        <w:t xml:space="preserve"> </w:t>
      </w:r>
      <w:r w:rsidRPr="007652EB">
        <w:rPr>
          <w:rFonts w:ascii="Times New Roman" w:hAnsi="Times New Roman"/>
          <w:i w:val="0"/>
          <w:noProof w:val="0"/>
          <w:spacing w:val="-4"/>
          <w:sz w:val="24"/>
          <w:szCs w:val="24"/>
        </w:rPr>
        <w:t>ifadeleri yer almaktadır.</w:t>
      </w:r>
    </w:p>
    <w:p w:rsidR="00DC0C2C" w:rsidRDefault="00DC0C2C" w:rsidP="009B29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2EB">
        <w:rPr>
          <w:rFonts w:ascii="Times New Roman" w:hAnsi="Times New Roman" w:cs="Times New Roman"/>
          <w:sz w:val="24"/>
          <w:szCs w:val="24"/>
        </w:rPr>
        <w:t xml:space="preserve">Yine, </w:t>
      </w:r>
      <w:r w:rsidRPr="007652EB">
        <w:rPr>
          <w:rFonts w:ascii="Times New Roman" w:hAnsi="Times New Roman" w:cs="Times New Roman"/>
          <w:b/>
          <w:sz w:val="24"/>
          <w:szCs w:val="24"/>
        </w:rPr>
        <w:t>alıntı yapılan metinde</w:t>
      </w:r>
      <w:r w:rsidRPr="007652EB">
        <w:rPr>
          <w:rFonts w:ascii="Times New Roman" w:hAnsi="Times New Roman" w:cs="Times New Roman"/>
          <w:sz w:val="24"/>
          <w:szCs w:val="24"/>
        </w:rPr>
        <w:t xml:space="preserve"> yazarın amacını ve üslubunu gerçekleştirmeye yönelik bazı </w:t>
      </w:r>
      <w:r w:rsidRPr="007652EB">
        <w:rPr>
          <w:rFonts w:ascii="Times New Roman" w:hAnsi="Times New Roman" w:cs="Times New Roman"/>
          <w:b/>
          <w:sz w:val="24"/>
          <w:szCs w:val="24"/>
        </w:rPr>
        <w:t xml:space="preserve">belirginleştirmeler </w:t>
      </w:r>
      <w:r w:rsidRPr="007652EB">
        <w:rPr>
          <w:rFonts w:ascii="Times New Roman" w:hAnsi="Times New Roman" w:cs="Times New Roman"/>
          <w:sz w:val="24"/>
          <w:szCs w:val="24"/>
        </w:rPr>
        <w:t xml:space="preserve">yapılabilir. Bu tip değişikliklerin de dipnotta </w:t>
      </w:r>
      <w:r w:rsidRPr="007652EB">
        <w:rPr>
          <w:rFonts w:ascii="Times New Roman" w:hAnsi="Times New Roman" w:cs="Times New Roman"/>
          <w:b/>
          <w:i/>
          <w:iCs/>
          <w:sz w:val="24"/>
          <w:szCs w:val="24"/>
        </w:rPr>
        <w:t>“yazar tarafından koyu/eğik/altı çizili belirtilmiştir”</w:t>
      </w:r>
      <w:r w:rsidRPr="007652EB">
        <w:rPr>
          <w:rFonts w:ascii="Times New Roman" w:hAnsi="Times New Roman" w:cs="Times New Roman"/>
          <w:sz w:val="24"/>
          <w:szCs w:val="24"/>
        </w:rPr>
        <w:t xml:space="preserve"> gibi ifadelerle belirtilmesi gerekir.</w:t>
      </w:r>
    </w:p>
    <w:p w:rsidR="00DC0C2C" w:rsidRDefault="000B3396" w:rsidP="009B29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_Hlk16833069"/>
      <w:r>
        <w:rPr>
          <w:rFonts w:ascii="Times New Roman" w:hAnsi="Times New Roman" w:cs="Times New Roman"/>
          <w:sz w:val="24"/>
          <w:szCs w:val="24"/>
        </w:rPr>
        <w:t>D</w:t>
      </w:r>
      <w:r w:rsidR="00DC0C2C" w:rsidRPr="007652EB">
        <w:rPr>
          <w:rFonts w:ascii="Times New Roman" w:hAnsi="Times New Roman" w:cs="Times New Roman"/>
          <w:sz w:val="24"/>
          <w:szCs w:val="24"/>
        </w:rPr>
        <w:t>aha önce kullandığımız aşağıdaki metin üzerinde bazı koyulaştırmal</w:t>
      </w:r>
      <w:r>
        <w:rPr>
          <w:rFonts w:ascii="Times New Roman" w:hAnsi="Times New Roman" w:cs="Times New Roman"/>
          <w:sz w:val="24"/>
          <w:szCs w:val="24"/>
        </w:rPr>
        <w:t>ar yapılabilir.</w:t>
      </w:r>
    </w:p>
    <w:p w:rsidR="000B3396" w:rsidRPr="000B3396" w:rsidRDefault="000B3396" w:rsidP="009B29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396">
        <w:rPr>
          <w:rFonts w:ascii="Times New Roman" w:hAnsi="Times New Roman" w:cs="Times New Roman"/>
          <w:b/>
          <w:sz w:val="24"/>
          <w:szCs w:val="24"/>
        </w:rPr>
        <w:t>Örnek:</w:t>
      </w:r>
    </w:p>
    <w:p w:rsidR="000B3396" w:rsidRPr="005420BC" w:rsidRDefault="00DC0C2C" w:rsidP="00E627DB">
      <w:pPr>
        <w:pStyle w:val="ListeParagraf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20BC">
        <w:rPr>
          <w:rFonts w:ascii="Times New Roman" w:hAnsi="Times New Roman"/>
          <w:i/>
          <w:sz w:val="24"/>
          <w:szCs w:val="24"/>
        </w:rPr>
        <w:t>“…alıntılar yazarın kendi düşüncelerini daha iyi ayd</w:t>
      </w:r>
      <w:r w:rsidR="009B29D8">
        <w:rPr>
          <w:rFonts w:ascii="Times New Roman" w:hAnsi="Times New Roman"/>
          <w:i/>
          <w:sz w:val="24"/>
          <w:szCs w:val="24"/>
        </w:rPr>
        <w:t xml:space="preserve">ınlatabilmesi için kullanılır… </w:t>
      </w:r>
      <w:r w:rsidRPr="005420BC">
        <w:rPr>
          <w:rFonts w:ascii="Times New Roman" w:hAnsi="Times New Roman"/>
          <w:i/>
          <w:sz w:val="24"/>
          <w:szCs w:val="24"/>
        </w:rPr>
        <w:t xml:space="preserve">İleri sürülen </w:t>
      </w:r>
      <w:r w:rsidRPr="005420BC">
        <w:rPr>
          <w:rFonts w:ascii="Times New Roman" w:hAnsi="Times New Roman"/>
          <w:b/>
          <w:bCs/>
          <w:i/>
          <w:sz w:val="24"/>
          <w:szCs w:val="24"/>
        </w:rPr>
        <w:t>sava temel olan sözler, …belge gibi parçalar ya da çok güzel ifade edilmiş bölümler</w:t>
      </w:r>
      <w:r w:rsidRPr="005420BC">
        <w:rPr>
          <w:rFonts w:ascii="Times New Roman" w:hAnsi="Times New Roman"/>
          <w:i/>
          <w:sz w:val="24"/>
          <w:szCs w:val="24"/>
        </w:rPr>
        <w:t xml:space="preserve"> olduğu gibi aktarılabilir.”</w:t>
      </w:r>
      <w:r w:rsidR="00283325">
        <w:rPr>
          <w:rFonts w:ascii="Times New Roman" w:hAnsi="Times New Roman"/>
          <w:i/>
          <w:sz w:val="24"/>
          <w:szCs w:val="24"/>
        </w:rPr>
        <w:t xml:space="preserve"> </w:t>
      </w:r>
      <w:r w:rsidRPr="005420BC">
        <w:rPr>
          <w:rFonts w:ascii="Times New Roman" w:hAnsi="Times New Roman"/>
          <w:sz w:val="24"/>
          <w:szCs w:val="24"/>
        </w:rPr>
        <w:t>(</w:t>
      </w:r>
      <w:proofErr w:type="spellStart"/>
      <w:r w:rsidRPr="005420BC">
        <w:rPr>
          <w:rFonts w:ascii="Times New Roman" w:hAnsi="Times New Roman"/>
          <w:sz w:val="24"/>
          <w:szCs w:val="24"/>
        </w:rPr>
        <w:t>Ataöv</w:t>
      </w:r>
      <w:proofErr w:type="spellEnd"/>
      <w:r w:rsidRPr="005420BC">
        <w:rPr>
          <w:rFonts w:ascii="Times New Roman" w:hAnsi="Times New Roman"/>
          <w:sz w:val="24"/>
          <w:szCs w:val="24"/>
        </w:rPr>
        <w:t xml:space="preserve"> 2006: 37)</w:t>
      </w:r>
    </w:p>
    <w:p w:rsidR="00DC0C2C" w:rsidRPr="007652EB" w:rsidRDefault="00CF13A9" w:rsidP="009B29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durumda metnin sonuna dip</w:t>
      </w:r>
      <w:r w:rsidR="00283325">
        <w:rPr>
          <w:rFonts w:ascii="Times New Roman" w:hAnsi="Times New Roman" w:cs="Times New Roman"/>
          <w:sz w:val="24"/>
          <w:szCs w:val="24"/>
        </w:rPr>
        <w:t xml:space="preserve">not atfı yapılarak </w:t>
      </w:r>
      <w:r w:rsidR="00DC0C2C" w:rsidRPr="007652EB">
        <w:rPr>
          <w:rFonts w:ascii="Times New Roman" w:hAnsi="Times New Roman" w:cs="Times New Roman"/>
          <w:sz w:val="24"/>
          <w:szCs w:val="24"/>
        </w:rPr>
        <w:t>“</w:t>
      </w:r>
      <w:r w:rsidR="00DC0C2C" w:rsidRPr="00283325">
        <w:rPr>
          <w:rFonts w:ascii="Times New Roman" w:hAnsi="Times New Roman" w:cs="Times New Roman"/>
          <w:i/>
          <w:sz w:val="24"/>
          <w:szCs w:val="24"/>
        </w:rPr>
        <w:t>koyulaştırmalar tarafımızdan yapılmıştır</w:t>
      </w:r>
      <w:r w:rsidR="00DC0C2C" w:rsidRPr="007652EB">
        <w:rPr>
          <w:rFonts w:ascii="Times New Roman" w:hAnsi="Times New Roman" w:cs="Times New Roman"/>
          <w:sz w:val="24"/>
          <w:szCs w:val="24"/>
        </w:rPr>
        <w:t xml:space="preserve">.” şeklinde bir notun düşülmesi gerekir. </w:t>
      </w:r>
      <w:bookmarkEnd w:id="109"/>
    </w:p>
    <w:p w:rsidR="00DC0C2C" w:rsidRPr="007652EB" w:rsidRDefault="00DC0C2C" w:rsidP="005C43B3">
      <w:pPr>
        <w:pStyle w:val="OrtaKlavuz1-Vurgu21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DC0C2C" w:rsidRPr="007652EB" w:rsidRDefault="00655085" w:rsidP="00960327">
      <w:pPr>
        <w:pStyle w:val="Balk3"/>
      </w:pPr>
      <w:bookmarkStart w:id="110" w:name="_Toc188436887"/>
      <w:r w:rsidRPr="007652EB">
        <w:t>2.1</w:t>
      </w:r>
      <w:r w:rsidR="00DC0C2C" w:rsidRPr="007652EB">
        <w:t>.6 Alıntı İçinde Alıntı</w:t>
      </w:r>
      <w:bookmarkEnd w:id="110"/>
      <w:r w:rsidR="00DC0C2C" w:rsidRPr="007652EB">
        <w:t xml:space="preserve"> </w:t>
      </w:r>
    </w:p>
    <w:p w:rsidR="00FF1F3C" w:rsidRDefault="00DC0C2C" w:rsidP="005C43B3">
      <w:pPr>
        <w:pStyle w:val="OrtaKlavuz1-Vurgu21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52EB">
        <w:rPr>
          <w:rFonts w:ascii="Times New Roman" w:hAnsi="Times New Roman"/>
          <w:b/>
          <w:sz w:val="24"/>
          <w:szCs w:val="24"/>
        </w:rPr>
        <w:t>Alıntı içinde alıntı</w:t>
      </w:r>
      <w:r w:rsidRPr="007652EB">
        <w:rPr>
          <w:rFonts w:ascii="Times New Roman" w:hAnsi="Times New Roman"/>
          <w:sz w:val="24"/>
          <w:szCs w:val="24"/>
        </w:rPr>
        <w:t xml:space="preserve"> yapılıyorsa bu tek tırnak (’) işaretiyle gösterilir. </w:t>
      </w:r>
    </w:p>
    <w:p w:rsidR="00FF1F3C" w:rsidRPr="00FF1F3C" w:rsidRDefault="00FF1F3C" w:rsidP="00FF1F3C">
      <w:pPr>
        <w:pStyle w:val="OrtaKlavuz1-Vurgu21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F1F3C">
        <w:rPr>
          <w:rFonts w:ascii="Times New Roman" w:hAnsi="Times New Roman"/>
          <w:b/>
          <w:sz w:val="24"/>
          <w:szCs w:val="24"/>
        </w:rPr>
        <w:t>Örnek:</w:t>
      </w:r>
    </w:p>
    <w:p w:rsidR="00CB77FE" w:rsidRPr="00112DDA" w:rsidRDefault="00FF1F3C" w:rsidP="00E627DB">
      <w:pPr>
        <w:pStyle w:val="OrtaKlavuz1-Vurgu21"/>
        <w:numPr>
          <w:ilvl w:val="0"/>
          <w:numId w:val="44"/>
        </w:numPr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12DDA">
        <w:rPr>
          <w:rFonts w:ascii="Times New Roman" w:hAnsi="Times New Roman"/>
          <w:sz w:val="24"/>
          <w:szCs w:val="24"/>
        </w:rPr>
        <w:t>A</w:t>
      </w:r>
      <w:r w:rsidR="00DC0C2C" w:rsidRPr="00112DDA">
        <w:rPr>
          <w:rFonts w:ascii="Times New Roman" w:hAnsi="Times New Roman"/>
          <w:sz w:val="24"/>
          <w:szCs w:val="24"/>
        </w:rPr>
        <w:t xml:space="preserve">raştırmacı Nurettin Bilici, </w:t>
      </w:r>
      <w:r w:rsidR="00DC0C2C" w:rsidRPr="00112DDA">
        <w:rPr>
          <w:rFonts w:ascii="Times New Roman" w:hAnsi="Times New Roman"/>
          <w:i/>
          <w:sz w:val="24"/>
          <w:szCs w:val="24"/>
        </w:rPr>
        <w:t>Vergi Hukuku</w:t>
      </w:r>
      <w:r w:rsidR="00DC0C2C" w:rsidRPr="00112DDA">
        <w:rPr>
          <w:rFonts w:ascii="Times New Roman" w:hAnsi="Times New Roman"/>
          <w:b/>
          <w:sz w:val="24"/>
          <w:szCs w:val="24"/>
        </w:rPr>
        <w:t>,</w:t>
      </w:r>
      <w:r w:rsidR="000A4476">
        <w:rPr>
          <w:rFonts w:ascii="Times New Roman" w:hAnsi="Times New Roman"/>
          <w:bCs/>
          <w:sz w:val="24"/>
          <w:szCs w:val="24"/>
        </w:rPr>
        <w:t xml:space="preserve"> 2020</w:t>
      </w:r>
      <w:r w:rsidR="007C6F4F">
        <w:rPr>
          <w:rFonts w:ascii="Times New Roman" w:hAnsi="Times New Roman"/>
          <w:bCs/>
          <w:sz w:val="24"/>
          <w:szCs w:val="24"/>
        </w:rPr>
        <w:t>, 50</w:t>
      </w:r>
      <w:r w:rsidR="00DC0C2C" w:rsidRPr="00112DDA">
        <w:rPr>
          <w:rFonts w:ascii="Times New Roman" w:hAnsi="Times New Roman"/>
          <w:bCs/>
          <w:sz w:val="24"/>
          <w:szCs w:val="24"/>
        </w:rPr>
        <w:t>. Baskı isimli eserinin 9</w:t>
      </w:r>
      <w:r w:rsidR="007C6F4F">
        <w:rPr>
          <w:rFonts w:ascii="Times New Roman" w:hAnsi="Times New Roman"/>
          <w:bCs/>
          <w:sz w:val="24"/>
          <w:szCs w:val="24"/>
        </w:rPr>
        <w:t>7</w:t>
      </w:r>
      <w:r w:rsidR="00DC0C2C" w:rsidRPr="00112DDA">
        <w:rPr>
          <w:rFonts w:ascii="Times New Roman" w:hAnsi="Times New Roman"/>
          <w:bCs/>
          <w:sz w:val="24"/>
          <w:szCs w:val="24"/>
        </w:rPr>
        <w:t>. sayfasında</w:t>
      </w:r>
      <w:r w:rsidR="00DC0C2C" w:rsidRPr="00112DDA">
        <w:rPr>
          <w:rFonts w:ascii="Times New Roman" w:hAnsi="Times New Roman"/>
          <w:b/>
          <w:sz w:val="24"/>
          <w:szCs w:val="24"/>
        </w:rPr>
        <w:t xml:space="preserve"> </w:t>
      </w:r>
      <w:r w:rsidR="00DC0C2C" w:rsidRPr="00112DDA">
        <w:rPr>
          <w:rFonts w:ascii="Times New Roman" w:hAnsi="Times New Roman"/>
          <w:iCs/>
          <w:sz w:val="24"/>
          <w:szCs w:val="24"/>
        </w:rPr>
        <w:t xml:space="preserve">Yılmaz </w:t>
      </w:r>
      <w:proofErr w:type="spellStart"/>
      <w:r w:rsidR="00DC0C2C" w:rsidRPr="00112DDA">
        <w:rPr>
          <w:rFonts w:ascii="Times New Roman" w:hAnsi="Times New Roman"/>
          <w:iCs/>
          <w:sz w:val="24"/>
          <w:szCs w:val="24"/>
        </w:rPr>
        <w:t>Özbalcı’nın</w:t>
      </w:r>
      <w:proofErr w:type="spellEnd"/>
      <w:r w:rsidR="00DC0C2C" w:rsidRPr="00112DDA">
        <w:rPr>
          <w:rFonts w:ascii="Times New Roman" w:hAnsi="Times New Roman"/>
          <w:iCs/>
          <w:sz w:val="24"/>
          <w:szCs w:val="24"/>
        </w:rPr>
        <w:t xml:space="preserve"> (1998),</w:t>
      </w:r>
      <w:r w:rsidR="00DC0C2C" w:rsidRPr="00112DDA">
        <w:rPr>
          <w:rFonts w:ascii="Times New Roman" w:hAnsi="Times New Roman"/>
          <w:i/>
          <w:sz w:val="24"/>
          <w:szCs w:val="24"/>
        </w:rPr>
        <w:t xml:space="preserve"> </w:t>
      </w:r>
      <w:r w:rsidR="00DC0C2C" w:rsidRPr="00112DDA">
        <w:rPr>
          <w:rFonts w:ascii="Times New Roman" w:hAnsi="Times New Roman"/>
          <w:i/>
          <w:iCs/>
          <w:sz w:val="24"/>
          <w:szCs w:val="24"/>
        </w:rPr>
        <w:t>Vergi Usul Kanunu Yorum ve Açıklamaları</w:t>
      </w:r>
      <w:r w:rsidR="00DC0C2C" w:rsidRPr="00112DDA">
        <w:rPr>
          <w:rFonts w:ascii="Times New Roman" w:hAnsi="Times New Roman"/>
          <w:bCs/>
          <w:iCs/>
          <w:sz w:val="24"/>
          <w:szCs w:val="24"/>
        </w:rPr>
        <w:t xml:space="preserve"> isimli eserinin 304. say</w:t>
      </w:r>
      <w:r w:rsidR="00DC0C2C" w:rsidRPr="00112DDA">
        <w:rPr>
          <w:rFonts w:ascii="Times New Roman" w:hAnsi="Times New Roman"/>
          <w:sz w:val="24"/>
          <w:szCs w:val="24"/>
        </w:rPr>
        <w:t xml:space="preserve">fasında yer verdiği </w:t>
      </w:r>
      <w:r w:rsidR="00BA41C4">
        <w:rPr>
          <w:rFonts w:ascii="Times New Roman" w:hAnsi="Times New Roman"/>
          <w:bCs/>
          <w:sz w:val="24"/>
          <w:szCs w:val="24"/>
        </w:rPr>
        <w:t>aşağıdaki D</w:t>
      </w:r>
      <w:r w:rsidR="00DC0C2C" w:rsidRPr="00112DDA">
        <w:rPr>
          <w:rFonts w:ascii="Times New Roman" w:hAnsi="Times New Roman"/>
          <w:bCs/>
          <w:sz w:val="24"/>
          <w:szCs w:val="24"/>
        </w:rPr>
        <w:t>anıştay kararına atıf yapmak istemektedir:</w:t>
      </w:r>
    </w:p>
    <w:p w:rsidR="00CB77FE" w:rsidRPr="00F44939" w:rsidRDefault="00DC0C2C" w:rsidP="001651C9">
      <w:pPr>
        <w:pStyle w:val="OrtaKlavuz1-Vurgu21"/>
        <w:spacing w:after="0" w:line="360" w:lineRule="auto"/>
        <w:ind w:left="709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F44939">
        <w:rPr>
          <w:rFonts w:ascii="Times New Roman" w:hAnsi="Times New Roman"/>
          <w:i/>
          <w:sz w:val="24"/>
          <w:szCs w:val="24"/>
        </w:rPr>
        <w:t>‘Mükellefin, görünüşüne göre 18 yaşında ve fakat aslında 17 yaşında olan yakınına vergi ihbarnamesin</w:t>
      </w:r>
      <w:r w:rsidR="00BA41C4">
        <w:rPr>
          <w:rFonts w:ascii="Times New Roman" w:hAnsi="Times New Roman"/>
          <w:i/>
          <w:sz w:val="24"/>
          <w:szCs w:val="24"/>
        </w:rPr>
        <w:t>in tebliğ edilebileceğine dair D</w:t>
      </w:r>
      <w:r w:rsidRPr="00F44939">
        <w:rPr>
          <w:rFonts w:ascii="Times New Roman" w:hAnsi="Times New Roman"/>
          <w:i/>
          <w:sz w:val="24"/>
          <w:szCs w:val="24"/>
        </w:rPr>
        <w:t>anıştay</w:t>
      </w:r>
      <w:r w:rsidRPr="00F44939">
        <w:rPr>
          <w:rFonts w:ascii="Times New Roman" w:hAnsi="Times New Roman"/>
          <w:i/>
          <w:sz w:val="24"/>
          <w:szCs w:val="24"/>
        </w:rPr>
        <w:fldChar w:fldCharType="begin"/>
      </w:r>
      <w:proofErr w:type="spellStart"/>
      <w:r w:rsidRPr="00F44939">
        <w:rPr>
          <w:rFonts w:ascii="Times New Roman" w:hAnsi="Times New Roman"/>
          <w:i/>
          <w:sz w:val="24"/>
          <w:szCs w:val="24"/>
        </w:rPr>
        <w:instrText>xe</w:instrText>
      </w:r>
      <w:proofErr w:type="spellEnd"/>
      <w:r w:rsidRPr="00F44939">
        <w:rPr>
          <w:rFonts w:ascii="Times New Roman" w:hAnsi="Times New Roman"/>
          <w:i/>
          <w:sz w:val="24"/>
          <w:szCs w:val="24"/>
        </w:rPr>
        <w:instrText xml:space="preserve"> "Danıştay"</w:instrText>
      </w:r>
      <w:r w:rsidRPr="00F44939">
        <w:rPr>
          <w:rFonts w:ascii="Times New Roman" w:hAnsi="Times New Roman"/>
          <w:i/>
          <w:sz w:val="24"/>
          <w:szCs w:val="24"/>
        </w:rPr>
        <w:fldChar w:fldCharType="end"/>
      </w:r>
      <w:r w:rsidRPr="00F44939">
        <w:rPr>
          <w:rFonts w:ascii="Times New Roman" w:hAnsi="Times New Roman"/>
          <w:i/>
          <w:sz w:val="24"/>
          <w:szCs w:val="24"/>
        </w:rPr>
        <w:t xml:space="preserve"> kararları bulunmaktadır.’ </w:t>
      </w:r>
      <w:r w:rsidRPr="00F44939">
        <w:rPr>
          <w:rFonts w:ascii="Times New Roman" w:hAnsi="Times New Roman"/>
          <w:iCs/>
          <w:sz w:val="24"/>
          <w:szCs w:val="24"/>
        </w:rPr>
        <w:t>(4. D. E. 1984/238, K. 1984/3934)</w:t>
      </w:r>
    </w:p>
    <w:p w:rsidR="00DC0C2C" w:rsidRPr="007652EB" w:rsidRDefault="00CF13A9" w:rsidP="005C43B3">
      <w:pPr>
        <w:pStyle w:val="OrtaKlavuz1-Vurgu21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Yazarın</w:t>
      </w:r>
      <w:r w:rsidR="00DC0C2C" w:rsidRPr="007652EB">
        <w:rPr>
          <w:rFonts w:ascii="Times New Roman" w:hAnsi="Times New Roman"/>
          <w:sz w:val="24"/>
          <w:szCs w:val="24"/>
        </w:rPr>
        <w:t xml:space="preserve"> böyle bir durumda öncelikle asıl kaynağı (ilgili Danıştay kararını) bulmaya çalışması gerekir. Sadece asıl kaynağa ulaşamaması durumunda </w:t>
      </w:r>
      <w:r>
        <w:rPr>
          <w:rFonts w:ascii="Times New Roman" w:hAnsi="Times New Roman"/>
          <w:sz w:val="24"/>
          <w:szCs w:val="24"/>
        </w:rPr>
        <w:t>yazarın</w:t>
      </w:r>
      <w:r w:rsidR="00DC0C2C" w:rsidRPr="007652EB">
        <w:rPr>
          <w:rFonts w:ascii="Times New Roman" w:hAnsi="Times New Roman"/>
          <w:sz w:val="24"/>
          <w:szCs w:val="24"/>
        </w:rPr>
        <w:t xml:space="preserve"> aşağıda</w:t>
      </w:r>
      <w:r w:rsidR="00F44939">
        <w:rPr>
          <w:rFonts w:ascii="Times New Roman" w:hAnsi="Times New Roman"/>
          <w:sz w:val="24"/>
          <w:szCs w:val="24"/>
        </w:rPr>
        <w:t xml:space="preserve">ki şekilde atıf yapması gerekir. </w:t>
      </w:r>
      <w:r w:rsidR="00B3386D">
        <w:rPr>
          <w:rFonts w:ascii="Times New Roman" w:hAnsi="Times New Roman"/>
          <w:sz w:val="24"/>
          <w:szCs w:val="24"/>
        </w:rPr>
        <w:t>(Dipnotta kaynak gösterme yöntemine göre)</w:t>
      </w:r>
    </w:p>
    <w:p w:rsidR="00DC0C2C" w:rsidRPr="007652EB" w:rsidRDefault="00DC0C2C" w:rsidP="005C43B3">
      <w:pPr>
        <w:pStyle w:val="OrtaKlavuz1-Vurgu21"/>
        <w:spacing w:after="0" w:line="360" w:lineRule="auto"/>
        <w:ind w:left="0" w:right="4" w:firstLine="709"/>
        <w:contextualSpacing w:val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636B25">
        <w:rPr>
          <w:rFonts w:ascii="Times New Roman" w:hAnsi="Times New Roman"/>
          <w:iCs/>
          <w:sz w:val="24"/>
          <w:szCs w:val="24"/>
        </w:rPr>
        <w:t>Dş</w:t>
      </w:r>
      <w:proofErr w:type="spellEnd"/>
      <w:r w:rsidRPr="00636B25">
        <w:rPr>
          <w:rFonts w:ascii="Times New Roman" w:hAnsi="Times New Roman"/>
          <w:iCs/>
          <w:sz w:val="24"/>
          <w:szCs w:val="24"/>
        </w:rPr>
        <w:t xml:space="preserve">. 4. D. E. </w:t>
      </w:r>
      <w:r w:rsidRPr="007652EB">
        <w:rPr>
          <w:rFonts w:ascii="Times New Roman" w:hAnsi="Times New Roman"/>
          <w:iCs/>
          <w:color w:val="000000"/>
          <w:sz w:val="24"/>
          <w:szCs w:val="24"/>
        </w:rPr>
        <w:t xml:space="preserve">1984/238, K. 1984/3934, </w:t>
      </w:r>
      <w:r w:rsidR="00BA41C4" w:rsidRPr="00BA41C4">
        <w:rPr>
          <w:rFonts w:ascii="Times New Roman" w:hAnsi="Times New Roman"/>
          <w:i/>
          <w:iCs/>
          <w:color w:val="000000"/>
          <w:sz w:val="24"/>
          <w:szCs w:val="24"/>
        </w:rPr>
        <w:t>Aktaran</w:t>
      </w:r>
      <w:r w:rsidRPr="007652E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652EB">
        <w:rPr>
          <w:rFonts w:ascii="Times New Roman" w:hAnsi="Times New Roman"/>
          <w:sz w:val="24"/>
          <w:szCs w:val="24"/>
        </w:rPr>
        <w:t>ÖZBALCI Yılmaz</w:t>
      </w:r>
      <w:r w:rsidRPr="007652EB">
        <w:rPr>
          <w:rFonts w:ascii="Times New Roman" w:hAnsi="Times New Roman"/>
          <w:i/>
          <w:sz w:val="24"/>
          <w:szCs w:val="24"/>
        </w:rPr>
        <w:t xml:space="preserve"> (1998), </w:t>
      </w:r>
      <w:r w:rsidRPr="007652EB">
        <w:rPr>
          <w:rFonts w:ascii="Times New Roman" w:hAnsi="Times New Roman"/>
          <w:bCs/>
          <w:i/>
          <w:sz w:val="24"/>
          <w:szCs w:val="24"/>
        </w:rPr>
        <w:t>Vergi Usul Kanunu Yorum ve Açıklamaları,</w:t>
      </w:r>
      <w:r w:rsidRPr="007652EB">
        <w:rPr>
          <w:rFonts w:ascii="Times New Roman" w:hAnsi="Times New Roman"/>
          <w:i/>
          <w:sz w:val="24"/>
          <w:szCs w:val="24"/>
        </w:rPr>
        <w:t xml:space="preserve"> </w:t>
      </w:r>
      <w:r w:rsidRPr="007652EB">
        <w:rPr>
          <w:rFonts w:ascii="Times New Roman" w:hAnsi="Times New Roman"/>
          <w:sz w:val="24"/>
          <w:szCs w:val="24"/>
        </w:rPr>
        <w:t>Oluş Yayıncılık, Ankara, s. 304.</w:t>
      </w:r>
      <w:r w:rsidRPr="007652EB">
        <w:rPr>
          <w:rFonts w:ascii="Times New Roman" w:hAnsi="Times New Roman"/>
          <w:i/>
          <w:sz w:val="24"/>
          <w:szCs w:val="24"/>
        </w:rPr>
        <w:t xml:space="preserve"> </w:t>
      </w:r>
    </w:p>
    <w:p w:rsidR="00DC0C2C" w:rsidRPr="007652EB" w:rsidRDefault="00DC0C2C" w:rsidP="005C43B3">
      <w:pPr>
        <w:pStyle w:val="OrtaKlavuz1-Vurgu21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52EB">
        <w:rPr>
          <w:rFonts w:ascii="Times New Roman" w:hAnsi="Times New Roman"/>
          <w:color w:val="000000"/>
          <w:sz w:val="24"/>
          <w:szCs w:val="24"/>
        </w:rPr>
        <w:t xml:space="preserve">Bu şekilde öncelikle orijinal kaynak verilir arkasından </w:t>
      </w:r>
      <w:r w:rsidR="00BA41C4" w:rsidRPr="00BA41C4">
        <w:rPr>
          <w:rFonts w:ascii="Times New Roman" w:hAnsi="Times New Roman"/>
          <w:i/>
          <w:color w:val="000000"/>
          <w:sz w:val="24"/>
          <w:szCs w:val="24"/>
        </w:rPr>
        <w:t xml:space="preserve">“Aktaran” </w:t>
      </w:r>
      <w:r w:rsidRPr="007652EB">
        <w:rPr>
          <w:rFonts w:ascii="Times New Roman" w:hAnsi="Times New Roman"/>
          <w:color w:val="000000"/>
          <w:sz w:val="24"/>
          <w:szCs w:val="24"/>
        </w:rPr>
        <w:t xml:space="preserve">ifadesi ile atıf yapılan eser gösterilir. </w:t>
      </w:r>
    </w:p>
    <w:p w:rsidR="00DC0C2C" w:rsidRDefault="00DC0C2C" w:rsidP="005C43B3">
      <w:pPr>
        <w:pStyle w:val="OrtaKlavuz1-Vurgu21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52EB">
        <w:rPr>
          <w:rFonts w:ascii="Times New Roman" w:hAnsi="Times New Roman"/>
          <w:color w:val="000000"/>
          <w:sz w:val="24"/>
          <w:szCs w:val="24"/>
        </w:rPr>
        <w:lastRenderedPageBreak/>
        <w:t xml:space="preserve">Tekrar edelim, “kör atıf” diye de bilinen </w:t>
      </w:r>
      <w:r w:rsidRPr="007652EB">
        <w:rPr>
          <w:rFonts w:ascii="Times New Roman" w:hAnsi="Times New Roman"/>
          <w:b/>
          <w:color w:val="000000"/>
          <w:sz w:val="24"/>
          <w:szCs w:val="24"/>
        </w:rPr>
        <w:t>ikinci el bilgi</w:t>
      </w:r>
      <w:r w:rsidRPr="007652EB">
        <w:rPr>
          <w:rFonts w:ascii="Times New Roman" w:hAnsi="Times New Roman"/>
          <w:color w:val="000000"/>
          <w:sz w:val="24"/>
          <w:szCs w:val="24"/>
        </w:rPr>
        <w:t>den (veya ikinci el kaynağa atıftan) sadece orijinal kaynağa ulaşılamayan durumlarda yararlanılabilir.</w:t>
      </w:r>
    </w:p>
    <w:p w:rsidR="00E75DFF" w:rsidRPr="00202BF9" w:rsidRDefault="00E75DFF" w:rsidP="00D74038">
      <w:pPr>
        <w:pStyle w:val="Balk3"/>
      </w:pPr>
      <w:bookmarkStart w:id="111" w:name="_Toc188436888"/>
      <w:r w:rsidRPr="00202BF9">
        <w:t>2.2 KAYNAK GÖSTERME</w:t>
      </w:r>
      <w:r w:rsidR="004319F6" w:rsidRPr="00202BF9">
        <w:t xml:space="preserve"> (ATIF YAPMA)</w:t>
      </w:r>
      <w:r w:rsidRPr="00202BF9">
        <w:t xml:space="preserve"> YÖNTEMLERİ</w:t>
      </w:r>
      <w:bookmarkEnd w:id="111"/>
    </w:p>
    <w:p w:rsidR="00DC0C2C" w:rsidRPr="00960327" w:rsidRDefault="00655085" w:rsidP="00960327">
      <w:pPr>
        <w:pStyle w:val="Balk3"/>
      </w:pPr>
      <w:bookmarkStart w:id="112" w:name="_Toc188436889"/>
      <w:r w:rsidRPr="00960327">
        <w:t>2.2</w:t>
      </w:r>
      <w:r w:rsidR="00E75DFF" w:rsidRPr="00960327">
        <w:t>.1</w:t>
      </w:r>
      <w:r w:rsidR="00DC0C2C" w:rsidRPr="00960327">
        <w:t xml:space="preserve"> </w:t>
      </w:r>
      <w:r w:rsidR="00E75DFF" w:rsidRPr="00960327">
        <w:t>Metin İçinde Kaynak Gösterme</w:t>
      </w:r>
      <w:bookmarkEnd w:id="112"/>
    </w:p>
    <w:p w:rsidR="00200ADD" w:rsidRDefault="00FC2FDE" w:rsidP="005C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52EB">
        <w:rPr>
          <w:rFonts w:ascii="Times New Roman" w:hAnsi="Times New Roman" w:cs="Times New Roman"/>
          <w:sz w:val="24"/>
          <w:szCs w:val="24"/>
          <w:lang w:eastAsia="en-US"/>
        </w:rPr>
        <w:t>Metin içerisinde kaynak gösterme çalışma alanının özelliklerin</w:t>
      </w:r>
      <w:r w:rsidR="00F364AE" w:rsidRPr="007652EB">
        <w:rPr>
          <w:rFonts w:ascii="Times New Roman" w:hAnsi="Times New Roman" w:cs="Times New Roman"/>
          <w:sz w:val="24"/>
          <w:szCs w:val="24"/>
          <w:lang w:eastAsia="en-US"/>
        </w:rPr>
        <w:t xml:space="preserve">e göre çeşitlilik gösterebilir. Temelde “Numerik </w:t>
      </w:r>
      <w:r w:rsidR="00A628E5" w:rsidRPr="007652EB">
        <w:rPr>
          <w:rFonts w:ascii="Times New Roman" w:hAnsi="Times New Roman" w:cs="Times New Roman"/>
          <w:sz w:val="24"/>
          <w:szCs w:val="24"/>
          <w:lang w:eastAsia="en-US"/>
        </w:rPr>
        <w:t>Yöntem</w:t>
      </w:r>
      <w:r w:rsidR="00F364AE" w:rsidRPr="007652EB">
        <w:rPr>
          <w:rFonts w:ascii="Times New Roman" w:hAnsi="Times New Roman" w:cs="Times New Roman"/>
          <w:sz w:val="24"/>
          <w:szCs w:val="24"/>
          <w:lang w:eastAsia="en-US"/>
        </w:rPr>
        <w:t>”</w:t>
      </w:r>
      <w:r w:rsidR="00A628E5" w:rsidRPr="007652EB">
        <w:rPr>
          <w:rFonts w:ascii="Times New Roman" w:hAnsi="Times New Roman" w:cs="Times New Roman"/>
          <w:sz w:val="24"/>
          <w:szCs w:val="24"/>
          <w:lang w:eastAsia="en-US"/>
        </w:rPr>
        <w:t xml:space="preserve"> ve “Yazar-Tarih Yöntemi” </w:t>
      </w:r>
      <w:r w:rsidR="00F364AE" w:rsidRPr="007652EB">
        <w:rPr>
          <w:rFonts w:ascii="Times New Roman" w:hAnsi="Times New Roman" w:cs="Times New Roman"/>
          <w:sz w:val="24"/>
          <w:szCs w:val="24"/>
          <w:lang w:eastAsia="en-US"/>
        </w:rPr>
        <w:t xml:space="preserve">şeklinde ayırabiliriz. </w:t>
      </w:r>
    </w:p>
    <w:p w:rsidR="00555B8C" w:rsidRPr="007652EB" w:rsidRDefault="00555B8C" w:rsidP="005C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4031" w:rsidRPr="007E2555" w:rsidRDefault="00655085" w:rsidP="00960327">
      <w:pPr>
        <w:pStyle w:val="Balk4"/>
      </w:pPr>
      <w:bookmarkStart w:id="113" w:name="_Toc188436890"/>
      <w:r w:rsidRPr="007E2555">
        <w:t>2.2</w:t>
      </w:r>
      <w:r w:rsidR="00DC0C2C" w:rsidRPr="007E2555">
        <w:t>.1</w:t>
      </w:r>
      <w:r w:rsidR="002232B8" w:rsidRPr="007E2555">
        <w:t>.1</w:t>
      </w:r>
      <w:r w:rsidR="00DC0C2C" w:rsidRPr="007E2555">
        <w:t xml:space="preserve"> </w:t>
      </w:r>
      <w:r w:rsidR="003B4031" w:rsidRPr="007E2555">
        <w:t>Numerik Yöntem</w:t>
      </w:r>
      <w:bookmarkEnd w:id="113"/>
    </w:p>
    <w:p w:rsidR="00B01599" w:rsidRPr="00200ADD" w:rsidRDefault="003B4031" w:rsidP="005C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ADD">
        <w:rPr>
          <w:rFonts w:ascii="Times New Roman" w:hAnsi="Times New Roman" w:cs="Times New Roman"/>
          <w:sz w:val="24"/>
          <w:szCs w:val="24"/>
        </w:rPr>
        <w:t>Numerik Yöntem</w:t>
      </w:r>
      <w:r w:rsidR="00BE0A96" w:rsidRPr="00200ADD">
        <w:rPr>
          <w:rFonts w:ascii="Times New Roman" w:hAnsi="Times New Roman" w:cs="Times New Roman"/>
          <w:sz w:val="24"/>
          <w:szCs w:val="24"/>
        </w:rPr>
        <w:t>de</w:t>
      </w:r>
      <w:r w:rsidRPr="00200ADD">
        <w:rPr>
          <w:rFonts w:ascii="Times New Roman" w:hAnsi="Times New Roman" w:cs="Times New Roman"/>
          <w:sz w:val="24"/>
          <w:szCs w:val="24"/>
        </w:rPr>
        <w:t xml:space="preserve"> metin içerisinde yazarla ilgili bilgi vermeden, köşeli parantez içerisinde </w:t>
      </w:r>
      <w:r w:rsidR="0092051A">
        <w:rPr>
          <w:rFonts w:ascii="Times New Roman" w:hAnsi="Times New Roman" w:cs="Times New Roman"/>
          <w:sz w:val="24"/>
          <w:szCs w:val="24"/>
        </w:rPr>
        <w:t>sayı verilerek (Örnek, [1]</w:t>
      </w:r>
      <w:r w:rsidR="00BE0A96" w:rsidRPr="00200ADD">
        <w:rPr>
          <w:rFonts w:ascii="Times New Roman" w:hAnsi="Times New Roman" w:cs="Times New Roman"/>
          <w:sz w:val="24"/>
          <w:szCs w:val="24"/>
        </w:rPr>
        <w:t xml:space="preserve">) kaynakçaya yönlendirilir. Yazar ve kaynak ile ilgili ayrıntılı bilgiler kaynakçada verilir. </w:t>
      </w:r>
    </w:p>
    <w:p w:rsidR="003B4031" w:rsidRPr="00200ADD" w:rsidRDefault="00BE0A96" w:rsidP="005C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ADD">
        <w:rPr>
          <w:rFonts w:ascii="Times New Roman" w:hAnsi="Times New Roman" w:cs="Times New Roman"/>
          <w:sz w:val="24"/>
          <w:szCs w:val="24"/>
        </w:rPr>
        <w:t>Numerik yöntem kaynakçada aşağıdaki gibi gösterilir.</w:t>
      </w:r>
    </w:p>
    <w:p w:rsidR="00BE0A96" w:rsidRPr="00200ADD" w:rsidRDefault="00BE0A96" w:rsidP="005C43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ADD">
        <w:rPr>
          <w:rFonts w:ascii="Times New Roman" w:hAnsi="Times New Roman" w:cs="Times New Roman"/>
          <w:b/>
          <w:sz w:val="24"/>
          <w:szCs w:val="24"/>
        </w:rPr>
        <w:t>Örnek:</w:t>
      </w:r>
    </w:p>
    <w:p w:rsidR="00BE0A96" w:rsidRPr="00F511EB" w:rsidRDefault="00BE0A96" w:rsidP="00E627DB">
      <w:pPr>
        <w:pStyle w:val="ListeParagraf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11EB">
        <w:rPr>
          <w:rFonts w:ascii="Times New Roman" w:hAnsi="Times New Roman"/>
          <w:b/>
          <w:sz w:val="24"/>
          <w:szCs w:val="24"/>
        </w:rPr>
        <w:t>[1]</w:t>
      </w:r>
      <w:r w:rsidRPr="00F511EB">
        <w:rPr>
          <w:rFonts w:ascii="Times New Roman" w:hAnsi="Times New Roman"/>
          <w:sz w:val="24"/>
          <w:szCs w:val="24"/>
        </w:rPr>
        <w:t xml:space="preserve"> </w:t>
      </w:r>
      <w:r w:rsidR="001C6A21" w:rsidRPr="00F511EB">
        <w:rPr>
          <w:rFonts w:ascii="Times New Roman" w:hAnsi="Times New Roman"/>
          <w:sz w:val="24"/>
          <w:szCs w:val="24"/>
        </w:rPr>
        <w:t>TURHAN Turgut ve TANRIBİLİR Feriha</w:t>
      </w:r>
      <w:r w:rsidR="009838EC" w:rsidRPr="00F511EB">
        <w:rPr>
          <w:rFonts w:ascii="Times New Roman" w:hAnsi="Times New Roman"/>
          <w:sz w:val="24"/>
          <w:szCs w:val="24"/>
        </w:rPr>
        <w:t xml:space="preserve"> Bilge</w:t>
      </w:r>
      <w:r w:rsidR="001C6A21" w:rsidRPr="00F511EB">
        <w:rPr>
          <w:rFonts w:ascii="Times New Roman" w:hAnsi="Times New Roman"/>
          <w:sz w:val="24"/>
          <w:szCs w:val="24"/>
        </w:rPr>
        <w:t xml:space="preserve"> (2012), </w:t>
      </w:r>
      <w:r w:rsidR="001C6A21" w:rsidRPr="00F511EB">
        <w:rPr>
          <w:rFonts w:ascii="Times New Roman" w:hAnsi="Times New Roman"/>
          <w:i/>
          <w:sz w:val="24"/>
          <w:szCs w:val="24"/>
        </w:rPr>
        <w:t>Vatandaşlık Hukuku</w:t>
      </w:r>
      <w:r w:rsidR="001C6A21" w:rsidRPr="00F511EB">
        <w:rPr>
          <w:rFonts w:ascii="Times New Roman" w:hAnsi="Times New Roman"/>
          <w:sz w:val="24"/>
          <w:szCs w:val="24"/>
        </w:rPr>
        <w:t>, Üçüncü Baskı, Yetkin Yayınları, Ankara.</w:t>
      </w:r>
    </w:p>
    <w:p w:rsidR="00A642A4" w:rsidRPr="00AA5FF2" w:rsidRDefault="0045371A" w:rsidP="007E2555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N</w:t>
      </w:r>
      <w:r w:rsidR="00A642A4" w:rsidRPr="00C62257">
        <w:rPr>
          <w:color w:val="auto"/>
        </w:rPr>
        <w:t xml:space="preserve">umerik </w:t>
      </w:r>
      <w:r>
        <w:rPr>
          <w:color w:val="auto"/>
        </w:rPr>
        <w:t>Yöntem</w:t>
      </w:r>
      <w:r w:rsidR="00B876F8" w:rsidRPr="00C62257">
        <w:rPr>
          <w:color w:val="auto"/>
        </w:rPr>
        <w:t xml:space="preserve"> kullanıldığında</w:t>
      </w:r>
      <w:r w:rsidR="00A642A4" w:rsidRPr="00C62257">
        <w:rPr>
          <w:color w:val="auto"/>
        </w:rPr>
        <w:t xml:space="preserve"> kaynaklar </w:t>
      </w:r>
      <w:r w:rsidR="007E2555">
        <w:rPr>
          <w:color w:val="auto"/>
        </w:rPr>
        <w:t>Kaynakça</w:t>
      </w:r>
      <w:r w:rsidR="00AB23D4">
        <w:rPr>
          <w:color w:val="auto"/>
        </w:rPr>
        <w:t xml:space="preserve"> kısmında</w:t>
      </w:r>
      <w:r w:rsidR="0021545B">
        <w:rPr>
          <w:color w:val="auto"/>
        </w:rPr>
        <w:t xml:space="preserve">, </w:t>
      </w:r>
      <w:r w:rsidR="007E2555">
        <w:rPr>
          <w:color w:val="auto"/>
        </w:rPr>
        <w:t xml:space="preserve">alfabetik sıraya göre değil </w:t>
      </w:r>
      <w:r w:rsidR="00B876F8" w:rsidRPr="00C62257">
        <w:rPr>
          <w:color w:val="auto"/>
        </w:rPr>
        <w:t xml:space="preserve">atıf yaparken </w:t>
      </w:r>
      <w:r w:rsidR="00A642A4" w:rsidRPr="00C62257">
        <w:rPr>
          <w:color w:val="auto"/>
        </w:rPr>
        <w:t>verilen numaralara göre sıralanır.</w:t>
      </w:r>
    </w:p>
    <w:p w:rsidR="00200ADD" w:rsidRPr="007652EB" w:rsidRDefault="00200ADD" w:rsidP="005C43B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4031" w:rsidRPr="0021545B" w:rsidRDefault="003B4031" w:rsidP="00960327">
      <w:pPr>
        <w:pStyle w:val="Balk4"/>
      </w:pPr>
      <w:bookmarkStart w:id="114" w:name="_Toc188436891"/>
      <w:r w:rsidRPr="0021545B">
        <w:t>2.2.</w:t>
      </w:r>
      <w:r w:rsidR="00955B79" w:rsidRPr="0021545B">
        <w:t>1.</w:t>
      </w:r>
      <w:r w:rsidRPr="0021545B">
        <w:t xml:space="preserve">2 </w:t>
      </w:r>
      <w:r w:rsidR="00A628E5" w:rsidRPr="0021545B">
        <w:t>Yazar</w:t>
      </w:r>
      <w:r w:rsidRPr="0021545B">
        <w:t>-Tarih Yöntemi</w:t>
      </w:r>
      <w:bookmarkEnd w:id="114"/>
    </w:p>
    <w:p w:rsidR="003B4031" w:rsidRPr="007652EB" w:rsidRDefault="00A628E5" w:rsidP="005C43B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652E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00ADD">
        <w:rPr>
          <w:rFonts w:ascii="Times New Roman" w:hAnsi="Times New Roman" w:cs="Times New Roman"/>
          <w:sz w:val="24"/>
          <w:szCs w:val="24"/>
        </w:rPr>
        <w:t xml:space="preserve">Yazar-Tarih yönteminde metin içerisinde </w:t>
      </w:r>
      <w:r w:rsidR="00F461C5" w:rsidRPr="00200ADD">
        <w:rPr>
          <w:rFonts w:ascii="Times New Roman" w:hAnsi="Times New Roman" w:cs="Times New Roman"/>
          <w:sz w:val="24"/>
          <w:szCs w:val="24"/>
        </w:rPr>
        <w:t>kaynak ile ilgili bilgiler (yazar,</w:t>
      </w:r>
      <w:r w:rsidRPr="00200ADD">
        <w:rPr>
          <w:rFonts w:ascii="Times New Roman" w:hAnsi="Times New Roman" w:cs="Times New Roman"/>
          <w:sz w:val="24"/>
          <w:szCs w:val="24"/>
        </w:rPr>
        <w:t xml:space="preserve"> yayın tarihi ve ilgili sayfa</w:t>
      </w:r>
      <w:r w:rsidR="00F461C5" w:rsidRPr="00200ADD">
        <w:rPr>
          <w:rFonts w:ascii="Times New Roman" w:hAnsi="Times New Roman" w:cs="Times New Roman"/>
          <w:sz w:val="24"/>
          <w:szCs w:val="24"/>
        </w:rPr>
        <w:t>)</w:t>
      </w:r>
      <w:r w:rsidRPr="00200ADD">
        <w:rPr>
          <w:rFonts w:ascii="Times New Roman" w:hAnsi="Times New Roman" w:cs="Times New Roman"/>
          <w:sz w:val="24"/>
          <w:szCs w:val="24"/>
        </w:rPr>
        <w:t xml:space="preserve"> verilir. Bu bilgiler metin içerisinde, alıntının yapıldığı yerde parantez içerisinde yazılır.  </w:t>
      </w:r>
      <w:r w:rsidR="00F461C5" w:rsidRPr="00200ADD">
        <w:rPr>
          <w:rFonts w:ascii="Times New Roman" w:hAnsi="Times New Roman" w:cs="Times New Roman"/>
          <w:sz w:val="24"/>
          <w:szCs w:val="24"/>
        </w:rPr>
        <w:t xml:space="preserve">Karşılaşılabilecek durumlarla </w:t>
      </w:r>
      <w:r w:rsidR="009E1116" w:rsidRPr="00200ADD">
        <w:rPr>
          <w:rFonts w:ascii="Times New Roman" w:hAnsi="Times New Roman" w:cs="Times New Roman"/>
          <w:sz w:val="24"/>
          <w:szCs w:val="24"/>
        </w:rPr>
        <w:t>ilgili örnekler aşağıdaki gibidir.</w:t>
      </w:r>
    </w:p>
    <w:p w:rsidR="001C6369" w:rsidRPr="007652EB" w:rsidRDefault="001C6369" w:rsidP="005C43B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0C2C" w:rsidRPr="00627D7F" w:rsidRDefault="00F67189" w:rsidP="00960327">
      <w:pPr>
        <w:pStyle w:val="Balk5"/>
        <w:spacing w:line="360" w:lineRule="auto"/>
      </w:pPr>
      <w:bookmarkStart w:id="115" w:name="_Toc188436892"/>
      <w:r w:rsidRPr="00627D7F">
        <w:t>2.2.1</w:t>
      </w:r>
      <w:r w:rsidR="00786CF6" w:rsidRPr="00627D7F">
        <w:t>.</w:t>
      </w:r>
      <w:r w:rsidRPr="00627D7F">
        <w:t xml:space="preserve">2.1 </w:t>
      </w:r>
      <w:r w:rsidR="003B4031" w:rsidRPr="00627D7F">
        <w:t>Yazar İsmi Varsa</w:t>
      </w:r>
      <w:bookmarkEnd w:id="115"/>
    </w:p>
    <w:p w:rsidR="00DC0C2C" w:rsidRPr="007652EB" w:rsidRDefault="00DC0C2C" w:rsidP="005C43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EB">
        <w:rPr>
          <w:rFonts w:ascii="Times New Roman" w:hAnsi="Times New Roman" w:cs="Times New Roman"/>
          <w:sz w:val="24"/>
          <w:szCs w:val="24"/>
        </w:rPr>
        <w:t xml:space="preserve">Yazarın ismiyle yayımlanan tüm kaynaklarda atıf, </w:t>
      </w:r>
      <w:r w:rsidRPr="007652EB">
        <w:rPr>
          <w:rFonts w:ascii="Times New Roman" w:hAnsi="Times New Roman" w:cs="Times New Roman"/>
          <w:b/>
          <w:bCs/>
          <w:sz w:val="24"/>
          <w:szCs w:val="24"/>
        </w:rPr>
        <w:t>yazarın soyadı, eserin yayım yılı ve yararlanılan sayfa numarası</w:t>
      </w:r>
      <w:r w:rsidRPr="007652EB">
        <w:rPr>
          <w:rFonts w:ascii="Times New Roman" w:hAnsi="Times New Roman" w:cs="Times New Roman"/>
          <w:sz w:val="24"/>
          <w:szCs w:val="24"/>
        </w:rPr>
        <w:t xml:space="preserve"> verilerek yapılır. Yararlanılan kaynak bir kitap, makale olabileceği gibi; tez, poster, bildiri, editörlü (derlenmiş) kitap, çeviri kitap, ansiklopedi, elektronik kitap-dergi-makale de olabilir. </w:t>
      </w:r>
    </w:p>
    <w:p w:rsidR="00DC0C2C" w:rsidRPr="007652EB" w:rsidRDefault="00DC0C2C" w:rsidP="005C43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2EB">
        <w:rPr>
          <w:rFonts w:ascii="Times New Roman" w:hAnsi="Times New Roman" w:cs="Times New Roman"/>
          <w:b/>
          <w:sz w:val="24"/>
          <w:szCs w:val="24"/>
        </w:rPr>
        <w:t>Örnek:</w:t>
      </w:r>
    </w:p>
    <w:p w:rsidR="00BA526C" w:rsidRPr="007652EB" w:rsidRDefault="00DC0C2C" w:rsidP="00BA62B2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7652EB">
        <w:rPr>
          <w:rFonts w:ascii="Times New Roman" w:eastAsia="Times New Roman" w:hAnsi="Times New Roman"/>
          <w:color w:val="111111"/>
          <w:sz w:val="24"/>
          <w:szCs w:val="24"/>
        </w:rPr>
        <w:t xml:space="preserve">Kaynak </w:t>
      </w:r>
      <w:r w:rsidRPr="007652EB">
        <w:rPr>
          <w:rFonts w:ascii="Times New Roman" w:eastAsia="Times New Roman" w:hAnsi="Times New Roman"/>
          <w:b/>
          <w:color w:val="111111"/>
          <w:sz w:val="24"/>
          <w:szCs w:val="24"/>
        </w:rPr>
        <w:t>tek yazarlı</w:t>
      </w:r>
      <w:r w:rsidRPr="007652EB">
        <w:rPr>
          <w:rFonts w:ascii="Times New Roman" w:eastAsia="Times New Roman" w:hAnsi="Times New Roman"/>
          <w:color w:val="111111"/>
          <w:sz w:val="24"/>
          <w:szCs w:val="24"/>
        </w:rPr>
        <w:t xml:space="preserve"> ise</w:t>
      </w:r>
      <w:r w:rsidR="00BA526C" w:rsidRPr="007652EB">
        <w:rPr>
          <w:rFonts w:ascii="Times New Roman" w:eastAsia="Times New Roman" w:hAnsi="Times New Roman"/>
          <w:color w:val="111111"/>
          <w:sz w:val="24"/>
          <w:szCs w:val="24"/>
        </w:rPr>
        <w:t xml:space="preserve"> “</w:t>
      </w:r>
      <w:r w:rsidR="00BA526C" w:rsidRPr="007652EB">
        <w:rPr>
          <w:rFonts w:ascii="Times New Roman" w:eastAsiaTheme="minorHAnsi" w:hAnsi="Times New Roman"/>
          <w:color w:val="000000"/>
          <w:sz w:val="24"/>
          <w:szCs w:val="24"/>
        </w:rPr>
        <w:t>Soyadı yayın yılı: sayfa numarası” şeklinde yazılır</w:t>
      </w:r>
      <w:r w:rsidR="00D244D5" w:rsidRPr="007652EB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Pr="007652EB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</w:p>
    <w:p w:rsidR="00DC0C2C" w:rsidRPr="007652EB" w:rsidRDefault="00DC0C2C" w:rsidP="005C43B3">
      <w:pPr>
        <w:pStyle w:val="ListeParagra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7652EB">
        <w:rPr>
          <w:rFonts w:ascii="Times New Roman" w:hAnsi="Times New Roman"/>
          <w:sz w:val="24"/>
          <w:szCs w:val="24"/>
        </w:rPr>
        <w:t>(</w:t>
      </w:r>
      <w:proofErr w:type="spellStart"/>
      <w:r w:rsidRPr="007652EB">
        <w:rPr>
          <w:rFonts w:ascii="Times New Roman" w:hAnsi="Times New Roman"/>
          <w:sz w:val="24"/>
          <w:szCs w:val="24"/>
        </w:rPr>
        <w:t>Ataöv</w:t>
      </w:r>
      <w:proofErr w:type="spellEnd"/>
      <w:r w:rsidRPr="007652EB">
        <w:rPr>
          <w:rFonts w:ascii="Times New Roman" w:hAnsi="Times New Roman"/>
          <w:sz w:val="24"/>
          <w:szCs w:val="24"/>
        </w:rPr>
        <w:t xml:space="preserve"> 2006: 37)</w:t>
      </w:r>
    </w:p>
    <w:p w:rsidR="00D244D5" w:rsidRPr="007652EB" w:rsidRDefault="00DC0C2C" w:rsidP="00BA62B2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652EB">
        <w:rPr>
          <w:rFonts w:ascii="Times New Roman" w:eastAsia="Times New Roman" w:hAnsi="Times New Roman"/>
          <w:color w:val="111111"/>
          <w:sz w:val="24"/>
          <w:szCs w:val="24"/>
        </w:rPr>
        <w:lastRenderedPageBreak/>
        <w:t xml:space="preserve">Atıf yapılan çalışma </w:t>
      </w:r>
      <w:r w:rsidRPr="007652EB">
        <w:rPr>
          <w:rFonts w:ascii="Times New Roman" w:eastAsia="Times New Roman" w:hAnsi="Times New Roman"/>
          <w:b/>
          <w:color w:val="111111"/>
          <w:sz w:val="24"/>
          <w:szCs w:val="24"/>
        </w:rPr>
        <w:t>i</w:t>
      </w:r>
      <w:r w:rsidRPr="007652EB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ki yazarlı </w:t>
      </w:r>
      <w:r w:rsidR="004F59CF" w:rsidRPr="007652EB">
        <w:rPr>
          <w:rFonts w:ascii="Times New Roman" w:eastAsiaTheme="minorHAnsi" w:hAnsi="Times New Roman"/>
          <w:color w:val="000000"/>
          <w:sz w:val="24"/>
          <w:szCs w:val="24"/>
        </w:rPr>
        <w:t>ise,</w:t>
      </w:r>
      <w:r w:rsidRPr="007652EB">
        <w:rPr>
          <w:rFonts w:ascii="Times New Roman" w:eastAsiaTheme="minorHAnsi" w:hAnsi="Times New Roman"/>
          <w:color w:val="000000"/>
          <w:sz w:val="24"/>
          <w:szCs w:val="24"/>
        </w:rPr>
        <w:t xml:space="preserve"> Soyadı ve Soyadı yayın yılı: sayfa numarası</w:t>
      </w:r>
      <w:r w:rsidR="004F59CF" w:rsidRPr="007652EB">
        <w:rPr>
          <w:rFonts w:ascii="Times New Roman" w:eastAsiaTheme="minorHAnsi" w:hAnsi="Times New Roman"/>
          <w:color w:val="000000"/>
          <w:sz w:val="24"/>
          <w:szCs w:val="24"/>
        </w:rPr>
        <w:t xml:space="preserve"> şeklinde yazılır</w:t>
      </w:r>
      <w:r w:rsidR="00D244D5" w:rsidRPr="007652EB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Pr="007652E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DC0C2C" w:rsidRPr="007652EB" w:rsidRDefault="00DC0C2C" w:rsidP="005C43B3">
      <w:pPr>
        <w:pStyle w:val="ListeParagra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652EB">
        <w:rPr>
          <w:rFonts w:ascii="Times New Roman" w:eastAsiaTheme="minorHAnsi" w:hAnsi="Times New Roman"/>
          <w:color w:val="000000"/>
          <w:sz w:val="24"/>
          <w:szCs w:val="24"/>
        </w:rPr>
        <w:t>(</w:t>
      </w:r>
      <w:r w:rsidRPr="007652EB">
        <w:rPr>
          <w:rFonts w:ascii="Times New Roman" w:eastAsia="Times New Roman" w:hAnsi="Times New Roman"/>
          <w:color w:val="111111"/>
          <w:sz w:val="24"/>
          <w:szCs w:val="24"/>
        </w:rPr>
        <w:t xml:space="preserve">Karakaş ve </w:t>
      </w:r>
      <w:proofErr w:type="spellStart"/>
      <w:r w:rsidRPr="007652EB">
        <w:rPr>
          <w:rFonts w:ascii="Times New Roman" w:eastAsia="Times New Roman" w:hAnsi="Times New Roman"/>
          <w:color w:val="111111"/>
          <w:sz w:val="24"/>
          <w:szCs w:val="24"/>
        </w:rPr>
        <w:t>Sonsuzoğlu</w:t>
      </w:r>
      <w:proofErr w:type="spellEnd"/>
      <w:r w:rsidRPr="007652EB">
        <w:rPr>
          <w:rFonts w:ascii="Times New Roman" w:eastAsia="Times New Roman" w:hAnsi="Times New Roman"/>
          <w:color w:val="111111"/>
          <w:sz w:val="24"/>
          <w:szCs w:val="24"/>
        </w:rPr>
        <w:t xml:space="preserve"> 1998: 217)</w:t>
      </w:r>
      <w:r w:rsidRPr="007652EB">
        <w:rPr>
          <w:rFonts w:ascii="Times New Roman" w:hAnsi="Times New Roman"/>
          <w:sz w:val="24"/>
          <w:szCs w:val="24"/>
        </w:rPr>
        <w:fldChar w:fldCharType="begin"/>
      </w:r>
      <w:r w:rsidRPr="007652EB">
        <w:rPr>
          <w:rFonts w:ascii="Times New Roman" w:hAnsi="Times New Roman"/>
          <w:sz w:val="24"/>
          <w:szCs w:val="24"/>
        </w:rPr>
        <w:instrText xml:space="preserve"> XE "Atıf" </w:instrText>
      </w:r>
      <w:r w:rsidRPr="007652EB">
        <w:rPr>
          <w:rFonts w:ascii="Times New Roman" w:hAnsi="Times New Roman"/>
          <w:sz w:val="24"/>
          <w:szCs w:val="24"/>
        </w:rPr>
        <w:fldChar w:fldCharType="end"/>
      </w:r>
    </w:p>
    <w:p w:rsidR="00D244D5" w:rsidRPr="007652EB" w:rsidRDefault="00DC0C2C" w:rsidP="00BA62B2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652EB">
        <w:rPr>
          <w:rFonts w:ascii="Times New Roman" w:eastAsiaTheme="minorHAnsi" w:hAnsi="Times New Roman"/>
          <w:b/>
          <w:color w:val="000000"/>
          <w:sz w:val="24"/>
          <w:szCs w:val="24"/>
        </w:rPr>
        <w:t>Üç veya daha fazla yazar</w:t>
      </w:r>
      <w:r w:rsidRPr="007652EB">
        <w:rPr>
          <w:rFonts w:ascii="Times New Roman" w:eastAsiaTheme="minorHAnsi" w:hAnsi="Times New Roman"/>
          <w:color w:val="000000"/>
          <w:sz w:val="24"/>
          <w:szCs w:val="24"/>
        </w:rPr>
        <w:t xml:space="preserve"> olması durumunda</w:t>
      </w:r>
      <w:r w:rsidRPr="007652EB">
        <w:rPr>
          <w:rFonts w:ascii="Times New Roman" w:eastAsia="Times New Roman" w:hAnsi="Times New Roman"/>
          <w:color w:val="111111"/>
          <w:sz w:val="24"/>
          <w:szCs w:val="24"/>
        </w:rPr>
        <w:t>, ilk yazarın soyadından sonra vd. (ve diğerleri) ifadesi</w:t>
      </w:r>
      <w:r w:rsidR="00D244D5" w:rsidRPr="007652EB">
        <w:rPr>
          <w:rFonts w:ascii="Times New Roman" w:eastAsia="Times New Roman" w:hAnsi="Times New Roman"/>
          <w:color w:val="111111"/>
          <w:sz w:val="24"/>
          <w:szCs w:val="24"/>
        </w:rPr>
        <w:t xml:space="preserve"> kullanılır.</w:t>
      </w:r>
      <w:r w:rsidRPr="007652EB">
        <w:rPr>
          <w:rFonts w:ascii="Times New Roman" w:eastAsia="Times New Roman" w:hAnsi="Times New Roman"/>
          <w:bCs/>
          <w:color w:val="111111"/>
          <w:sz w:val="24"/>
          <w:szCs w:val="24"/>
        </w:rPr>
        <w:t xml:space="preserve"> </w:t>
      </w:r>
    </w:p>
    <w:p w:rsidR="00DC0C2C" w:rsidRPr="007652EB" w:rsidRDefault="00D16865" w:rsidP="005C43B3">
      <w:pPr>
        <w:pStyle w:val="ListeParagra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652EB">
        <w:rPr>
          <w:rFonts w:ascii="Times New Roman" w:eastAsia="Times New Roman" w:hAnsi="Times New Roman"/>
          <w:color w:val="111111"/>
          <w:sz w:val="24"/>
          <w:szCs w:val="24"/>
        </w:rPr>
        <w:t>(Gerçek vd. 2014: 91)</w:t>
      </w:r>
    </w:p>
    <w:p w:rsidR="00DC0C2C" w:rsidRPr="007652EB" w:rsidRDefault="00DC0C2C" w:rsidP="00BA62B2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652EB">
        <w:rPr>
          <w:rFonts w:ascii="Times New Roman" w:eastAsia="Times New Roman" w:hAnsi="Times New Roman"/>
          <w:b/>
          <w:bCs/>
          <w:color w:val="111111"/>
          <w:sz w:val="24"/>
          <w:szCs w:val="24"/>
        </w:rPr>
        <w:t>A</w:t>
      </w:r>
      <w:r w:rsidRPr="007652EB">
        <w:rPr>
          <w:rFonts w:ascii="Times New Roman" w:eastAsia="Times New Roman" w:hAnsi="Times New Roman"/>
          <w:b/>
          <w:color w:val="111111"/>
          <w:sz w:val="24"/>
          <w:szCs w:val="24"/>
        </w:rPr>
        <w:t>ynı yazarın farklı yıllarda yayımlanan birden fazla eserine atıfta bulunulması</w:t>
      </w:r>
      <w:r w:rsidRPr="007652EB">
        <w:rPr>
          <w:rFonts w:ascii="Times New Roman" w:eastAsia="Times New Roman" w:hAnsi="Times New Roman"/>
          <w:color w:val="111111"/>
          <w:sz w:val="24"/>
          <w:szCs w:val="24"/>
        </w:rPr>
        <w:t xml:space="preserve"> durumunda yazar soyadı ve farklı olan yayın yılları verilir. Bir karışıklık olmaz.</w:t>
      </w:r>
    </w:p>
    <w:p w:rsidR="00D16865" w:rsidRPr="007652EB" w:rsidRDefault="00DC0C2C" w:rsidP="00BA62B2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652EB">
        <w:rPr>
          <w:rFonts w:ascii="Times New Roman" w:eastAsia="Times New Roman" w:hAnsi="Times New Roman"/>
          <w:b/>
          <w:bCs/>
          <w:color w:val="111111"/>
          <w:sz w:val="24"/>
          <w:szCs w:val="24"/>
        </w:rPr>
        <w:t>A</w:t>
      </w:r>
      <w:r w:rsidRPr="007652EB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ynı yazarın aynı yılda yayımlanan birden fazla eserine atıf yapılması </w:t>
      </w:r>
      <w:r w:rsidRPr="007652EB">
        <w:rPr>
          <w:rFonts w:ascii="Times New Roman" w:eastAsia="Times New Roman" w:hAnsi="Times New Roman"/>
          <w:color w:val="111111"/>
          <w:sz w:val="24"/>
          <w:szCs w:val="24"/>
        </w:rPr>
        <w:t xml:space="preserve">durumunda karışıklığı önlemek için yılın yanına “a”, “b” … </w:t>
      </w:r>
      <w:proofErr w:type="gramStart"/>
      <w:r w:rsidRPr="007652EB">
        <w:rPr>
          <w:rFonts w:ascii="Times New Roman" w:eastAsia="Times New Roman" w:hAnsi="Times New Roman"/>
          <w:color w:val="111111"/>
          <w:sz w:val="24"/>
          <w:szCs w:val="24"/>
        </w:rPr>
        <w:t>harfleri</w:t>
      </w:r>
      <w:proofErr w:type="gramEnd"/>
      <w:r w:rsidRPr="007652EB">
        <w:rPr>
          <w:rFonts w:ascii="Times New Roman" w:eastAsia="Times New Roman" w:hAnsi="Times New Roman"/>
          <w:color w:val="111111"/>
          <w:sz w:val="24"/>
          <w:szCs w:val="24"/>
        </w:rPr>
        <w:t xml:space="preserve"> eklenir. Örneğin aynı yılda yayımlanan </w:t>
      </w:r>
      <w:proofErr w:type="spellStart"/>
      <w:r w:rsidRPr="007652EB">
        <w:rPr>
          <w:rFonts w:ascii="Times New Roman" w:eastAsia="Times New Roman" w:hAnsi="Times New Roman"/>
          <w:color w:val="111111"/>
          <w:sz w:val="24"/>
          <w:szCs w:val="24"/>
        </w:rPr>
        <w:t>Gillespie’nin</w:t>
      </w:r>
      <w:proofErr w:type="spellEnd"/>
      <w:r w:rsidRPr="007652EB">
        <w:rPr>
          <w:rFonts w:ascii="Times New Roman" w:eastAsia="Times New Roman" w:hAnsi="Times New Roman"/>
          <w:color w:val="111111"/>
          <w:sz w:val="24"/>
          <w:szCs w:val="24"/>
        </w:rPr>
        <w:t xml:space="preserve"> iki farklı kaynağından yararlanan öğre</w:t>
      </w:r>
      <w:r w:rsidR="00D16865" w:rsidRPr="007652EB">
        <w:rPr>
          <w:rFonts w:ascii="Times New Roman" w:eastAsia="Times New Roman" w:hAnsi="Times New Roman"/>
          <w:color w:val="111111"/>
          <w:sz w:val="24"/>
          <w:szCs w:val="24"/>
        </w:rPr>
        <w:t>nci bunları şu şekilde gösterir.</w:t>
      </w:r>
    </w:p>
    <w:p w:rsidR="00DC0C2C" w:rsidRPr="007652EB" w:rsidRDefault="00DC0C2C" w:rsidP="005C43B3">
      <w:pPr>
        <w:pStyle w:val="ListeParagra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652EB">
        <w:rPr>
          <w:rFonts w:ascii="Times New Roman" w:eastAsiaTheme="minorHAnsi" w:hAnsi="Times New Roman"/>
          <w:color w:val="000000"/>
          <w:sz w:val="24"/>
          <w:szCs w:val="24"/>
        </w:rPr>
        <w:t xml:space="preserve"> (Gillespie199</w:t>
      </w:r>
      <w:r w:rsidR="00586D41" w:rsidRPr="007652EB">
        <w:rPr>
          <w:rFonts w:ascii="Times New Roman" w:eastAsiaTheme="minorHAnsi" w:hAnsi="Times New Roman"/>
          <w:color w:val="000000"/>
          <w:sz w:val="24"/>
          <w:szCs w:val="24"/>
        </w:rPr>
        <w:t>7a: 25), (</w:t>
      </w:r>
      <w:proofErr w:type="spellStart"/>
      <w:r w:rsidR="00586D41" w:rsidRPr="007652EB">
        <w:rPr>
          <w:rFonts w:ascii="Times New Roman" w:eastAsiaTheme="minorHAnsi" w:hAnsi="Times New Roman"/>
          <w:color w:val="000000"/>
          <w:sz w:val="24"/>
          <w:szCs w:val="24"/>
        </w:rPr>
        <w:t>Gillespie</w:t>
      </w:r>
      <w:proofErr w:type="spellEnd"/>
      <w:r w:rsidR="00586D41" w:rsidRPr="007652EB">
        <w:rPr>
          <w:rFonts w:ascii="Times New Roman" w:eastAsiaTheme="minorHAnsi" w:hAnsi="Times New Roman"/>
          <w:color w:val="000000"/>
          <w:sz w:val="24"/>
          <w:szCs w:val="24"/>
        </w:rPr>
        <w:t xml:space="preserve"> 1997b: 58)</w:t>
      </w:r>
    </w:p>
    <w:p w:rsidR="00D16865" w:rsidRPr="007652EB" w:rsidRDefault="00DC0C2C" w:rsidP="00BA62B2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652EB">
        <w:rPr>
          <w:rFonts w:ascii="Times New Roman" w:eastAsiaTheme="minorHAnsi" w:hAnsi="Times New Roman"/>
          <w:color w:val="000000"/>
          <w:sz w:val="24"/>
          <w:szCs w:val="24"/>
        </w:rPr>
        <w:t xml:space="preserve">Atıf yapılan kaynaklar arasında </w:t>
      </w:r>
      <w:r w:rsidRPr="007652EB">
        <w:rPr>
          <w:rFonts w:ascii="Times New Roman" w:eastAsiaTheme="minorHAnsi" w:hAnsi="Times New Roman"/>
          <w:b/>
          <w:color w:val="000000"/>
          <w:sz w:val="24"/>
          <w:szCs w:val="24"/>
        </w:rPr>
        <w:t>yazarı aynı soyadı taşıyan birden fazla eser varsa</w:t>
      </w:r>
      <w:r w:rsidRPr="007652EB">
        <w:rPr>
          <w:rFonts w:ascii="Times New Roman" w:eastAsiaTheme="minorHAnsi" w:hAnsi="Times New Roman"/>
          <w:color w:val="000000"/>
          <w:sz w:val="24"/>
          <w:szCs w:val="24"/>
        </w:rPr>
        <w:t xml:space="preserve"> yazarların </w:t>
      </w:r>
      <w:r w:rsidR="00627D7F">
        <w:rPr>
          <w:rFonts w:ascii="Times New Roman" w:eastAsiaTheme="minorHAnsi" w:hAnsi="Times New Roman"/>
          <w:color w:val="000000"/>
          <w:sz w:val="24"/>
          <w:szCs w:val="24"/>
        </w:rPr>
        <w:t>adları da</w:t>
      </w:r>
      <w:r w:rsidRPr="007652EB">
        <w:rPr>
          <w:rFonts w:ascii="Times New Roman" w:eastAsiaTheme="minorHAnsi" w:hAnsi="Times New Roman"/>
          <w:color w:val="000000"/>
          <w:sz w:val="24"/>
          <w:szCs w:val="24"/>
        </w:rPr>
        <w:t xml:space="preserve"> kullanılır. </w:t>
      </w:r>
    </w:p>
    <w:p w:rsidR="00DC0C2C" w:rsidRPr="007652EB" w:rsidRDefault="00DC0C2C" w:rsidP="005C43B3">
      <w:pPr>
        <w:pStyle w:val="ListeParagra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652EB">
        <w:rPr>
          <w:rFonts w:ascii="Times New Roman" w:eastAsiaTheme="minorHAnsi" w:hAnsi="Times New Roman"/>
          <w:color w:val="000000"/>
          <w:sz w:val="24"/>
          <w:szCs w:val="24"/>
        </w:rPr>
        <w:t>(Yılmaz Ali 2005</w:t>
      </w:r>
      <w:r w:rsidR="00D16865" w:rsidRPr="007652EB">
        <w:rPr>
          <w:rFonts w:ascii="Times New Roman" w:eastAsiaTheme="minorHAnsi" w:hAnsi="Times New Roman"/>
          <w:color w:val="000000"/>
          <w:sz w:val="24"/>
          <w:szCs w:val="24"/>
        </w:rPr>
        <w:t>: 157), (Yılmaz Bahri 2010: 27)</w:t>
      </w:r>
      <w:r w:rsidRPr="007652E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D16865" w:rsidRPr="007652EB" w:rsidRDefault="0047754A" w:rsidP="00BA62B2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</w:rPr>
        <w:t>Atıf yapılan bilgi için</w:t>
      </w:r>
      <w:r w:rsidR="00DC0C2C" w:rsidRPr="007652EB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iki </w:t>
      </w:r>
      <w:r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ya da daha fazla </w:t>
      </w:r>
      <w:r>
        <w:rPr>
          <w:rFonts w:ascii="Times New Roman" w:eastAsia="Times New Roman" w:hAnsi="Times New Roman"/>
          <w:b/>
          <w:color w:val="111111"/>
          <w:sz w:val="24"/>
          <w:szCs w:val="24"/>
        </w:rPr>
        <w:t>kaynağa</w:t>
      </w:r>
      <w:r w:rsidR="00DC0C2C" w:rsidRPr="007652EB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göndermede bulunmak isteniyorsa</w:t>
      </w:r>
      <w:r w:rsidR="00DC0C2C" w:rsidRPr="007652EB">
        <w:rPr>
          <w:rFonts w:ascii="Times New Roman" w:eastAsia="Times New Roman" w:hAnsi="Times New Roman"/>
          <w:color w:val="111111"/>
          <w:sz w:val="24"/>
          <w:szCs w:val="24"/>
        </w:rPr>
        <w:t xml:space="preserve"> kaynak gösterimi yine parantez içinde, yazarların soyadlarının baş harflerine göre alfabetik sırayla yapılır. </w:t>
      </w:r>
    </w:p>
    <w:p w:rsidR="00DC0C2C" w:rsidRPr="007652EB" w:rsidRDefault="00DC0C2C" w:rsidP="005C43B3">
      <w:pPr>
        <w:pStyle w:val="ListeParagra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652EB">
        <w:rPr>
          <w:rFonts w:ascii="Times New Roman" w:eastAsia="Times New Roman" w:hAnsi="Times New Roman"/>
          <w:color w:val="111111"/>
          <w:sz w:val="24"/>
          <w:szCs w:val="24"/>
        </w:rPr>
        <w:t>(Doğr</w:t>
      </w:r>
      <w:r w:rsidR="00586D41" w:rsidRPr="007652EB">
        <w:rPr>
          <w:rFonts w:ascii="Times New Roman" w:eastAsia="Times New Roman" w:hAnsi="Times New Roman"/>
          <w:color w:val="111111"/>
          <w:sz w:val="24"/>
          <w:szCs w:val="24"/>
        </w:rPr>
        <w:t>u 2000: 198; Karaman 2014: 430)</w:t>
      </w:r>
    </w:p>
    <w:p w:rsidR="00DC0C2C" w:rsidRPr="007652EB" w:rsidRDefault="00DC0C2C" w:rsidP="00E627DB">
      <w:pPr>
        <w:pStyle w:val="ListeParagraf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652EB">
        <w:rPr>
          <w:rFonts w:ascii="Times New Roman" w:hAnsi="Times New Roman"/>
          <w:b/>
          <w:sz w:val="24"/>
          <w:szCs w:val="24"/>
        </w:rPr>
        <w:t>Çalışm</w:t>
      </w:r>
      <w:r w:rsidR="0047754A">
        <w:rPr>
          <w:rFonts w:ascii="Times New Roman" w:hAnsi="Times New Roman"/>
          <w:b/>
          <w:sz w:val="24"/>
          <w:szCs w:val="24"/>
        </w:rPr>
        <w:t>anın Bütününden Etkilenilmişse</w:t>
      </w:r>
    </w:p>
    <w:p w:rsidR="0047754A" w:rsidRDefault="00DC0C2C" w:rsidP="005C43B3">
      <w:pPr>
        <w:pStyle w:val="ListeParagra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652EB">
        <w:rPr>
          <w:rFonts w:ascii="Times New Roman" w:hAnsi="Times New Roman"/>
          <w:sz w:val="24"/>
          <w:szCs w:val="24"/>
        </w:rPr>
        <w:t>Çalışmanın bütününden etkilenildiği ya da o çalışmanın genel yapısının eleştirildiği, değerlendirildiği, tartışıldığı vb. (yani eserin büt</w:t>
      </w:r>
      <w:r w:rsidR="00CF23B7" w:rsidRPr="007652EB">
        <w:rPr>
          <w:rFonts w:ascii="Times New Roman" w:hAnsi="Times New Roman"/>
          <w:sz w:val="24"/>
          <w:szCs w:val="24"/>
        </w:rPr>
        <w:t>ününe atıf yapılan) durumlarda soyadı ve yayın yılı yazılır</w:t>
      </w:r>
      <w:r w:rsidR="001B2502">
        <w:rPr>
          <w:rFonts w:ascii="Times New Roman" w:hAnsi="Times New Roman"/>
          <w:sz w:val="24"/>
          <w:szCs w:val="24"/>
        </w:rPr>
        <w:t>, sayfa numarası belirtilmez</w:t>
      </w:r>
      <w:r w:rsidR="00586D41" w:rsidRPr="007652EB">
        <w:rPr>
          <w:rFonts w:ascii="Times New Roman" w:hAnsi="Times New Roman"/>
          <w:sz w:val="24"/>
          <w:szCs w:val="24"/>
        </w:rPr>
        <w:t>.</w:t>
      </w:r>
      <w:r w:rsidR="00B87606">
        <w:rPr>
          <w:rFonts w:ascii="Times New Roman" w:hAnsi="Times New Roman"/>
          <w:sz w:val="24"/>
          <w:szCs w:val="24"/>
        </w:rPr>
        <w:t xml:space="preserve">  </w:t>
      </w:r>
    </w:p>
    <w:p w:rsidR="00DC0C2C" w:rsidRPr="00B87606" w:rsidRDefault="00DC0C2C" w:rsidP="005C43B3">
      <w:pPr>
        <w:pStyle w:val="ListeParagra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7606">
        <w:rPr>
          <w:rFonts w:ascii="Times New Roman" w:hAnsi="Times New Roman"/>
          <w:sz w:val="24"/>
          <w:szCs w:val="24"/>
        </w:rPr>
        <w:t xml:space="preserve">(Tan 2004) </w:t>
      </w:r>
    </w:p>
    <w:p w:rsidR="00AA467E" w:rsidRPr="007652EB" w:rsidRDefault="00AA467E" w:rsidP="005C43B3">
      <w:pPr>
        <w:pStyle w:val="ListeParagra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EastAsia" w:hAnsi="Times New Roman"/>
          <w:sz w:val="24"/>
          <w:szCs w:val="24"/>
        </w:rPr>
      </w:pPr>
    </w:p>
    <w:p w:rsidR="00DC0C2C" w:rsidRPr="009B29D8" w:rsidRDefault="00E50D7F" w:rsidP="00960327">
      <w:pPr>
        <w:pStyle w:val="Balk5"/>
        <w:spacing w:line="360" w:lineRule="auto"/>
      </w:pPr>
      <w:bookmarkStart w:id="116" w:name="_Toc188436893"/>
      <w:r w:rsidRPr="009B29D8">
        <w:t xml:space="preserve">2.2.1.2.2 </w:t>
      </w:r>
      <w:r w:rsidR="00DC0C2C" w:rsidRPr="009B29D8">
        <w:t>Yazar İsmi Yoksa</w:t>
      </w:r>
      <w:bookmarkEnd w:id="116"/>
    </w:p>
    <w:p w:rsidR="00205830" w:rsidRPr="007652EB" w:rsidRDefault="00DC0C2C" w:rsidP="00BA62B2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2EB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Yazar ismi bulunmayan </w:t>
      </w:r>
      <w:r w:rsidRPr="007652EB">
        <w:rPr>
          <w:rFonts w:ascii="Times New Roman" w:eastAsiaTheme="minorHAnsi" w:hAnsi="Times New Roman"/>
          <w:color w:val="000000"/>
          <w:sz w:val="24"/>
          <w:szCs w:val="24"/>
        </w:rPr>
        <w:t xml:space="preserve">(kitap, makale, gazete yazısı gibi) </w:t>
      </w:r>
      <w:r w:rsidRPr="007652EB">
        <w:rPr>
          <w:rFonts w:ascii="Times New Roman" w:eastAsiaTheme="minorHAnsi" w:hAnsi="Times New Roman"/>
          <w:b/>
          <w:color w:val="000000"/>
          <w:sz w:val="24"/>
          <w:szCs w:val="24"/>
        </w:rPr>
        <w:t>kaynaklar</w:t>
      </w:r>
      <w:r w:rsidRPr="007652EB">
        <w:rPr>
          <w:rFonts w:ascii="Times New Roman" w:eastAsiaTheme="minorHAnsi" w:hAnsi="Times New Roman"/>
          <w:color w:val="000000"/>
          <w:sz w:val="24"/>
          <w:szCs w:val="24"/>
        </w:rPr>
        <w:t xml:space="preserve">da atıf kitabın, derginin, gazetenin ismi kullanılarak yapılır. </w:t>
      </w:r>
    </w:p>
    <w:p w:rsidR="00DC0C2C" w:rsidRDefault="00DC0C2C" w:rsidP="005C43B3">
      <w:pPr>
        <w:pStyle w:val="ListeParagra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652EB">
        <w:rPr>
          <w:rFonts w:ascii="Times New Roman" w:eastAsiaTheme="minorHAnsi" w:hAnsi="Times New Roman"/>
          <w:color w:val="000000"/>
          <w:sz w:val="24"/>
          <w:szCs w:val="24"/>
        </w:rPr>
        <w:t>(</w:t>
      </w:r>
      <w:proofErr w:type="spellStart"/>
      <w:r w:rsidRPr="007652EB">
        <w:rPr>
          <w:rFonts w:ascii="Times New Roman" w:hAnsi="Times New Roman"/>
          <w:iCs/>
          <w:sz w:val="24"/>
          <w:szCs w:val="24"/>
        </w:rPr>
        <w:t>The</w:t>
      </w:r>
      <w:proofErr w:type="spellEnd"/>
      <w:r w:rsidR="00205830" w:rsidRPr="007652E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05830" w:rsidRPr="007652EB">
        <w:rPr>
          <w:rFonts w:ascii="Times New Roman" w:hAnsi="Times New Roman"/>
          <w:iCs/>
          <w:sz w:val="24"/>
          <w:szCs w:val="24"/>
        </w:rPr>
        <w:t>L</w:t>
      </w:r>
      <w:r w:rsidRPr="007652EB">
        <w:rPr>
          <w:rFonts w:ascii="Times New Roman" w:hAnsi="Times New Roman"/>
          <w:iCs/>
          <w:sz w:val="24"/>
          <w:szCs w:val="24"/>
        </w:rPr>
        <w:t>ottery</w:t>
      </w:r>
      <w:proofErr w:type="spellEnd"/>
      <w:r w:rsidRPr="007652EB">
        <w:rPr>
          <w:rFonts w:ascii="Times New Roman" w:hAnsi="Times New Roman"/>
          <w:iCs/>
          <w:sz w:val="24"/>
          <w:szCs w:val="24"/>
        </w:rPr>
        <w:t xml:space="preserve"> </w:t>
      </w:r>
      <w:r w:rsidRPr="007652EB">
        <w:rPr>
          <w:rFonts w:ascii="Times New Roman" w:hAnsi="Times New Roman"/>
          <w:sz w:val="24"/>
          <w:szCs w:val="24"/>
        </w:rPr>
        <w:t>1923: 50); (Economist 2003:</w:t>
      </w:r>
      <w:r w:rsidR="00205830" w:rsidRPr="007652EB">
        <w:rPr>
          <w:rFonts w:ascii="Times New Roman" w:hAnsi="Times New Roman"/>
          <w:sz w:val="24"/>
          <w:szCs w:val="24"/>
        </w:rPr>
        <w:t xml:space="preserve"> 36); (New York Times 2003: 23)</w:t>
      </w:r>
    </w:p>
    <w:p w:rsidR="00B87606" w:rsidRDefault="00DC0C2C" w:rsidP="00BA62B2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2EB">
        <w:rPr>
          <w:rFonts w:ascii="Times New Roman" w:eastAsiaTheme="minorHAnsi" w:hAnsi="Times New Roman"/>
          <w:b/>
          <w:sz w:val="24"/>
          <w:szCs w:val="24"/>
        </w:rPr>
        <w:lastRenderedPageBreak/>
        <w:t>Kurum, kuruluş vb. raporlara</w:t>
      </w:r>
      <w:r w:rsidRPr="007652EB">
        <w:rPr>
          <w:rFonts w:ascii="Times New Roman" w:eastAsiaTheme="minorHAnsi" w:hAnsi="Times New Roman"/>
          <w:sz w:val="24"/>
          <w:szCs w:val="24"/>
        </w:rPr>
        <w:t>, kitaplara vb.</w:t>
      </w:r>
      <w:r w:rsidR="00205830" w:rsidRPr="007652EB">
        <w:rPr>
          <w:rFonts w:ascii="Times New Roman" w:eastAsiaTheme="minorHAnsi" w:hAnsi="Times New Roman"/>
          <w:sz w:val="24"/>
          <w:szCs w:val="24"/>
        </w:rPr>
        <w:t xml:space="preserve"> </w:t>
      </w:r>
      <w:r w:rsidRPr="007652EB">
        <w:rPr>
          <w:rFonts w:ascii="Times New Roman" w:eastAsiaTheme="minorHAnsi" w:hAnsi="Times New Roman"/>
          <w:sz w:val="24"/>
          <w:szCs w:val="24"/>
        </w:rPr>
        <w:t>yayınlara yapılan atıflarda kurumun ismi, eserin yayım yılı ve yararlanılan sayfa numarası yazılır</w:t>
      </w:r>
      <w:r w:rsidRPr="007652EB">
        <w:rPr>
          <w:rFonts w:ascii="Times New Roman" w:eastAsiaTheme="minorHAnsi" w:hAnsi="Times New Roman"/>
          <w:color w:val="000000"/>
          <w:sz w:val="24"/>
          <w:szCs w:val="24"/>
        </w:rPr>
        <w:t>. (</w:t>
      </w:r>
      <w:r w:rsidRPr="007652EB">
        <w:rPr>
          <w:rFonts w:ascii="Times New Roman" w:hAnsi="Times New Roman"/>
          <w:sz w:val="24"/>
          <w:szCs w:val="24"/>
        </w:rPr>
        <w:t>DİE 2016: 93</w:t>
      </w:r>
      <w:r w:rsidR="00B87606">
        <w:rPr>
          <w:rFonts w:ascii="Times New Roman" w:hAnsi="Times New Roman"/>
          <w:sz w:val="24"/>
          <w:szCs w:val="24"/>
        </w:rPr>
        <w:t xml:space="preserve">) </w:t>
      </w:r>
      <w:r w:rsidRPr="007652EB">
        <w:rPr>
          <w:rStyle w:val="DipnotBavurusu"/>
          <w:rFonts w:ascii="Times New Roman" w:hAnsi="Times New Roman"/>
          <w:sz w:val="24"/>
          <w:szCs w:val="24"/>
        </w:rPr>
        <w:footnoteReference w:id="21"/>
      </w:r>
    </w:p>
    <w:p w:rsidR="00205830" w:rsidRPr="007652EB" w:rsidRDefault="00DC0C2C" w:rsidP="00BA62B2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2EB">
        <w:rPr>
          <w:rFonts w:ascii="Times New Roman" w:hAnsi="Times New Roman"/>
          <w:b/>
          <w:bCs/>
          <w:sz w:val="24"/>
          <w:szCs w:val="24"/>
        </w:rPr>
        <w:t>A</w:t>
      </w:r>
      <w:r w:rsidRPr="007652EB">
        <w:rPr>
          <w:rFonts w:ascii="Times New Roman" w:hAnsi="Times New Roman"/>
          <w:b/>
          <w:sz w:val="24"/>
          <w:szCs w:val="24"/>
        </w:rPr>
        <w:t>nsiklopediye gönderme</w:t>
      </w:r>
      <w:r w:rsidRPr="007652EB">
        <w:rPr>
          <w:rFonts w:ascii="Times New Roman" w:hAnsi="Times New Roman"/>
          <w:sz w:val="24"/>
          <w:szCs w:val="24"/>
        </w:rPr>
        <w:t xml:space="preserve">de bulunuluyorsa </w:t>
      </w:r>
    </w:p>
    <w:p w:rsidR="00DC0C2C" w:rsidRPr="007652EB" w:rsidRDefault="00DC0C2C" w:rsidP="005C43B3">
      <w:pPr>
        <w:pStyle w:val="ListeParagra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652EB">
        <w:rPr>
          <w:rFonts w:ascii="Times New Roman" w:hAnsi="Times New Roman"/>
          <w:sz w:val="24"/>
          <w:szCs w:val="24"/>
        </w:rPr>
        <w:t xml:space="preserve">(Büyük </w:t>
      </w:r>
      <w:proofErr w:type="spellStart"/>
      <w:r w:rsidRPr="007652EB">
        <w:rPr>
          <w:rFonts w:ascii="Times New Roman" w:hAnsi="Times New Roman"/>
          <w:sz w:val="24"/>
          <w:szCs w:val="24"/>
        </w:rPr>
        <w:t>Larousse</w:t>
      </w:r>
      <w:proofErr w:type="spellEnd"/>
      <w:r w:rsidRPr="007652EB">
        <w:rPr>
          <w:rFonts w:ascii="Times New Roman" w:hAnsi="Times New Roman"/>
          <w:sz w:val="24"/>
          <w:szCs w:val="24"/>
        </w:rPr>
        <w:t xml:space="preserve"> 2002 Cilt 7: 339) şeklinde atıf yapılır.</w:t>
      </w:r>
    </w:p>
    <w:p w:rsidR="00DC0C2C" w:rsidRPr="009B29D8" w:rsidRDefault="00E50D7F" w:rsidP="00960327">
      <w:pPr>
        <w:pStyle w:val="Balk5"/>
        <w:spacing w:line="360" w:lineRule="auto"/>
      </w:pPr>
      <w:bookmarkStart w:id="117" w:name="_Toc188436894"/>
      <w:r w:rsidRPr="009B29D8">
        <w:t xml:space="preserve">2.2.1.2.3 </w:t>
      </w:r>
      <w:r w:rsidR="0021453F" w:rsidRPr="009B29D8">
        <w:t>Cümle Sonu Yerine Cümle Başında ve</w:t>
      </w:r>
      <w:r w:rsidR="00B87606" w:rsidRPr="009B29D8">
        <w:t>ya</w:t>
      </w:r>
      <w:r w:rsidR="00DC0C2C" w:rsidRPr="009B29D8">
        <w:t xml:space="preserve"> Cümle İçinde Atıf</w:t>
      </w:r>
      <w:bookmarkEnd w:id="117"/>
    </w:p>
    <w:p w:rsidR="00DC0C2C" w:rsidRPr="007652EB" w:rsidRDefault="00DC0C2C" w:rsidP="005C43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2EB">
        <w:rPr>
          <w:rFonts w:ascii="Times New Roman" w:hAnsi="Times New Roman" w:cs="Times New Roman"/>
          <w:b/>
          <w:sz w:val="24"/>
          <w:szCs w:val="24"/>
        </w:rPr>
        <w:t>Örnek:</w:t>
      </w:r>
    </w:p>
    <w:p w:rsidR="00DC0C2C" w:rsidRPr="007652EB" w:rsidRDefault="00DC0C2C" w:rsidP="00BA62B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2EB">
        <w:rPr>
          <w:rFonts w:ascii="Times New Roman" w:hAnsi="Times New Roman"/>
          <w:sz w:val="24"/>
          <w:szCs w:val="24"/>
        </w:rPr>
        <w:t xml:space="preserve">David ve </w:t>
      </w:r>
      <w:proofErr w:type="spellStart"/>
      <w:r w:rsidRPr="007652EB">
        <w:rPr>
          <w:rFonts w:ascii="Times New Roman" w:hAnsi="Times New Roman"/>
          <w:sz w:val="24"/>
          <w:szCs w:val="24"/>
        </w:rPr>
        <w:t>Clifford’a</w:t>
      </w:r>
      <w:proofErr w:type="spellEnd"/>
      <w:r w:rsidRPr="007652EB">
        <w:rPr>
          <w:rFonts w:ascii="Times New Roman" w:hAnsi="Times New Roman"/>
          <w:sz w:val="24"/>
          <w:szCs w:val="24"/>
        </w:rPr>
        <w:t xml:space="preserve"> (2003: 129) göre... </w:t>
      </w:r>
    </w:p>
    <w:p w:rsidR="00DC0C2C" w:rsidRPr="007652EB" w:rsidRDefault="00DC0C2C" w:rsidP="00BA62B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52EB">
        <w:rPr>
          <w:rFonts w:ascii="Times New Roman" w:eastAsia="Times New Roman" w:hAnsi="Times New Roman"/>
          <w:color w:val="111111"/>
          <w:sz w:val="24"/>
          <w:szCs w:val="24"/>
        </w:rPr>
        <w:t>Türmen’e</w:t>
      </w:r>
      <w:proofErr w:type="spellEnd"/>
      <w:r w:rsidRPr="007652EB">
        <w:rPr>
          <w:rFonts w:ascii="Times New Roman" w:eastAsia="Times New Roman" w:hAnsi="Times New Roman"/>
          <w:color w:val="111111"/>
          <w:sz w:val="24"/>
          <w:szCs w:val="24"/>
        </w:rPr>
        <w:t xml:space="preserve"> (2004: 39) göre, </w:t>
      </w:r>
      <w:r w:rsidRPr="007652EB">
        <w:rPr>
          <w:rFonts w:ascii="Times New Roman" w:eastAsia="Times New Roman" w:hAnsi="Times New Roman"/>
          <w:i/>
          <w:color w:val="111111"/>
          <w:sz w:val="24"/>
          <w:szCs w:val="24"/>
        </w:rPr>
        <w:t>“adil yargılanma hakkı, hukukun üstünlüğü ilkesinin en temel unsurudur.”</w:t>
      </w:r>
    </w:p>
    <w:p w:rsidR="001A0CB3" w:rsidRPr="007652EB" w:rsidRDefault="001A0CB3" w:rsidP="001A0CB3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>
        <w:rPr>
          <w:color w:val="auto"/>
        </w:rPr>
        <w:t>Çağan (1980</w:t>
      </w:r>
      <w:r w:rsidRPr="007652EB">
        <w:rPr>
          <w:color w:val="auto"/>
        </w:rPr>
        <w:t>) Türkiye’de demokratik gelişimin batılı ülkelere kıyasla daha geç başladığını ifade etmiştir.</w:t>
      </w:r>
    </w:p>
    <w:p w:rsidR="00DC0C2C" w:rsidRPr="007652EB" w:rsidRDefault="00DC0C2C" w:rsidP="00BA62B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2EB">
        <w:rPr>
          <w:rFonts w:ascii="Times New Roman" w:hAnsi="Times New Roman"/>
          <w:sz w:val="24"/>
          <w:szCs w:val="24"/>
        </w:rPr>
        <w:t>İnsan hakları konusunda (Tan 2</w:t>
      </w:r>
      <w:r w:rsidR="001A0CB3">
        <w:rPr>
          <w:rFonts w:ascii="Times New Roman" w:hAnsi="Times New Roman"/>
          <w:sz w:val="24"/>
          <w:szCs w:val="24"/>
        </w:rPr>
        <w:t>004; Günday 2003; Candan 2005) çeşitli çalışmalar mevcuttur.</w:t>
      </w:r>
    </w:p>
    <w:p w:rsidR="00DC0C2C" w:rsidRPr="007652EB" w:rsidRDefault="00DC0C2C" w:rsidP="00BA62B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2EB">
        <w:rPr>
          <w:rFonts w:ascii="Times New Roman" w:hAnsi="Times New Roman"/>
          <w:sz w:val="24"/>
          <w:szCs w:val="24"/>
        </w:rPr>
        <w:t>Performans k</w:t>
      </w:r>
      <w:r w:rsidR="001A0CB3">
        <w:rPr>
          <w:rFonts w:ascii="Times New Roman" w:hAnsi="Times New Roman"/>
          <w:sz w:val="24"/>
          <w:szCs w:val="24"/>
        </w:rPr>
        <w:t xml:space="preserve">onusunda, </w:t>
      </w:r>
      <w:r w:rsidR="00B87606">
        <w:rPr>
          <w:rFonts w:ascii="Times New Roman" w:hAnsi="Times New Roman"/>
          <w:sz w:val="24"/>
          <w:szCs w:val="24"/>
        </w:rPr>
        <w:t xml:space="preserve">Williams </w:t>
      </w:r>
      <w:r w:rsidR="00B87606" w:rsidRPr="003A37EF">
        <w:rPr>
          <w:rFonts w:ascii="Times New Roman" w:hAnsi="Times New Roman"/>
          <w:sz w:val="24"/>
          <w:szCs w:val="24"/>
        </w:rPr>
        <w:t>vd</w:t>
      </w:r>
      <w:r w:rsidR="00B87606">
        <w:rPr>
          <w:rFonts w:ascii="Times New Roman" w:hAnsi="Times New Roman"/>
          <w:sz w:val="24"/>
          <w:szCs w:val="24"/>
        </w:rPr>
        <w:t>.</w:t>
      </w:r>
      <w:r w:rsidR="001A0CB3">
        <w:rPr>
          <w:rFonts w:ascii="Times New Roman" w:hAnsi="Times New Roman"/>
          <w:sz w:val="24"/>
          <w:szCs w:val="24"/>
        </w:rPr>
        <w:t xml:space="preserve"> (1983)</w:t>
      </w:r>
      <w:r w:rsidRPr="007652EB">
        <w:rPr>
          <w:rFonts w:ascii="Times New Roman" w:hAnsi="Times New Roman"/>
          <w:sz w:val="24"/>
          <w:szCs w:val="24"/>
        </w:rPr>
        <w:t xml:space="preserve"> …</w:t>
      </w:r>
    </w:p>
    <w:p w:rsidR="00DC0C2C" w:rsidRPr="007652EB" w:rsidRDefault="00DC0C2C" w:rsidP="005C43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0C2C" w:rsidRPr="00690E5F" w:rsidRDefault="00E50D7F" w:rsidP="00960327">
      <w:pPr>
        <w:pStyle w:val="Balk5"/>
        <w:spacing w:line="360" w:lineRule="auto"/>
      </w:pPr>
      <w:bookmarkStart w:id="118" w:name="_Toc188436895"/>
      <w:r w:rsidRPr="00690E5F">
        <w:t xml:space="preserve">2.2.1.2.4 </w:t>
      </w:r>
      <w:r w:rsidR="00DC0C2C" w:rsidRPr="00690E5F">
        <w:t>Diğer</w:t>
      </w:r>
      <w:bookmarkEnd w:id="118"/>
    </w:p>
    <w:p w:rsidR="00DC0C2C" w:rsidRPr="00690E5F" w:rsidRDefault="00DC0C2C" w:rsidP="009B29D8">
      <w:pPr>
        <w:pStyle w:val="Default"/>
        <w:numPr>
          <w:ilvl w:val="0"/>
          <w:numId w:val="1"/>
        </w:numPr>
        <w:spacing w:line="360" w:lineRule="auto"/>
        <w:ind w:left="283" w:hanging="283"/>
        <w:jc w:val="both"/>
      </w:pPr>
      <w:r w:rsidRPr="00690E5F">
        <w:rPr>
          <w:b/>
          <w:bCs/>
          <w:color w:val="auto"/>
        </w:rPr>
        <w:t xml:space="preserve">Fotoğrafa </w:t>
      </w:r>
      <w:r w:rsidR="003565EB" w:rsidRPr="00690E5F">
        <w:t>yapılan atıflar</w:t>
      </w:r>
      <w:r w:rsidR="003565EB">
        <w:rPr>
          <w:b/>
          <w:bCs/>
          <w:color w:val="auto"/>
        </w:rPr>
        <w:t>:</w:t>
      </w:r>
      <w:r w:rsidRPr="00690E5F">
        <w:rPr>
          <w:b/>
          <w:bCs/>
          <w:color w:val="auto"/>
        </w:rPr>
        <w:t xml:space="preserve"> </w:t>
      </w:r>
      <w:r w:rsidR="00D75841" w:rsidRPr="00D75841">
        <w:rPr>
          <w:bCs/>
          <w:color w:val="auto"/>
        </w:rPr>
        <w:t>K</w:t>
      </w:r>
      <w:r w:rsidRPr="00D75841">
        <w:rPr>
          <w:color w:val="auto"/>
        </w:rPr>
        <w:t>ay</w:t>
      </w:r>
      <w:r w:rsidRPr="00690E5F">
        <w:rPr>
          <w:color w:val="auto"/>
        </w:rPr>
        <w:t xml:space="preserve">nakçada </w:t>
      </w:r>
      <w:r w:rsidRPr="00690E5F">
        <w:rPr>
          <w:iCs/>
          <w:color w:val="auto"/>
        </w:rPr>
        <w:t xml:space="preserve">“ADAMS </w:t>
      </w:r>
      <w:proofErr w:type="spellStart"/>
      <w:r w:rsidRPr="00690E5F">
        <w:rPr>
          <w:iCs/>
          <w:color w:val="auto"/>
        </w:rPr>
        <w:t>Ansel</w:t>
      </w:r>
      <w:proofErr w:type="spellEnd"/>
      <w:r w:rsidRPr="00690E5F">
        <w:rPr>
          <w:iCs/>
          <w:color w:val="auto"/>
        </w:rPr>
        <w:t xml:space="preserve"> (1927), </w:t>
      </w:r>
      <w:proofErr w:type="spellStart"/>
      <w:r w:rsidRPr="00690E5F">
        <w:rPr>
          <w:b/>
          <w:bCs/>
          <w:iCs/>
          <w:color w:val="auto"/>
        </w:rPr>
        <w:t>Monolith</w:t>
      </w:r>
      <w:proofErr w:type="spellEnd"/>
      <w:r w:rsidRPr="00690E5F">
        <w:rPr>
          <w:iCs/>
          <w:color w:val="auto"/>
        </w:rPr>
        <w:t>,</w:t>
      </w:r>
      <w:r w:rsidRPr="00690E5F">
        <w:rPr>
          <w:b/>
          <w:bCs/>
          <w:iCs/>
          <w:color w:val="auto"/>
        </w:rPr>
        <w:t xml:space="preserve"> </w:t>
      </w:r>
      <w:proofErr w:type="spellStart"/>
      <w:r w:rsidRPr="00690E5F">
        <w:rPr>
          <w:b/>
          <w:bCs/>
          <w:iCs/>
          <w:color w:val="auto"/>
        </w:rPr>
        <w:t>the</w:t>
      </w:r>
      <w:proofErr w:type="spellEnd"/>
      <w:r w:rsidR="001A0CB3" w:rsidRPr="00690E5F">
        <w:rPr>
          <w:b/>
          <w:bCs/>
          <w:iCs/>
          <w:color w:val="auto"/>
        </w:rPr>
        <w:t xml:space="preserve"> </w:t>
      </w:r>
      <w:proofErr w:type="spellStart"/>
      <w:r w:rsidRPr="00690E5F">
        <w:rPr>
          <w:b/>
          <w:bCs/>
          <w:iCs/>
          <w:color w:val="auto"/>
        </w:rPr>
        <w:t>face</w:t>
      </w:r>
      <w:proofErr w:type="spellEnd"/>
      <w:r w:rsidRPr="00690E5F">
        <w:rPr>
          <w:b/>
          <w:bCs/>
          <w:iCs/>
          <w:color w:val="auto"/>
        </w:rPr>
        <w:t xml:space="preserve"> of </w:t>
      </w:r>
      <w:proofErr w:type="spellStart"/>
      <w:r w:rsidRPr="00690E5F">
        <w:rPr>
          <w:b/>
          <w:bCs/>
          <w:iCs/>
          <w:color w:val="auto"/>
        </w:rPr>
        <w:t>Half</w:t>
      </w:r>
      <w:proofErr w:type="spellEnd"/>
      <w:r w:rsidR="001A0CB3" w:rsidRPr="00690E5F">
        <w:rPr>
          <w:b/>
          <w:bCs/>
          <w:iCs/>
          <w:color w:val="auto"/>
        </w:rPr>
        <w:t xml:space="preserve"> </w:t>
      </w:r>
      <w:proofErr w:type="spellStart"/>
      <w:r w:rsidRPr="00690E5F">
        <w:rPr>
          <w:b/>
          <w:bCs/>
          <w:iCs/>
          <w:color w:val="auto"/>
        </w:rPr>
        <w:t>Dome</w:t>
      </w:r>
      <w:proofErr w:type="spellEnd"/>
      <w:r w:rsidRPr="00690E5F">
        <w:rPr>
          <w:iCs/>
          <w:color w:val="auto"/>
        </w:rPr>
        <w:t xml:space="preserve">, </w:t>
      </w:r>
      <w:proofErr w:type="spellStart"/>
      <w:r w:rsidRPr="00690E5F">
        <w:rPr>
          <w:iCs/>
          <w:color w:val="auto"/>
        </w:rPr>
        <w:t>Yosemite</w:t>
      </w:r>
      <w:proofErr w:type="spellEnd"/>
      <w:r w:rsidR="001A0CB3" w:rsidRPr="00690E5F">
        <w:rPr>
          <w:iCs/>
          <w:color w:val="auto"/>
        </w:rPr>
        <w:t xml:space="preserve"> </w:t>
      </w:r>
      <w:proofErr w:type="spellStart"/>
      <w:r w:rsidRPr="00690E5F">
        <w:rPr>
          <w:iCs/>
          <w:color w:val="auto"/>
        </w:rPr>
        <w:t>National</w:t>
      </w:r>
      <w:proofErr w:type="spellEnd"/>
      <w:r w:rsidRPr="00690E5F">
        <w:rPr>
          <w:iCs/>
          <w:color w:val="auto"/>
        </w:rPr>
        <w:t xml:space="preserve"> Park [Fotoğraf]. Art </w:t>
      </w:r>
      <w:proofErr w:type="spellStart"/>
      <w:r w:rsidRPr="00690E5F">
        <w:rPr>
          <w:iCs/>
          <w:color w:val="auto"/>
        </w:rPr>
        <w:t>Institute</w:t>
      </w:r>
      <w:proofErr w:type="spellEnd"/>
      <w:r w:rsidRPr="00690E5F">
        <w:rPr>
          <w:iCs/>
          <w:color w:val="auto"/>
        </w:rPr>
        <w:t>, Chicago.”</w:t>
      </w:r>
      <w:r w:rsidR="00D75841">
        <w:rPr>
          <w:color w:val="auto"/>
        </w:rPr>
        <w:t xml:space="preserve"> şeklinde yazılan</w:t>
      </w:r>
      <w:r w:rsidRPr="00690E5F">
        <w:rPr>
          <w:color w:val="auto"/>
        </w:rPr>
        <w:t xml:space="preserve"> kaynağa metin içinde atıf yapılması durumunda şöyle gösterilir: </w:t>
      </w:r>
      <w:r w:rsidRPr="00690E5F">
        <w:t>(</w:t>
      </w:r>
      <w:r w:rsidR="00237E35" w:rsidRPr="00690E5F">
        <w:t>Adams</w:t>
      </w:r>
      <w:r w:rsidRPr="00690E5F">
        <w:t xml:space="preserve"> 1927),</w:t>
      </w:r>
    </w:p>
    <w:p w:rsidR="00DC0C2C" w:rsidRPr="00690E5F" w:rsidRDefault="00DC0C2C" w:rsidP="00E627DB">
      <w:pPr>
        <w:pStyle w:val="ListeParagraf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0E5F">
        <w:rPr>
          <w:rFonts w:ascii="Times New Roman" w:hAnsi="Times New Roman"/>
          <w:b/>
          <w:sz w:val="24"/>
          <w:szCs w:val="24"/>
        </w:rPr>
        <w:t>Facebook</w:t>
      </w:r>
      <w:r w:rsidRPr="00690E5F">
        <w:rPr>
          <w:rFonts w:ascii="Times New Roman" w:hAnsi="Times New Roman"/>
          <w:sz w:val="24"/>
          <w:szCs w:val="24"/>
        </w:rPr>
        <w:t>’a yapılan atıflar: (</w:t>
      </w:r>
      <w:proofErr w:type="spellStart"/>
      <w:r w:rsidR="00237E35" w:rsidRPr="00690E5F">
        <w:rPr>
          <w:rFonts w:ascii="Times New Roman" w:hAnsi="Times New Roman"/>
          <w:sz w:val="24"/>
          <w:szCs w:val="24"/>
        </w:rPr>
        <w:t>Tonta</w:t>
      </w:r>
      <w:proofErr w:type="spellEnd"/>
      <w:r w:rsidR="00237E35" w:rsidRPr="00690E5F">
        <w:rPr>
          <w:rFonts w:ascii="Times New Roman" w:hAnsi="Times New Roman"/>
          <w:sz w:val="24"/>
          <w:szCs w:val="24"/>
        </w:rPr>
        <w:t xml:space="preserve"> </w:t>
      </w:r>
      <w:r w:rsidRPr="00690E5F">
        <w:rPr>
          <w:rFonts w:ascii="Times New Roman" w:hAnsi="Times New Roman"/>
          <w:sz w:val="24"/>
          <w:szCs w:val="24"/>
        </w:rPr>
        <w:t>2014</w:t>
      </w:r>
      <w:r w:rsidR="00237E35" w:rsidRPr="00690E5F">
        <w:rPr>
          <w:rFonts w:ascii="Times New Roman" w:hAnsi="Times New Roman"/>
          <w:sz w:val="24"/>
          <w:szCs w:val="24"/>
        </w:rPr>
        <w:t>)</w:t>
      </w:r>
    </w:p>
    <w:p w:rsidR="00DC0C2C" w:rsidRPr="00690E5F" w:rsidRDefault="00DC0C2C" w:rsidP="00E627DB">
      <w:pPr>
        <w:pStyle w:val="ListeParagraf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E5F">
        <w:rPr>
          <w:rFonts w:ascii="Times New Roman" w:hAnsi="Times New Roman"/>
          <w:b/>
          <w:sz w:val="24"/>
          <w:szCs w:val="24"/>
        </w:rPr>
        <w:t>Twitter</w:t>
      </w:r>
      <w:r w:rsidRPr="00690E5F">
        <w:rPr>
          <w:rFonts w:ascii="Times New Roman" w:hAnsi="Times New Roman"/>
          <w:sz w:val="24"/>
          <w:szCs w:val="24"/>
        </w:rPr>
        <w:t>’a</w:t>
      </w:r>
      <w:proofErr w:type="spellEnd"/>
      <w:r w:rsidRPr="00690E5F">
        <w:rPr>
          <w:rFonts w:ascii="Times New Roman" w:hAnsi="Times New Roman"/>
          <w:sz w:val="24"/>
          <w:szCs w:val="24"/>
        </w:rPr>
        <w:t xml:space="preserve"> y</w:t>
      </w:r>
      <w:r w:rsidR="00237E35" w:rsidRPr="00690E5F">
        <w:rPr>
          <w:rFonts w:ascii="Times New Roman" w:hAnsi="Times New Roman"/>
          <w:sz w:val="24"/>
          <w:szCs w:val="24"/>
        </w:rPr>
        <w:t>apılan atıflar: (</w:t>
      </w:r>
      <w:proofErr w:type="spellStart"/>
      <w:r w:rsidR="00237E35" w:rsidRPr="00690E5F">
        <w:rPr>
          <w:rFonts w:ascii="Times New Roman" w:hAnsi="Times New Roman"/>
          <w:sz w:val="24"/>
          <w:szCs w:val="24"/>
        </w:rPr>
        <w:t>Glushko</w:t>
      </w:r>
      <w:proofErr w:type="spellEnd"/>
      <w:r w:rsidR="00237E35" w:rsidRPr="00690E5F">
        <w:rPr>
          <w:rFonts w:ascii="Times New Roman" w:hAnsi="Times New Roman"/>
          <w:sz w:val="24"/>
          <w:szCs w:val="24"/>
        </w:rPr>
        <w:t xml:space="preserve"> 2014)</w:t>
      </w:r>
    </w:p>
    <w:p w:rsidR="00DC0C2C" w:rsidRPr="00690E5F" w:rsidRDefault="003565EB" w:rsidP="00E627DB">
      <w:pPr>
        <w:pStyle w:val="ListeParagraf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Film</w:t>
      </w:r>
      <w:r w:rsidRPr="003565EB">
        <w:rPr>
          <w:rFonts w:ascii="Times New Roman" w:hAnsi="Times New Roman"/>
          <w:b/>
          <w:sz w:val="24"/>
          <w:szCs w:val="24"/>
        </w:rPr>
        <w:t>e</w:t>
      </w:r>
      <w:r w:rsidR="00DC0C2C" w:rsidRPr="00690E5F">
        <w:rPr>
          <w:rFonts w:ascii="Times New Roman" w:hAnsi="Times New Roman"/>
          <w:b/>
          <w:sz w:val="24"/>
          <w:szCs w:val="24"/>
        </w:rPr>
        <w:t xml:space="preserve"> </w:t>
      </w:r>
      <w:r w:rsidRPr="00690E5F">
        <w:rPr>
          <w:rFonts w:ascii="Times New Roman" w:hAnsi="Times New Roman"/>
          <w:sz w:val="24"/>
          <w:szCs w:val="24"/>
        </w:rPr>
        <w:t>yapılan atıflar</w:t>
      </w:r>
      <w:r>
        <w:rPr>
          <w:rFonts w:ascii="Times New Roman" w:hAnsi="Times New Roman"/>
          <w:sz w:val="24"/>
          <w:szCs w:val="24"/>
        </w:rPr>
        <w:t>:</w:t>
      </w:r>
      <w:r w:rsidRPr="00690E5F">
        <w:rPr>
          <w:rFonts w:ascii="Times New Roman" w:hAnsi="Times New Roman"/>
          <w:sz w:val="24"/>
          <w:szCs w:val="24"/>
        </w:rPr>
        <w:t xml:space="preserve"> </w:t>
      </w:r>
      <w:r w:rsidR="00DC0C2C" w:rsidRPr="00690E5F">
        <w:rPr>
          <w:rFonts w:ascii="Times New Roman" w:hAnsi="Times New Roman"/>
          <w:sz w:val="24"/>
          <w:szCs w:val="24"/>
        </w:rPr>
        <w:t>(</w:t>
      </w:r>
      <w:r w:rsidR="00DC0C2C" w:rsidRPr="00690E5F">
        <w:rPr>
          <w:rFonts w:ascii="Times New Roman" w:hAnsi="Times New Roman"/>
          <w:iCs/>
          <w:sz w:val="24"/>
          <w:szCs w:val="24"/>
        </w:rPr>
        <w:t>Malta Şahini</w:t>
      </w:r>
      <w:r w:rsidR="00DC0C2C" w:rsidRPr="00690E5F">
        <w:rPr>
          <w:rFonts w:ascii="Times New Roman" w:hAnsi="Times New Roman"/>
          <w:sz w:val="24"/>
          <w:szCs w:val="24"/>
        </w:rPr>
        <w:t xml:space="preserve"> 1941</w:t>
      </w:r>
      <w:r w:rsidR="00237E35" w:rsidRPr="00690E5F">
        <w:rPr>
          <w:rFonts w:ascii="Times New Roman" w:hAnsi="Times New Roman"/>
          <w:sz w:val="24"/>
          <w:szCs w:val="24"/>
        </w:rPr>
        <w:t>)</w:t>
      </w:r>
      <w:r w:rsidR="00DC0C2C" w:rsidRPr="00690E5F">
        <w:rPr>
          <w:rFonts w:ascii="Times New Roman" w:hAnsi="Times New Roman"/>
          <w:sz w:val="24"/>
          <w:szCs w:val="24"/>
        </w:rPr>
        <w:t xml:space="preserve"> </w:t>
      </w:r>
    </w:p>
    <w:p w:rsidR="00DC0C2C" w:rsidRPr="007652EB" w:rsidRDefault="00DC0C2C" w:rsidP="004E6DC1">
      <w:pPr>
        <w:pStyle w:val="ListeParagraf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2EB">
        <w:rPr>
          <w:rFonts w:ascii="Times New Roman" w:eastAsia="Times New Roman" w:hAnsi="Times New Roman"/>
          <w:b/>
          <w:sz w:val="24"/>
          <w:szCs w:val="24"/>
        </w:rPr>
        <w:t>İnternet kaynakları</w:t>
      </w:r>
      <w:r w:rsidRPr="007652EB">
        <w:rPr>
          <w:rFonts w:ascii="Times New Roman" w:eastAsia="Times New Roman" w:hAnsi="Times New Roman"/>
          <w:sz w:val="24"/>
          <w:szCs w:val="24"/>
        </w:rPr>
        <w:t>ndan yapılan atıflarda</w:t>
      </w:r>
      <w:r w:rsidRPr="007652EB">
        <w:rPr>
          <w:rFonts w:ascii="Times New Roman" w:hAnsi="Times New Roman"/>
          <w:b/>
          <w:sz w:val="24"/>
          <w:szCs w:val="24"/>
        </w:rPr>
        <w:t xml:space="preserve">, </w:t>
      </w:r>
      <w:r w:rsidRPr="007652EB">
        <w:rPr>
          <w:rFonts w:ascii="Times New Roman" w:hAnsi="Times New Roman"/>
          <w:sz w:val="24"/>
          <w:szCs w:val="24"/>
        </w:rPr>
        <w:t>metin içerisinde yazar soyadı (kurum adı), yayın yılı ve (varsa) sayfa numarası kullanılarak künye kısaltılır. Yazar soyadı yoksa belge başlığı veya dosya adı gibi bilgiler kullanılır. Bu şekilde k</w:t>
      </w:r>
      <w:r w:rsidR="00B03ADF">
        <w:rPr>
          <w:rFonts w:ascii="Times New Roman" w:eastAsia="Times New Roman" w:hAnsi="Times New Roman"/>
          <w:sz w:val="24"/>
          <w:szCs w:val="24"/>
        </w:rPr>
        <w:t>aynakçada “ŞİRİN</w:t>
      </w:r>
      <w:r w:rsidR="009D7DDA">
        <w:rPr>
          <w:rFonts w:ascii="Times New Roman" w:eastAsia="Times New Roman" w:hAnsi="Times New Roman"/>
          <w:sz w:val="24"/>
          <w:szCs w:val="24"/>
        </w:rPr>
        <w:t xml:space="preserve"> Tolga (2015),</w:t>
      </w:r>
      <w:r w:rsidR="004E6DC1">
        <w:rPr>
          <w:rFonts w:ascii="Times New Roman" w:eastAsia="Times New Roman" w:hAnsi="Times New Roman"/>
          <w:sz w:val="24"/>
          <w:szCs w:val="24"/>
        </w:rPr>
        <w:t xml:space="preserve"> “</w:t>
      </w:r>
      <w:r w:rsidR="004E6DC1" w:rsidRPr="004E6DC1">
        <w:rPr>
          <w:rFonts w:ascii="Times New Roman" w:eastAsia="Times New Roman" w:hAnsi="Times New Roman"/>
          <w:sz w:val="24"/>
          <w:szCs w:val="24"/>
        </w:rPr>
        <w:t>Üçüncü Yılda Bir Bilanço: Türkiye Anayasa Mahkemesi’nin Bireysel Başvuru (Anayasa Şikâyeti) Usulünün Ve Kararlarının Değerlendirilmesi</w:t>
      </w:r>
      <w:r w:rsidR="004E6DC1">
        <w:rPr>
          <w:rFonts w:ascii="Times New Roman" w:eastAsia="Times New Roman" w:hAnsi="Times New Roman"/>
          <w:sz w:val="24"/>
          <w:szCs w:val="24"/>
        </w:rPr>
        <w:t xml:space="preserve">”, </w:t>
      </w:r>
      <w:hyperlink r:id="rId19" w:history="1">
        <w:r w:rsidR="00B03ADF" w:rsidRPr="00B03ADF">
          <w:rPr>
            <w:rStyle w:val="Kpr"/>
            <w:rFonts w:ascii="Times New Roman" w:hAnsi="Times New Roman"/>
            <w:color w:val="auto"/>
            <w:sz w:val="24"/>
            <w:szCs w:val="24"/>
          </w:rPr>
          <w:t>http://www.kamuhukukculari.org/upload/dosyalar/TA_Bildiri.pdf</w:t>
        </w:r>
      </w:hyperlink>
      <w:r w:rsidR="00B03ADF" w:rsidRPr="00B03ADF">
        <w:rPr>
          <w:rFonts w:ascii="Times New Roman" w:hAnsi="Times New Roman"/>
          <w:sz w:val="24"/>
          <w:szCs w:val="24"/>
        </w:rPr>
        <w:t>,</w:t>
      </w:r>
      <w:r w:rsidR="004E6DC1">
        <w:rPr>
          <w:rFonts w:ascii="Times New Roman" w:hAnsi="Times New Roman"/>
          <w:sz w:val="24"/>
          <w:szCs w:val="24"/>
        </w:rPr>
        <w:t xml:space="preserve"> </w:t>
      </w:r>
      <w:r w:rsidRPr="007652EB">
        <w:rPr>
          <w:rFonts w:ascii="Times New Roman" w:hAnsi="Times New Roman"/>
          <w:sz w:val="24"/>
          <w:szCs w:val="24"/>
        </w:rPr>
        <w:t xml:space="preserve">ET. </w:t>
      </w:r>
      <w:r w:rsidRPr="007652EB">
        <w:rPr>
          <w:rFonts w:ascii="Times New Roman" w:hAnsi="Times New Roman"/>
          <w:sz w:val="24"/>
          <w:szCs w:val="24"/>
        </w:rPr>
        <w:lastRenderedPageBreak/>
        <w:t>13.</w:t>
      </w:r>
      <w:r w:rsidR="004E6DC1">
        <w:rPr>
          <w:rFonts w:ascii="Times New Roman" w:hAnsi="Times New Roman"/>
          <w:sz w:val="24"/>
          <w:szCs w:val="24"/>
        </w:rPr>
        <w:t>10</w:t>
      </w:r>
      <w:r w:rsidRPr="007652EB">
        <w:rPr>
          <w:rFonts w:ascii="Times New Roman" w:hAnsi="Times New Roman"/>
          <w:sz w:val="24"/>
          <w:szCs w:val="24"/>
        </w:rPr>
        <w:t>.201</w:t>
      </w:r>
      <w:r w:rsidR="004E6DC1">
        <w:rPr>
          <w:rFonts w:ascii="Times New Roman" w:hAnsi="Times New Roman"/>
          <w:sz w:val="24"/>
          <w:szCs w:val="24"/>
        </w:rPr>
        <w:t>5</w:t>
      </w:r>
      <w:r w:rsidRPr="007652EB">
        <w:rPr>
          <w:rFonts w:ascii="Times New Roman" w:hAnsi="Times New Roman"/>
          <w:sz w:val="24"/>
          <w:szCs w:val="24"/>
        </w:rPr>
        <w:t>.” şeklinde yer alan çalışmaya metin içinde atıf şu şekilde yapılır: (</w:t>
      </w:r>
      <w:r w:rsidRPr="007652EB">
        <w:rPr>
          <w:rFonts w:ascii="Times New Roman" w:eastAsia="Times New Roman" w:hAnsi="Times New Roman"/>
          <w:sz w:val="24"/>
          <w:szCs w:val="24"/>
        </w:rPr>
        <w:t>Şirin 201</w:t>
      </w:r>
      <w:r w:rsidR="004E6DC1">
        <w:rPr>
          <w:rFonts w:ascii="Times New Roman" w:eastAsia="Times New Roman" w:hAnsi="Times New Roman"/>
          <w:sz w:val="24"/>
          <w:szCs w:val="24"/>
        </w:rPr>
        <w:t>5</w:t>
      </w:r>
      <w:r w:rsidRPr="007652EB">
        <w:rPr>
          <w:rFonts w:ascii="Times New Roman" w:eastAsia="Times New Roman" w:hAnsi="Times New Roman"/>
          <w:sz w:val="24"/>
          <w:szCs w:val="24"/>
        </w:rPr>
        <w:t>).</w:t>
      </w:r>
    </w:p>
    <w:p w:rsidR="00205830" w:rsidRPr="007652EB" w:rsidRDefault="00205830" w:rsidP="005C43B3">
      <w:pPr>
        <w:pStyle w:val="ListeParagraf"/>
        <w:autoSpaceDE w:val="0"/>
        <w:autoSpaceDN w:val="0"/>
        <w:adjustRightInd w:val="0"/>
        <w:spacing w:after="0" w:line="360" w:lineRule="auto"/>
        <w:ind w:left="437"/>
        <w:jc w:val="both"/>
        <w:rPr>
          <w:rFonts w:ascii="Times New Roman" w:hAnsi="Times New Roman"/>
          <w:sz w:val="24"/>
          <w:szCs w:val="24"/>
        </w:rPr>
      </w:pPr>
    </w:p>
    <w:p w:rsidR="00DC0C2C" w:rsidRPr="00DC7DA1" w:rsidRDefault="00DC0C2C" w:rsidP="00960327">
      <w:pPr>
        <w:pStyle w:val="Balk5"/>
        <w:spacing w:line="360" w:lineRule="auto"/>
      </w:pPr>
      <w:bookmarkStart w:id="119" w:name="_Toc188436896"/>
      <w:r w:rsidRPr="00DC7DA1">
        <w:t>2</w:t>
      </w:r>
      <w:r w:rsidR="00655085" w:rsidRPr="00DC7DA1">
        <w:t>.2</w:t>
      </w:r>
      <w:r w:rsidRPr="00DC7DA1">
        <w:t>.</w:t>
      </w:r>
      <w:r w:rsidR="00E50D7F" w:rsidRPr="00DC7DA1">
        <w:t>1.</w:t>
      </w:r>
      <w:r w:rsidR="003B4031" w:rsidRPr="00DC7DA1">
        <w:t>2.</w:t>
      </w:r>
      <w:r w:rsidRPr="00DC7DA1">
        <w:t>5 İkinci El Kaynağa Atıf</w:t>
      </w:r>
      <w:bookmarkEnd w:id="119"/>
    </w:p>
    <w:p w:rsidR="00DC0C2C" w:rsidRPr="007652EB" w:rsidRDefault="00DC0C2C" w:rsidP="005C43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52EB">
        <w:rPr>
          <w:rFonts w:ascii="Times New Roman" w:eastAsia="Times New Roman" w:hAnsi="Times New Roman" w:cs="Times New Roman"/>
          <w:color w:val="111111"/>
          <w:sz w:val="24"/>
          <w:szCs w:val="24"/>
        </w:rPr>
        <w:t>Daha önce de ifade ettiğimiz gibi kural olarak ikinci el kaynağa atıf yapılmaz. Bu yola ancak birinci el kaynağa ulaşmanın mümkün olmadığı istisnai durumlarda başvurulabilir.</w:t>
      </w:r>
    </w:p>
    <w:p w:rsidR="008F43E9" w:rsidRPr="007652EB" w:rsidRDefault="00DC0C2C" w:rsidP="005C43B3">
      <w:pPr>
        <w:tabs>
          <w:tab w:val="left" w:pos="3299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52EB">
        <w:rPr>
          <w:rFonts w:ascii="Times New Roman" w:eastAsia="Times New Roman" w:hAnsi="Times New Roman" w:cs="Times New Roman"/>
          <w:color w:val="111111"/>
          <w:sz w:val="24"/>
          <w:szCs w:val="24"/>
        </w:rPr>
        <w:t>Atıf şu şekilde yapılır:</w:t>
      </w:r>
      <w:r w:rsidR="000779EE" w:rsidRPr="007652EB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</w:p>
    <w:p w:rsidR="00DC0C2C" w:rsidRPr="007652EB" w:rsidRDefault="00DC0C2C" w:rsidP="005C43B3">
      <w:pPr>
        <w:tabs>
          <w:tab w:val="left" w:pos="3299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52EB">
        <w:rPr>
          <w:rFonts w:ascii="Times New Roman" w:eastAsia="Times New Roman" w:hAnsi="Times New Roman" w:cs="Times New Roman"/>
          <w:color w:val="111111"/>
          <w:sz w:val="24"/>
          <w:szCs w:val="24"/>
        </w:rPr>
        <w:t>Öncelikle ulaşılamay</w:t>
      </w:r>
      <w:r w:rsidR="006451A2">
        <w:rPr>
          <w:rFonts w:ascii="Times New Roman" w:eastAsia="Times New Roman" w:hAnsi="Times New Roman" w:cs="Times New Roman"/>
          <w:color w:val="111111"/>
          <w:sz w:val="24"/>
          <w:szCs w:val="24"/>
        </w:rPr>
        <w:t>an orijinal kaynağın yazarının s</w:t>
      </w:r>
      <w:r w:rsidRPr="007652EB">
        <w:rPr>
          <w:rFonts w:ascii="Times New Roman" w:eastAsia="Times New Roman" w:hAnsi="Times New Roman" w:cs="Times New Roman"/>
          <w:color w:val="111111"/>
          <w:sz w:val="24"/>
          <w:szCs w:val="24"/>
        </w:rPr>
        <w:t>oyadı yayın yılı</w:t>
      </w:r>
      <w:r w:rsidR="006451A2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7652E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sayfa numarası verilir,</w:t>
      </w:r>
      <w:r w:rsidR="008F43E9" w:rsidRPr="007652E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6451A2">
        <w:rPr>
          <w:rFonts w:ascii="Times New Roman" w:eastAsia="Times New Roman" w:hAnsi="Times New Roman" w:cs="Times New Roman"/>
          <w:color w:val="111111"/>
          <w:sz w:val="24"/>
          <w:szCs w:val="24"/>
        </w:rPr>
        <w:t>a</w:t>
      </w:r>
      <w:r w:rsidRPr="007652EB">
        <w:rPr>
          <w:rFonts w:ascii="Times New Roman" w:eastAsia="Times New Roman" w:hAnsi="Times New Roman" w:cs="Times New Roman"/>
          <w:color w:val="111111"/>
          <w:sz w:val="24"/>
          <w:szCs w:val="24"/>
        </w:rPr>
        <w:t>rdından “</w:t>
      </w:r>
      <w:r w:rsidRPr="007652EB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Aktaran”</w:t>
      </w:r>
      <w:r w:rsidRPr="007652E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ifadesi konularak eldeki mevcut kaynağın yazarının soyadı, yayın yılı, sayfa numarası verilir. </w:t>
      </w:r>
    </w:p>
    <w:p w:rsidR="00394C16" w:rsidRPr="007652EB" w:rsidRDefault="00DC0C2C" w:rsidP="005C43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52E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Örnek:</w:t>
      </w:r>
      <w:r w:rsidRPr="007652E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DC0C2C" w:rsidRPr="007652EB" w:rsidRDefault="00DC0C2C" w:rsidP="00E627DB">
      <w:pPr>
        <w:pStyle w:val="ListeParagraf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7652EB">
        <w:rPr>
          <w:rFonts w:ascii="Times New Roman" w:eastAsia="Times New Roman" w:hAnsi="Times New Roman"/>
          <w:color w:val="111111"/>
          <w:sz w:val="24"/>
          <w:szCs w:val="24"/>
        </w:rPr>
        <w:t>(</w:t>
      </w:r>
      <w:proofErr w:type="spellStart"/>
      <w:r w:rsidRPr="007652EB">
        <w:rPr>
          <w:rFonts w:ascii="Times New Roman" w:eastAsia="Times New Roman" w:hAnsi="Times New Roman"/>
          <w:color w:val="111111"/>
          <w:sz w:val="24"/>
          <w:szCs w:val="24"/>
        </w:rPr>
        <w:t>Lerche</w:t>
      </w:r>
      <w:proofErr w:type="spellEnd"/>
      <w:r w:rsidRPr="007652EB">
        <w:rPr>
          <w:rFonts w:ascii="Times New Roman" w:eastAsia="Times New Roman" w:hAnsi="Times New Roman"/>
          <w:color w:val="111111"/>
          <w:sz w:val="24"/>
          <w:szCs w:val="24"/>
        </w:rPr>
        <w:t xml:space="preserve"> 1961: 19, </w:t>
      </w:r>
      <w:r w:rsidRPr="007652EB">
        <w:rPr>
          <w:rFonts w:ascii="Times New Roman" w:eastAsia="Times New Roman" w:hAnsi="Times New Roman"/>
          <w:bCs/>
          <w:i/>
          <w:color w:val="111111"/>
          <w:sz w:val="24"/>
          <w:szCs w:val="24"/>
        </w:rPr>
        <w:t>Aktaran</w:t>
      </w:r>
      <w:r w:rsidRPr="007652EB">
        <w:rPr>
          <w:rFonts w:ascii="Times New Roman" w:eastAsia="Times New Roman" w:hAnsi="Times New Roman"/>
          <w:color w:val="111111"/>
          <w:sz w:val="24"/>
          <w:szCs w:val="24"/>
        </w:rPr>
        <w:t xml:space="preserve"> Metin 2002: 31)</w:t>
      </w:r>
    </w:p>
    <w:p w:rsidR="00DC0C2C" w:rsidRPr="00DC7DA1" w:rsidRDefault="00DC0C2C" w:rsidP="005C43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0C2C" w:rsidRPr="00DC7DA1" w:rsidRDefault="00655085" w:rsidP="00960327">
      <w:pPr>
        <w:pStyle w:val="Balk5"/>
        <w:spacing w:line="360" w:lineRule="auto"/>
      </w:pPr>
      <w:bookmarkStart w:id="120" w:name="_Toc188436897"/>
      <w:r w:rsidRPr="00DC7DA1">
        <w:t>2.2</w:t>
      </w:r>
      <w:r w:rsidR="00DC0C2C" w:rsidRPr="00DC7DA1">
        <w:t>.</w:t>
      </w:r>
      <w:r w:rsidR="00E50D7F" w:rsidRPr="00DC7DA1">
        <w:t>1.</w:t>
      </w:r>
      <w:r w:rsidR="003B4031" w:rsidRPr="00DC7DA1">
        <w:t>2.</w:t>
      </w:r>
      <w:r w:rsidR="00DC0C2C" w:rsidRPr="00DC7DA1">
        <w:t xml:space="preserve">6 Metin İçinde </w:t>
      </w:r>
      <w:r w:rsidR="00D01985" w:rsidRPr="00DC7DA1">
        <w:t xml:space="preserve">Yazar-Tarih </w:t>
      </w:r>
      <w:r w:rsidR="00DC0C2C" w:rsidRPr="00DC7DA1">
        <w:t>Kaynak Gösterme Usulünü Tercih Edenler Dipnot Yönteminden de Yararlanabilirler</w:t>
      </w:r>
      <w:bookmarkEnd w:id="120"/>
    </w:p>
    <w:p w:rsidR="00DC0C2C" w:rsidRPr="007652EB" w:rsidRDefault="00487EC3" w:rsidP="005C43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DC0C2C" w:rsidRPr="00487EC3">
        <w:rPr>
          <w:rFonts w:ascii="Times New Roman" w:hAnsi="Times New Roman" w:cs="Times New Roman"/>
          <w:bCs/>
          <w:i/>
          <w:sz w:val="24"/>
          <w:szCs w:val="24"/>
        </w:rPr>
        <w:t xml:space="preserve">Metin içinde </w:t>
      </w:r>
      <w:r w:rsidR="00D01985" w:rsidRPr="00487EC3">
        <w:rPr>
          <w:rFonts w:ascii="Times New Roman" w:hAnsi="Times New Roman" w:cs="Times New Roman"/>
          <w:bCs/>
          <w:i/>
          <w:sz w:val="24"/>
          <w:szCs w:val="24"/>
        </w:rPr>
        <w:t xml:space="preserve">yazar-tarih </w:t>
      </w:r>
      <w:r w:rsidR="00147BBE" w:rsidRPr="00487EC3">
        <w:rPr>
          <w:rFonts w:ascii="Times New Roman" w:hAnsi="Times New Roman" w:cs="Times New Roman"/>
          <w:bCs/>
          <w:i/>
          <w:sz w:val="24"/>
          <w:szCs w:val="24"/>
        </w:rPr>
        <w:t xml:space="preserve">atıf </w:t>
      </w:r>
      <w:proofErr w:type="spellStart"/>
      <w:r w:rsidR="00147BBE" w:rsidRPr="00487EC3">
        <w:rPr>
          <w:rFonts w:ascii="Times New Roman" w:hAnsi="Times New Roman" w:cs="Times New Roman"/>
          <w:bCs/>
          <w:i/>
          <w:sz w:val="24"/>
          <w:szCs w:val="24"/>
        </w:rPr>
        <w:t>yöntemi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="00DC0C2C" w:rsidRPr="007652EB">
        <w:rPr>
          <w:rFonts w:ascii="Times New Roman" w:hAnsi="Times New Roman" w:cs="Times New Roman"/>
          <w:bCs/>
          <w:sz w:val="24"/>
          <w:szCs w:val="24"/>
        </w:rPr>
        <w:t>nin</w:t>
      </w:r>
      <w:proofErr w:type="spellEnd"/>
      <w:r w:rsidR="00DC0C2C" w:rsidRPr="007652EB">
        <w:rPr>
          <w:rFonts w:ascii="Times New Roman" w:hAnsi="Times New Roman" w:cs="Times New Roman"/>
          <w:bCs/>
          <w:sz w:val="24"/>
          <w:szCs w:val="24"/>
        </w:rPr>
        <w:t xml:space="preserve"> uygulanması, </w:t>
      </w:r>
      <w:r w:rsidR="00DC0C2C" w:rsidRPr="007652EB">
        <w:rPr>
          <w:rFonts w:ascii="Times New Roman" w:hAnsi="Times New Roman" w:cs="Times New Roman"/>
          <w:b/>
          <w:sz w:val="24"/>
          <w:szCs w:val="24"/>
        </w:rPr>
        <w:t>dipnot kullanımından vazgeçildiği anlamına gelmez.</w:t>
      </w:r>
    </w:p>
    <w:p w:rsidR="00DC0C2C" w:rsidRPr="007652EB" w:rsidRDefault="00DC0C2C" w:rsidP="005C43B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7652EB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Gerekli durumlarda dipnotta açıklanmasına ihtiyaç duyulan hususlar için sayfa altından yararlanılır. </w:t>
      </w:r>
    </w:p>
    <w:p w:rsidR="00DC0C2C" w:rsidRPr="007652EB" w:rsidRDefault="00DC0C2C" w:rsidP="00E627DB">
      <w:pPr>
        <w:pStyle w:val="ListeParagraf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2EB">
        <w:rPr>
          <w:rFonts w:ascii="Times New Roman" w:eastAsiaTheme="minorHAnsi" w:hAnsi="Times New Roman"/>
          <w:color w:val="000000"/>
          <w:sz w:val="24"/>
          <w:szCs w:val="24"/>
        </w:rPr>
        <w:t>İ</w:t>
      </w:r>
      <w:r w:rsidRPr="007652EB">
        <w:rPr>
          <w:rFonts w:ascii="Times New Roman" w:hAnsi="Times New Roman"/>
          <w:sz w:val="24"/>
          <w:szCs w:val="24"/>
        </w:rPr>
        <w:t xml:space="preserve">kiden fazla yazarlı eserlere veya aynı yerde ikiden fazla kaynağa yapılan atıflarda olduğu gibi </w:t>
      </w:r>
      <w:r w:rsidRPr="007652EB">
        <w:rPr>
          <w:rFonts w:ascii="Times New Roman" w:hAnsi="Times New Roman"/>
          <w:b/>
          <w:bCs/>
          <w:sz w:val="24"/>
          <w:szCs w:val="24"/>
        </w:rPr>
        <w:t>metin içi atfın fazla yer kaplayacağı dur</w:t>
      </w:r>
      <w:r w:rsidR="00F130DB">
        <w:rPr>
          <w:rFonts w:ascii="Times New Roman" w:hAnsi="Times New Roman"/>
          <w:b/>
          <w:bCs/>
          <w:sz w:val="24"/>
          <w:szCs w:val="24"/>
        </w:rPr>
        <w:t>umlarda atıf dipnotta gösterilebilir.</w:t>
      </w:r>
      <w:r w:rsidRPr="007652EB">
        <w:rPr>
          <w:rFonts w:ascii="Times New Roman" w:hAnsi="Times New Roman"/>
          <w:sz w:val="24"/>
          <w:szCs w:val="24"/>
        </w:rPr>
        <w:t xml:space="preserve"> </w:t>
      </w:r>
    </w:p>
    <w:p w:rsidR="00DC0C2C" w:rsidRPr="007652EB" w:rsidRDefault="00DC0C2C" w:rsidP="00E627DB">
      <w:pPr>
        <w:pStyle w:val="ListeParagraf"/>
        <w:numPr>
          <w:ilvl w:val="0"/>
          <w:numId w:val="34"/>
        </w:numPr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652EB">
        <w:rPr>
          <w:rFonts w:ascii="Times New Roman" w:eastAsiaTheme="minorHAnsi" w:hAnsi="Times New Roman"/>
          <w:color w:val="000000"/>
          <w:sz w:val="24"/>
          <w:szCs w:val="24"/>
        </w:rPr>
        <w:t xml:space="preserve">Ayrıca künyeye veya yazara ilişkin (doğum-ölüm tarihi, unvanı, uzmanlık alanı gibi) </w:t>
      </w:r>
      <w:r w:rsidRPr="007652E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çeşitli detaylar, çeşitli açıklamalar veya hatırlatmalar dipnotta gösterilir</w:t>
      </w:r>
      <w:r w:rsidRPr="007652EB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F013D8" w:rsidRPr="00FB56CF" w:rsidRDefault="00DC0C2C" w:rsidP="00FC5D2A">
      <w:pPr>
        <w:pStyle w:val="ListeParagraf"/>
        <w:numPr>
          <w:ilvl w:val="0"/>
          <w:numId w:val="34"/>
        </w:numPr>
        <w:spacing w:after="0" w:line="360" w:lineRule="auto"/>
        <w:jc w:val="both"/>
        <w:rPr>
          <w:rFonts w:eastAsiaTheme="minorHAnsi"/>
        </w:rPr>
      </w:pPr>
      <w:r w:rsidRPr="00FB56CF">
        <w:rPr>
          <w:rFonts w:ascii="Times New Roman" w:eastAsiaTheme="minorHAnsi" w:hAnsi="Times New Roman"/>
          <w:color w:val="000000"/>
          <w:sz w:val="24"/>
          <w:szCs w:val="24"/>
        </w:rPr>
        <w:t>Metinde kullanılan bir kavramın anlamını vermek için de dipnottan yararlanılabilir.</w:t>
      </w:r>
      <w:r w:rsidRPr="007652EB">
        <w:rPr>
          <w:rStyle w:val="DipnotBavurusu"/>
          <w:rFonts w:ascii="Times New Roman" w:eastAsiaTheme="minorHAnsi" w:hAnsi="Times New Roman"/>
          <w:color w:val="000000"/>
          <w:sz w:val="24"/>
          <w:szCs w:val="24"/>
        </w:rPr>
        <w:footnoteReference w:id="22"/>
      </w:r>
      <w:r w:rsidR="00251BE2" w:rsidRPr="00FB56C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FB56CF" w:rsidRPr="00FB56CF" w:rsidRDefault="00FB56CF" w:rsidP="00FB56CF">
      <w:pPr>
        <w:pStyle w:val="ListeParagraf"/>
        <w:spacing w:after="0" w:line="360" w:lineRule="auto"/>
        <w:ind w:left="360"/>
        <w:jc w:val="both"/>
        <w:rPr>
          <w:rFonts w:eastAsiaTheme="minorHAnsi"/>
        </w:rPr>
      </w:pPr>
    </w:p>
    <w:p w:rsidR="00DC0C2C" w:rsidRPr="00DC7DA1" w:rsidRDefault="00BE61CE" w:rsidP="00C321B7">
      <w:pPr>
        <w:pStyle w:val="Balk3"/>
      </w:pPr>
      <w:bookmarkStart w:id="121" w:name="_Toc188436898"/>
      <w:r w:rsidRPr="00DC7DA1">
        <w:lastRenderedPageBreak/>
        <w:t>2.2.2</w:t>
      </w:r>
      <w:r w:rsidR="00DC0C2C" w:rsidRPr="00DC7DA1">
        <w:t xml:space="preserve"> </w:t>
      </w:r>
      <w:r w:rsidRPr="00DC7DA1">
        <w:t>Dipnotta Kaynak Gösterme</w:t>
      </w:r>
      <w:bookmarkEnd w:id="121"/>
      <w:r w:rsidRPr="00DC7DA1">
        <w:t xml:space="preserve"> </w:t>
      </w:r>
    </w:p>
    <w:p w:rsidR="00DC0C2C" w:rsidRPr="00960327" w:rsidRDefault="00BE61CE" w:rsidP="00960327">
      <w:pPr>
        <w:pStyle w:val="Balk4"/>
      </w:pPr>
      <w:bookmarkStart w:id="122" w:name="_Toc188436899"/>
      <w:r w:rsidRPr="00960327">
        <w:t xml:space="preserve">2.2.2.1 </w:t>
      </w:r>
      <w:r w:rsidR="00DC0C2C" w:rsidRPr="00960327">
        <w:t>İçerik</w:t>
      </w:r>
      <w:bookmarkEnd w:id="122"/>
    </w:p>
    <w:p w:rsidR="00DC0C2C" w:rsidRPr="007652EB" w:rsidRDefault="00DC0C2C" w:rsidP="005C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EB">
        <w:rPr>
          <w:rFonts w:ascii="Times New Roman" w:hAnsi="Times New Roman" w:cs="Times New Roman"/>
          <w:b/>
          <w:sz w:val="24"/>
          <w:szCs w:val="24"/>
        </w:rPr>
        <w:t>Dipnotta, atıf yapılan kaynakla ilgili, kaynakça oluşturma bölümünde</w:t>
      </w:r>
      <w:r w:rsidR="005D7315">
        <w:rPr>
          <w:rFonts w:ascii="Times New Roman" w:hAnsi="Times New Roman" w:cs="Times New Roman"/>
          <w:b/>
          <w:sz w:val="24"/>
          <w:szCs w:val="24"/>
        </w:rPr>
        <w:t xml:space="preserve"> ifade edilen </w:t>
      </w:r>
      <w:r w:rsidRPr="007652EB">
        <w:rPr>
          <w:rFonts w:ascii="Times New Roman" w:hAnsi="Times New Roman" w:cs="Times New Roman"/>
          <w:b/>
          <w:sz w:val="24"/>
          <w:szCs w:val="24"/>
        </w:rPr>
        <w:t xml:space="preserve">tüm bilgiler bulunur. </w:t>
      </w:r>
      <w:r w:rsidR="00BC7F9F" w:rsidRPr="00BC7F9F">
        <w:rPr>
          <w:rFonts w:ascii="Times New Roman" w:hAnsi="Times New Roman" w:cs="Times New Roman"/>
          <w:sz w:val="24"/>
          <w:szCs w:val="24"/>
        </w:rPr>
        <w:t>A</w:t>
      </w:r>
      <w:r w:rsidRPr="00BC7F9F">
        <w:rPr>
          <w:rFonts w:ascii="Times New Roman" w:hAnsi="Times New Roman" w:cs="Times New Roman"/>
          <w:sz w:val="24"/>
          <w:szCs w:val="24"/>
        </w:rPr>
        <w:t xml:space="preserve">tıf </w:t>
      </w:r>
      <w:r w:rsidRPr="007652EB">
        <w:rPr>
          <w:rFonts w:ascii="Times New Roman" w:hAnsi="Times New Roman" w:cs="Times New Roman"/>
          <w:sz w:val="24"/>
          <w:szCs w:val="24"/>
        </w:rPr>
        <w:t xml:space="preserve">yapılmak istenen kaynak, kaynakçada gösterilen haliyle, olduğu gibi dipnota alınır. Kaynakçada yapıldığı gibi; </w:t>
      </w:r>
    </w:p>
    <w:p w:rsidR="00DC0C2C" w:rsidRPr="007652EB" w:rsidRDefault="00DC0C2C" w:rsidP="00E627DB">
      <w:pPr>
        <w:pStyle w:val="ListeParagraf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2EB">
        <w:rPr>
          <w:rFonts w:ascii="Times New Roman" w:hAnsi="Times New Roman"/>
          <w:sz w:val="24"/>
          <w:szCs w:val="24"/>
        </w:rPr>
        <w:t xml:space="preserve">Yazarın soyadı büyük harflerle yazılır. </w:t>
      </w:r>
    </w:p>
    <w:p w:rsidR="00DC0C2C" w:rsidRPr="007652EB" w:rsidRDefault="00DC0C2C" w:rsidP="00E627DB">
      <w:pPr>
        <w:pStyle w:val="ListeParagraf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52EB">
        <w:rPr>
          <w:rFonts w:ascii="Times New Roman" w:hAnsi="Times New Roman"/>
          <w:sz w:val="24"/>
          <w:szCs w:val="24"/>
        </w:rPr>
        <w:t>Yarar</w:t>
      </w:r>
      <w:r w:rsidRPr="007652EB">
        <w:rPr>
          <w:rFonts w:ascii="Times New Roman" w:eastAsia="Times New Roman" w:hAnsi="Times New Roman"/>
          <w:sz w:val="24"/>
          <w:szCs w:val="24"/>
        </w:rPr>
        <w:t>lanılan çalışmanın yazar sayısı birden fazlaysa</w:t>
      </w:r>
      <w:r w:rsidR="00BF2F4B" w:rsidRPr="007652EB">
        <w:rPr>
          <w:rFonts w:ascii="Times New Roman" w:eastAsia="Times New Roman" w:hAnsi="Times New Roman"/>
          <w:sz w:val="24"/>
          <w:szCs w:val="24"/>
        </w:rPr>
        <w:t xml:space="preserve"> hepsi ad-</w:t>
      </w:r>
      <w:r w:rsidRPr="007652EB">
        <w:rPr>
          <w:rFonts w:ascii="Times New Roman" w:eastAsia="Times New Roman" w:hAnsi="Times New Roman"/>
          <w:sz w:val="24"/>
          <w:szCs w:val="24"/>
        </w:rPr>
        <w:t xml:space="preserve">soyadlarıyla birlikte gösterilir. </w:t>
      </w:r>
    </w:p>
    <w:p w:rsidR="00DC0C2C" w:rsidRPr="00EF334D" w:rsidRDefault="00DC0C2C" w:rsidP="00E627DB">
      <w:pPr>
        <w:pStyle w:val="ListeParagraf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52EB">
        <w:rPr>
          <w:rFonts w:ascii="Times New Roman" w:hAnsi="Times New Roman"/>
          <w:sz w:val="24"/>
          <w:szCs w:val="24"/>
        </w:rPr>
        <w:t>Kaynağın adı italik yapılır.</w:t>
      </w:r>
    </w:p>
    <w:p w:rsidR="00DC0C2C" w:rsidRPr="00EF334D" w:rsidRDefault="00DC0C2C" w:rsidP="001651C9">
      <w:pPr>
        <w:pStyle w:val="ListeParagraf"/>
        <w:spacing w:after="0" w:line="360" w:lineRule="auto"/>
        <w:ind w:left="0" w:firstLine="709"/>
        <w:rPr>
          <w:rFonts w:ascii="Times New Roman" w:hAnsi="Times New Roman"/>
          <w:b/>
          <w:bCs/>
          <w:sz w:val="24"/>
          <w:szCs w:val="24"/>
          <w:u w:val="single"/>
        </w:rPr>
      </w:pPr>
      <w:r w:rsidRPr="00EF334D">
        <w:rPr>
          <w:rFonts w:ascii="Times New Roman" w:hAnsi="Times New Roman"/>
          <w:b/>
          <w:bCs/>
          <w:sz w:val="24"/>
          <w:szCs w:val="24"/>
          <w:u w:val="single"/>
        </w:rPr>
        <w:t>Kaynakçaya göre iki farklılık vardır:</w:t>
      </w:r>
    </w:p>
    <w:p w:rsidR="00DC0C2C" w:rsidRPr="007652EB" w:rsidRDefault="00DC0C2C" w:rsidP="00E627DB">
      <w:pPr>
        <w:pStyle w:val="ListeParagraf"/>
        <w:numPr>
          <w:ilvl w:val="0"/>
          <w:numId w:val="33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7652EB">
        <w:rPr>
          <w:rFonts w:ascii="Times New Roman" w:hAnsi="Times New Roman"/>
          <w:bCs/>
          <w:sz w:val="24"/>
          <w:szCs w:val="24"/>
        </w:rPr>
        <w:t>Yazarın adı önce yazılır,</w:t>
      </w:r>
    </w:p>
    <w:p w:rsidR="00DC0C2C" w:rsidRPr="007652EB" w:rsidRDefault="00DC0C2C" w:rsidP="00E627DB">
      <w:pPr>
        <w:pStyle w:val="ListeParagraf"/>
        <w:numPr>
          <w:ilvl w:val="0"/>
          <w:numId w:val="33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7652EB">
        <w:rPr>
          <w:rFonts w:ascii="Times New Roman" w:hAnsi="Times New Roman"/>
          <w:sz w:val="24"/>
          <w:szCs w:val="24"/>
        </w:rPr>
        <w:t>Atıf yapılan sayfa numarası da gösterilir.</w:t>
      </w:r>
      <w:r w:rsidRPr="007652EB">
        <w:rPr>
          <w:rStyle w:val="DipnotBavurusu"/>
          <w:rFonts w:ascii="Times New Roman" w:eastAsia="Times New Roman" w:hAnsi="Times New Roman"/>
          <w:sz w:val="24"/>
          <w:szCs w:val="24"/>
        </w:rPr>
        <w:footnoteReference w:id="23"/>
      </w:r>
      <w:r w:rsidRPr="007652EB">
        <w:rPr>
          <w:rFonts w:ascii="Times New Roman" w:hAnsi="Times New Roman"/>
          <w:sz w:val="24"/>
          <w:szCs w:val="24"/>
        </w:rPr>
        <w:t xml:space="preserve"> </w:t>
      </w:r>
    </w:p>
    <w:p w:rsidR="00DC0C2C" w:rsidRPr="007652EB" w:rsidRDefault="00DC0C2C" w:rsidP="005C43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52EB">
        <w:rPr>
          <w:rFonts w:ascii="Times New Roman" w:hAnsi="Times New Roman" w:cs="Times New Roman"/>
          <w:b/>
          <w:sz w:val="24"/>
          <w:szCs w:val="24"/>
        </w:rPr>
        <w:t xml:space="preserve">Örnek: </w:t>
      </w:r>
    </w:p>
    <w:p w:rsidR="00DC0C2C" w:rsidRPr="007652EB" w:rsidRDefault="00DC0C2C" w:rsidP="005C43B3">
      <w:pPr>
        <w:pStyle w:val="Default"/>
        <w:spacing w:line="360" w:lineRule="auto"/>
        <w:ind w:firstLine="360"/>
        <w:jc w:val="both"/>
        <w:rPr>
          <w:b/>
          <w:bCs/>
          <w:color w:val="auto"/>
        </w:rPr>
      </w:pPr>
      <w:r w:rsidRPr="007652EB">
        <w:rPr>
          <w:i/>
          <w:iCs/>
          <w:color w:val="auto"/>
        </w:rPr>
        <w:t xml:space="preserve">“Türkiye’de demokratik gelişim batılı ülkelere kıyasla daha geç başlamıştır.” </w:t>
      </w:r>
      <w:r w:rsidRPr="007652EB">
        <w:rPr>
          <w:color w:val="auto"/>
        </w:rPr>
        <w:t xml:space="preserve">ifadesine </w:t>
      </w:r>
      <w:r w:rsidRPr="007652EB">
        <w:rPr>
          <w:b/>
          <w:bCs/>
          <w:color w:val="auto"/>
        </w:rPr>
        <w:t>yapılan atıf;</w:t>
      </w:r>
    </w:p>
    <w:p w:rsidR="00DC0C2C" w:rsidRPr="007652EB" w:rsidRDefault="00DC0C2C" w:rsidP="00DA2507">
      <w:pPr>
        <w:pStyle w:val="Default"/>
        <w:spacing w:line="360" w:lineRule="auto"/>
        <w:ind w:left="709" w:hanging="709"/>
        <w:jc w:val="both"/>
        <w:rPr>
          <w:b/>
          <w:bCs/>
        </w:rPr>
      </w:pPr>
      <w:r w:rsidRPr="007652EB">
        <w:rPr>
          <w:color w:val="auto"/>
        </w:rPr>
        <w:t>Nami ÇAĞAN</w:t>
      </w:r>
      <w:r w:rsidR="00F01385">
        <w:rPr>
          <w:color w:val="auto"/>
        </w:rPr>
        <w:t xml:space="preserve"> (</w:t>
      </w:r>
      <w:r w:rsidR="00F01385" w:rsidRPr="007652EB">
        <w:rPr>
          <w:color w:val="auto"/>
        </w:rPr>
        <w:t>1980</w:t>
      </w:r>
      <w:r w:rsidR="00F01385">
        <w:rPr>
          <w:color w:val="auto"/>
        </w:rPr>
        <w:t>)</w:t>
      </w:r>
      <w:r w:rsidRPr="007652EB">
        <w:rPr>
          <w:color w:val="auto"/>
        </w:rPr>
        <w:t xml:space="preserve">, </w:t>
      </w:r>
      <w:r w:rsidR="00EE09D2">
        <w:rPr>
          <w:color w:val="auto"/>
        </w:rPr>
        <w:t>“</w:t>
      </w:r>
      <w:r w:rsidRPr="007652EB">
        <w:rPr>
          <w:color w:val="auto"/>
        </w:rPr>
        <w:t>Demokratik Sosyal Hukuk Devletinde Vergilendirme</w:t>
      </w:r>
      <w:r w:rsidR="00EE09D2">
        <w:rPr>
          <w:color w:val="auto"/>
        </w:rPr>
        <w:t>”</w:t>
      </w:r>
      <w:r w:rsidRPr="007652EB">
        <w:rPr>
          <w:color w:val="auto"/>
        </w:rPr>
        <w:t xml:space="preserve">, </w:t>
      </w:r>
      <w:r w:rsidRPr="007652EB">
        <w:rPr>
          <w:i/>
          <w:iCs/>
          <w:color w:val="auto"/>
        </w:rPr>
        <w:t>Ankara Üniversitesi Hukuk Fakültesi Dergisi,</w:t>
      </w:r>
      <w:r w:rsidR="006C300F">
        <w:rPr>
          <w:color w:val="auto"/>
        </w:rPr>
        <w:t xml:space="preserve"> C</w:t>
      </w:r>
      <w:r w:rsidR="00EE09D2">
        <w:rPr>
          <w:color w:val="auto"/>
        </w:rPr>
        <w:t>ilt</w:t>
      </w:r>
      <w:r w:rsidR="006C300F">
        <w:rPr>
          <w:color w:val="auto"/>
        </w:rPr>
        <w:t xml:space="preserve"> XXXVII, S</w:t>
      </w:r>
      <w:r w:rsidR="00EE09D2">
        <w:rPr>
          <w:color w:val="auto"/>
        </w:rPr>
        <w:t>ayı</w:t>
      </w:r>
      <w:r w:rsidR="006C300F">
        <w:rPr>
          <w:color w:val="auto"/>
        </w:rPr>
        <w:t xml:space="preserve"> 1-4, </w:t>
      </w:r>
      <w:r w:rsidRPr="007652EB">
        <w:rPr>
          <w:color w:val="auto"/>
        </w:rPr>
        <w:t xml:space="preserve"> s. 132.</w:t>
      </w:r>
    </w:p>
    <w:p w:rsidR="00DC0C2C" w:rsidRPr="007652EB" w:rsidRDefault="00DC0C2C" w:rsidP="005C43B3">
      <w:pPr>
        <w:pStyle w:val="Default"/>
        <w:spacing w:line="360" w:lineRule="auto"/>
        <w:jc w:val="both"/>
        <w:rPr>
          <w:color w:val="auto"/>
        </w:rPr>
      </w:pPr>
      <w:r w:rsidRPr="007652EB">
        <w:rPr>
          <w:b/>
          <w:bCs/>
        </w:rPr>
        <w:t>Bu eser kaynakçada aşağıdaki gibi gösterilmiştir:</w:t>
      </w:r>
    </w:p>
    <w:p w:rsidR="00DC0C2C" w:rsidRPr="00DA2507" w:rsidRDefault="00DC0C2C" w:rsidP="00DA2507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A2507">
        <w:rPr>
          <w:rFonts w:ascii="Times New Roman" w:hAnsi="Times New Roman"/>
          <w:sz w:val="24"/>
          <w:szCs w:val="24"/>
        </w:rPr>
        <w:t xml:space="preserve">ÇAĞAN Nami (1980), </w:t>
      </w:r>
      <w:r w:rsidR="00EE09D2" w:rsidRPr="00DA2507">
        <w:rPr>
          <w:rFonts w:ascii="Times New Roman" w:hAnsi="Times New Roman"/>
          <w:sz w:val="24"/>
          <w:szCs w:val="24"/>
        </w:rPr>
        <w:t>“</w:t>
      </w:r>
      <w:r w:rsidRPr="00DA2507">
        <w:rPr>
          <w:rFonts w:ascii="Times New Roman" w:hAnsi="Times New Roman"/>
          <w:sz w:val="24"/>
          <w:szCs w:val="24"/>
        </w:rPr>
        <w:t>Demokratik Sosyal Hukuk Devletinde Vergilendirme</w:t>
      </w:r>
      <w:r w:rsidR="00EE09D2" w:rsidRPr="00DA2507">
        <w:rPr>
          <w:rFonts w:ascii="Times New Roman" w:hAnsi="Times New Roman"/>
          <w:sz w:val="24"/>
          <w:szCs w:val="24"/>
        </w:rPr>
        <w:t>”</w:t>
      </w:r>
      <w:r w:rsidRPr="00DA2507">
        <w:rPr>
          <w:rFonts w:ascii="Times New Roman" w:hAnsi="Times New Roman"/>
          <w:sz w:val="24"/>
          <w:szCs w:val="24"/>
        </w:rPr>
        <w:t xml:space="preserve">, </w:t>
      </w:r>
      <w:r w:rsidRPr="00DA2507">
        <w:rPr>
          <w:rFonts w:ascii="Times New Roman" w:hAnsi="Times New Roman"/>
          <w:i/>
          <w:iCs/>
          <w:sz w:val="24"/>
          <w:szCs w:val="24"/>
        </w:rPr>
        <w:t>Ankara Üniversitesi Hukuk Fakültesi Dergisi,</w:t>
      </w:r>
      <w:r w:rsidRPr="00DA2507">
        <w:rPr>
          <w:rFonts w:ascii="Times New Roman" w:hAnsi="Times New Roman"/>
          <w:sz w:val="24"/>
          <w:szCs w:val="24"/>
        </w:rPr>
        <w:t xml:space="preserve"> C</w:t>
      </w:r>
      <w:r w:rsidR="00EE09D2" w:rsidRPr="00DA2507">
        <w:rPr>
          <w:rFonts w:ascii="Times New Roman" w:hAnsi="Times New Roman"/>
          <w:sz w:val="24"/>
          <w:szCs w:val="24"/>
        </w:rPr>
        <w:t>ilt</w:t>
      </w:r>
      <w:r w:rsidRPr="00DA2507">
        <w:rPr>
          <w:rFonts w:ascii="Times New Roman" w:hAnsi="Times New Roman"/>
          <w:sz w:val="24"/>
          <w:szCs w:val="24"/>
        </w:rPr>
        <w:t xml:space="preserve"> XXXVII, S</w:t>
      </w:r>
      <w:r w:rsidR="00EE09D2" w:rsidRPr="00DA2507">
        <w:rPr>
          <w:rFonts w:ascii="Times New Roman" w:hAnsi="Times New Roman"/>
          <w:sz w:val="24"/>
          <w:szCs w:val="24"/>
        </w:rPr>
        <w:t xml:space="preserve">ayı 1-4, </w:t>
      </w:r>
      <w:proofErr w:type="spellStart"/>
      <w:r w:rsidR="00EE09D2" w:rsidRPr="00DA2507">
        <w:rPr>
          <w:rFonts w:ascii="Times New Roman" w:hAnsi="Times New Roman"/>
          <w:sz w:val="24"/>
          <w:szCs w:val="24"/>
        </w:rPr>
        <w:t>s</w:t>
      </w:r>
      <w:r w:rsidR="0032425C">
        <w:rPr>
          <w:rFonts w:ascii="Times New Roman" w:hAnsi="Times New Roman"/>
          <w:sz w:val="24"/>
          <w:szCs w:val="24"/>
        </w:rPr>
        <w:t>s</w:t>
      </w:r>
      <w:proofErr w:type="spellEnd"/>
      <w:r w:rsidRPr="00DA2507">
        <w:rPr>
          <w:rFonts w:ascii="Times New Roman" w:hAnsi="Times New Roman"/>
          <w:sz w:val="24"/>
          <w:szCs w:val="24"/>
        </w:rPr>
        <w:t>.</w:t>
      </w:r>
      <w:r w:rsidR="0032425C">
        <w:rPr>
          <w:rFonts w:ascii="Times New Roman" w:hAnsi="Times New Roman"/>
          <w:sz w:val="24"/>
          <w:szCs w:val="24"/>
        </w:rPr>
        <w:t xml:space="preserve"> 129-151.</w:t>
      </w:r>
      <w:r w:rsidR="00EE09D2" w:rsidRPr="00DA2507">
        <w:rPr>
          <w:rFonts w:ascii="Times New Roman" w:hAnsi="Times New Roman"/>
          <w:sz w:val="24"/>
          <w:szCs w:val="24"/>
        </w:rPr>
        <w:t xml:space="preserve"> 132</w:t>
      </w:r>
      <w:r w:rsidRPr="00DA2507">
        <w:rPr>
          <w:rFonts w:ascii="Times New Roman" w:hAnsi="Times New Roman"/>
          <w:sz w:val="24"/>
          <w:szCs w:val="24"/>
        </w:rPr>
        <w:t>.</w:t>
      </w:r>
    </w:p>
    <w:p w:rsidR="00DC0C2C" w:rsidRPr="007652EB" w:rsidRDefault="00DC0C2C" w:rsidP="005C43B3">
      <w:pPr>
        <w:pStyle w:val="ListeParagraf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C0C2C" w:rsidRPr="00DC7DA1" w:rsidRDefault="00BE61CE" w:rsidP="00960327">
      <w:pPr>
        <w:pStyle w:val="Balk4"/>
      </w:pPr>
      <w:bookmarkStart w:id="123" w:name="_Toc188436900"/>
      <w:r w:rsidRPr="00DC7DA1">
        <w:t xml:space="preserve">2.2.2.2 </w:t>
      </w:r>
      <w:r w:rsidR="00DC0C2C" w:rsidRPr="00DC7DA1">
        <w:t>Dipnot Usulünde Kısaltmalar</w:t>
      </w:r>
      <w:bookmarkEnd w:id="123"/>
    </w:p>
    <w:p w:rsidR="00DC0C2C" w:rsidRPr="007652EB" w:rsidRDefault="00DC0C2C" w:rsidP="005C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EB">
        <w:rPr>
          <w:rFonts w:ascii="Times New Roman" w:hAnsi="Times New Roman" w:cs="Times New Roman"/>
          <w:sz w:val="24"/>
          <w:szCs w:val="24"/>
        </w:rPr>
        <w:t>Göndermede bulunulan kaynakların tam ve açık şeklini, her defasında yeniden göstermek zorunda kalmamak için:</w:t>
      </w:r>
    </w:p>
    <w:p w:rsidR="00DC0C2C" w:rsidRPr="007652EB" w:rsidRDefault="00DC0C2C" w:rsidP="00E627DB">
      <w:pPr>
        <w:pStyle w:val="ListeParagraf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2EB">
        <w:rPr>
          <w:rFonts w:ascii="Times New Roman" w:hAnsi="Times New Roman"/>
          <w:sz w:val="24"/>
          <w:szCs w:val="24"/>
        </w:rPr>
        <w:t>Bir kaynağa,</w:t>
      </w:r>
      <w:r w:rsidRPr="007652EB">
        <w:rPr>
          <w:rFonts w:ascii="Times New Roman" w:hAnsi="Times New Roman"/>
          <w:b/>
          <w:sz w:val="24"/>
          <w:szCs w:val="24"/>
        </w:rPr>
        <w:t xml:space="preserve"> araya başka kaynak girmeden yeniden yapılan atıflarda sadece </w:t>
      </w:r>
      <w:r w:rsidR="0008287C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Pr="007652EB">
        <w:rPr>
          <w:rFonts w:ascii="Times New Roman" w:hAnsi="Times New Roman"/>
          <w:b/>
          <w:sz w:val="24"/>
          <w:szCs w:val="24"/>
        </w:rPr>
        <w:t>age</w:t>
      </w:r>
      <w:proofErr w:type="spellEnd"/>
      <w:r w:rsidR="0008287C">
        <w:rPr>
          <w:rFonts w:ascii="Times New Roman" w:hAnsi="Times New Roman"/>
          <w:b/>
          <w:sz w:val="24"/>
          <w:szCs w:val="24"/>
        </w:rPr>
        <w:t>”</w:t>
      </w:r>
      <w:r w:rsidRPr="007652EB">
        <w:rPr>
          <w:rFonts w:ascii="Times New Roman" w:hAnsi="Times New Roman"/>
          <w:bCs/>
          <w:sz w:val="24"/>
          <w:szCs w:val="24"/>
        </w:rPr>
        <w:t xml:space="preserve"> (adı geçen eser), </w:t>
      </w:r>
      <w:r w:rsidRPr="007652EB">
        <w:rPr>
          <w:rFonts w:ascii="Times New Roman" w:hAnsi="Times New Roman"/>
          <w:b/>
          <w:bCs/>
          <w:sz w:val="24"/>
          <w:szCs w:val="24"/>
        </w:rPr>
        <w:t>“</w:t>
      </w:r>
      <w:proofErr w:type="spellStart"/>
      <w:r w:rsidRPr="007652EB">
        <w:rPr>
          <w:rFonts w:ascii="Times New Roman" w:hAnsi="Times New Roman"/>
          <w:b/>
          <w:sz w:val="24"/>
          <w:szCs w:val="24"/>
        </w:rPr>
        <w:t>agm</w:t>
      </w:r>
      <w:proofErr w:type="spellEnd"/>
      <w:r w:rsidRPr="007652EB">
        <w:rPr>
          <w:rFonts w:ascii="Times New Roman" w:hAnsi="Times New Roman"/>
          <w:b/>
          <w:sz w:val="24"/>
          <w:szCs w:val="24"/>
        </w:rPr>
        <w:t xml:space="preserve">” </w:t>
      </w:r>
      <w:r w:rsidRPr="007652EB">
        <w:rPr>
          <w:rFonts w:ascii="Times New Roman" w:hAnsi="Times New Roman"/>
          <w:sz w:val="24"/>
          <w:szCs w:val="24"/>
        </w:rPr>
        <w:t>(adı geçen makale),</w:t>
      </w:r>
      <w:r w:rsidRPr="007652EB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Pr="007652EB">
        <w:rPr>
          <w:rFonts w:ascii="Times New Roman" w:hAnsi="Times New Roman"/>
          <w:b/>
          <w:sz w:val="24"/>
          <w:szCs w:val="24"/>
        </w:rPr>
        <w:t>agt</w:t>
      </w:r>
      <w:proofErr w:type="spellEnd"/>
      <w:r w:rsidRPr="007652EB">
        <w:rPr>
          <w:rFonts w:ascii="Times New Roman" w:hAnsi="Times New Roman"/>
          <w:b/>
          <w:sz w:val="24"/>
          <w:szCs w:val="24"/>
        </w:rPr>
        <w:t>”</w:t>
      </w:r>
      <w:r w:rsidRPr="007652EB">
        <w:rPr>
          <w:rFonts w:ascii="Times New Roman" w:hAnsi="Times New Roman"/>
          <w:sz w:val="24"/>
          <w:szCs w:val="24"/>
        </w:rPr>
        <w:t xml:space="preserve"> (adı geçen tez) ifadesinin kullanılması ile yetinilir. Örneğin: </w:t>
      </w:r>
      <w:proofErr w:type="spellStart"/>
      <w:r w:rsidRPr="007652EB">
        <w:rPr>
          <w:rFonts w:ascii="Times New Roman" w:hAnsi="Times New Roman"/>
          <w:sz w:val="24"/>
          <w:szCs w:val="24"/>
        </w:rPr>
        <w:t>age</w:t>
      </w:r>
      <w:proofErr w:type="spellEnd"/>
      <w:r w:rsidRPr="007652EB">
        <w:rPr>
          <w:rFonts w:ascii="Times New Roman" w:hAnsi="Times New Roman"/>
          <w:sz w:val="24"/>
          <w:szCs w:val="24"/>
        </w:rPr>
        <w:fldChar w:fldCharType="begin"/>
      </w:r>
      <w:r w:rsidRPr="007652EB">
        <w:rPr>
          <w:rFonts w:ascii="Times New Roman" w:hAnsi="Times New Roman"/>
          <w:sz w:val="24"/>
          <w:szCs w:val="24"/>
        </w:rPr>
        <w:instrText xml:space="preserve"> XE "</w:instrText>
      </w:r>
      <w:proofErr w:type="spellStart"/>
      <w:r w:rsidRPr="007652EB">
        <w:rPr>
          <w:rFonts w:ascii="Times New Roman" w:hAnsi="Times New Roman"/>
          <w:bCs/>
          <w:sz w:val="24"/>
          <w:szCs w:val="24"/>
        </w:rPr>
        <w:instrText>İbid</w:instrText>
      </w:r>
      <w:proofErr w:type="spellEnd"/>
      <w:r w:rsidRPr="007652EB">
        <w:rPr>
          <w:rFonts w:ascii="Times New Roman" w:hAnsi="Times New Roman"/>
          <w:bCs/>
          <w:sz w:val="24"/>
          <w:szCs w:val="24"/>
        </w:rPr>
        <w:instrText>"</w:instrText>
      </w:r>
      <w:r w:rsidRPr="007652EB">
        <w:rPr>
          <w:rFonts w:ascii="Times New Roman" w:hAnsi="Times New Roman"/>
          <w:sz w:val="24"/>
          <w:szCs w:val="24"/>
        </w:rPr>
        <w:fldChar w:fldCharType="end"/>
      </w:r>
      <w:r w:rsidRPr="007652EB">
        <w:rPr>
          <w:rFonts w:ascii="Times New Roman" w:hAnsi="Times New Roman"/>
          <w:sz w:val="24"/>
          <w:szCs w:val="24"/>
        </w:rPr>
        <w:t xml:space="preserve"> s. 168.</w:t>
      </w:r>
    </w:p>
    <w:p w:rsidR="00EA5B3C" w:rsidRDefault="00DC0C2C" w:rsidP="00E627DB">
      <w:pPr>
        <w:pStyle w:val="ListeParagraf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2EB">
        <w:rPr>
          <w:rFonts w:ascii="Times New Roman" w:hAnsi="Times New Roman"/>
          <w:sz w:val="24"/>
          <w:szCs w:val="24"/>
        </w:rPr>
        <w:lastRenderedPageBreak/>
        <w:t xml:space="preserve">Bir kaynağa, </w:t>
      </w:r>
      <w:r w:rsidRPr="007652EB">
        <w:rPr>
          <w:rFonts w:ascii="Times New Roman" w:hAnsi="Times New Roman"/>
          <w:b/>
          <w:sz w:val="24"/>
          <w:szCs w:val="24"/>
        </w:rPr>
        <w:t xml:space="preserve">araya başka bir kaynak girdikten sonra tekrar atıf yapılması durumunda </w:t>
      </w:r>
      <w:r w:rsidR="00AD73BD">
        <w:rPr>
          <w:rFonts w:ascii="Times New Roman" w:hAnsi="Times New Roman"/>
          <w:sz w:val="24"/>
          <w:szCs w:val="24"/>
        </w:rPr>
        <w:t>yazarın adı, soyadı ve eserin basım yılı yazılır</w:t>
      </w:r>
      <w:r w:rsidRPr="007652EB">
        <w:rPr>
          <w:rFonts w:ascii="Times New Roman" w:hAnsi="Times New Roman"/>
          <w:sz w:val="24"/>
          <w:szCs w:val="24"/>
        </w:rPr>
        <w:t xml:space="preserve"> sonra “</w:t>
      </w:r>
      <w:proofErr w:type="spellStart"/>
      <w:r w:rsidRPr="00385466">
        <w:rPr>
          <w:rFonts w:ascii="Times New Roman" w:hAnsi="Times New Roman"/>
          <w:b/>
          <w:sz w:val="24"/>
          <w:szCs w:val="24"/>
        </w:rPr>
        <w:t>age</w:t>
      </w:r>
      <w:proofErr w:type="spellEnd"/>
      <w:r w:rsidRPr="00385466">
        <w:rPr>
          <w:rFonts w:ascii="Times New Roman" w:hAnsi="Times New Roman"/>
          <w:b/>
          <w:sz w:val="24"/>
          <w:szCs w:val="24"/>
        </w:rPr>
        <w:fldChar w:fldCharType="begin"/>
      </w:r>
      <w:r w:rsidRPr="00385466">
        <w:rPr>
          <w:rFonts w:ascii="Times New Roman" w:hAnsi="Times New Roman"/>
          <w:b/>
          <w:sz w:val="24"/>
          <w:szCs w:val="24"/>
        </w:rPr>
        <w:instrText xml:space="preserve"> XE "op. </w:instrText>
      </w:r>
      <w:proofErr w:type="spellStart"/>
      <w:r w:rsidRPr="00385466">
        <w:rPr>
          <w:rFonts w:ascii="Times New Roman" w:hAnsi="Times New Roman"/>
          <w:b/>
          <w:sz w:val="24"/>
          <w:szCs w:val="24"/>
        </w:rPr>
        <w:instrText>cit</w:instrText>
      </w:r>
      <w:proofErr w:type="spellEnd"/>
      <w:r w:rsidRPr="00385466">
        <w:rPr>
          <w:rFonts w:ascii="Times New Roman" w:hAnsi="Times New Roman"/>
          <w:b/>
          <w:sz w:val="24"/>
          <w:szCs w:val="24"/>
        </w:rPr>
        <w:instrText>"</w:instrText>
      </w:r>
      <w:r w:rsidRPr="00385466">
        <w:rPr>
          <w:rFonts w:ascii="Times New Roman" w:hAnsi="Times New Roman"/>
          <w:b/>
          <w:sz w:val="24"/>
          <w:szCs w:val="24"/>
        </w:rPr>
        <w:fldChar w:fldCharType="end"/>
      </w:r>
      <w:r w:rsidRPr="00385466">
        <w:rPr>
          <w:rFonts w:ascii="Times New Roman" w:hAnsi="Times New Roman"/>
          <w:b/>
          <w:sz w:val="24"/>
          <w:szCs w:val="24"/>
        </w:rPr>
        <w:t>”, “</w:t>
      </w:r>
      <w:proofErr w:type="spellStart"/>
      <w:r w:rsidRPr="00385466">
        <w:rPr>
          <w:rFonts w:ascii="Times New Roman" w:hAnsi="Times New Roman"/>
          <w:b/>
          <w:sz w:val="24"/>
          <w:szCs w:val="24"/>
        </w:rPr>
        <w:t>agm</w:t>
      </w:r>
      <w:proofErr w:type="spellEnd"/>
      <w:r w:rsidRPr="00385466">
        <w:rPr>
          <w:rFonts w:ascii="Times New Roman" w:hAnsi="Times New Roman"/>
          <w:b/>
          <w:sz w:val="24"/>
          <w:szCs w:val="24"/>
        </w:rPr>
        <w:t>”, “</w:t>
      </w:r>
      <w:proofErr w:type="spellStart"/>
      <w:r w:rsidRPr="00385466">
        <w:rPr>
          <w:rFonts w:ascii="Times New Roman" w:hAnsi="Times New Roman"/>
          <w:b/>
          <w:sz w:val="24"/>
          <w:szCs w:val="24"/>
        </w:rPr>
        <w:t>agt</w:t>
      </w:r>
      <w:proofErr w:type="spellEnd"/>
      <w:r w:rsidRPr="007652EB">
        <w:rPr>
          <w:rFonts w:ascii="Times New Roman" w:hAnsi="Times New Roman"/>
          <w:sz w:val="24"/>
          <w:szCs w:val="24"/>
        </w:rPr>
        <w:t xml:space="preserve">” terimleri kullanılır. </w:t>
      </w:r>
    </w:p>
    <w:p w:rsidR="00EA5B3C" w:rsidRDefault="00EA5B3C" w:rsidP="00EA5B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5B3C">
        <w:rPr>
          <w:rFonts w:ascii="Times New Roman" w:hAnsi="Times New Roman"/>
          <w:b/>
          <w:sz w:val="24"/>
          <w:szCs w:val="24"/>
        </w:rPr>
        <w:t>Örnek</w:t>
      </w:r>
      <w:r w:rsidR="00DC0C2C" w:rsidRPr="00EA5B3C">
        <w:rPr>
          <w:rFonts w:ascii="Times New Roman" w:hAnsi="Times New Roman"/>
          <w:b/>
          <w:sz w:val="24"/>
          <w:szCs w:val="24"/>
        </w:rPr>
        <w:t>:</w:t>
      </w:r>
      <w:r w:rsidR="00DC0C2C" w:rsidRPr="00EA5B3C">
        <w:rPr>
          <w:rFonts w:ascii="Times New Roman" w:hAnsi="Times New Roman"/>
          <w:sz w:val="24"/>
          <w:szCs w:val="24"/>
        </w:rPr>
        <w:t xml:space="preserve"> </w:t>
      </w:r>
    </w:p>
    <w:p w:rsidR="008900D7" w:rsidRPr="009F5D27" w:rsidRDefault="008900D7" w:rsidP="00E627DB">
      <w:pPr>
        <w:pStyle w:val="ListeParagraf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5D27">
        <w:rPr>
          <w:rFonts w:ascii="Times New Roman" w:hAnsi="Times New Roman"/>
          <w:sz w:val="24"/>
          <w:szCs w:val="24"/>
        </w:rPr>
        <w:t xml:space="preserve">Turgut </w:t>
      </w:r>
      <w:r w:rsidR="00DC0C2C" w:rsidRPr="009F5D27">
        <w:rPr>
          <w:rFonts w:ascii="Times New Roman" w:hAnsi="Times New Roman"/>
          <w:sz w:val="24"/>
          <w:szCs w:val="24"/>
        </w:rPr>
        <w:t xml:space="preserve">TAN 2004, age. </w:t>
      </w:r>
      <w:proofErr w:type="gramStart"/>
      <w:r w:rsidR="00DC0C2C" w:rsidRPr="009F5D27">
        <w:rPr>
          <w:rFonts w:ascii="Times New Roman" w:hAnsi="Times New Roman"/>
          <w:sz w:val="24"/>
          <w:szCs w:val="24"/>
        </w:rPr>
        <w:t>s</w:t>
      </w:r>
      <w:proofErr w:type="gramEnd"/>
      <w:r w:rsidR="00DC0C2C" w:rsidRPr="009F5D27">
        <w:rPr>
          <w:rFonts w:ascii="Times New Roman" w:hAnsi="Times New Roman"/>
          <w:sz w:val="24"/>
          <w:szCs w:val="24"/>
        </w:rPr>
        <w:t xml:space="preserve">. 29. </w:t>
      </w:r>
    </w:p>
    <w:p w:rsidR="00DC0C2C" w:rsidRPr="008900D7" w:rsidRDefault="006554F2" w:rsidP="00E627DB">
      <w:pPr>
        <w:pStyle w:val="ListeParagraf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Yazılan tezin </w:t>
      </w:r>
      <w:r w:rsidR="00955363">
        <w:rPr>
          <w:rFonts w:ascii="Times New Roman" w:hAnsi="Times New Roman"/>
          <w:b/>
          <w:sz w:val="24"/>
          <w:szCs w:val="24"/>
        </w:rPr>
        <w:t xml:space="preserve">kendisine </w:t>
      </w:r>
      <w:r w:rsidR="00EF33F9">
        <w:rPr>
          <w:rFonts w:ascii="Times New Roman" w:hAnsi="Times New Roman"/>
          <w:b/>
          <w:sz w:val="24"/>
          <w:szCs w:val="24"/>
        </w:rPr>
        <w:t>yapılacak atıflar</w:t>
      </w:r>
      <w:r w:rsidR="00DC0C2C" w:rsidRPr="008900D7">
        <w:rPr>
          <w:rFonts w:ascii="Times New Roman" w:hAnsi="Times New Roman"/>
          <w:b/>
          <w:sz w:val="24"/>
          <w:szCs w:val="24"/>
        </w:rPr>
        <w:t>da</w:t>
      </w:r>
      <w:r w:rsidR="00DC0C2C" w:rsidRPr="008900D7">
        <w:rPr>
          <w:rFonts w:ascii="Times New Roman" w:hAnsi="Times New Roman"/>
          <w:sz w:val="24"/>
          <w:szCs w:val="24"/>
        </w:rPr>
        <w:t>; geride kalan sayfalara atıflarda</w:t>
      </w:r>
      <w:r w:rsidR="00DC0C2C" w:rsidRPr="008900D7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="00DC0C2C" w:rsidRPr="008900D7">
        <w:rPr>
          <w:rFonts w:ascii="Times New Roman" w:hAnsi="Times New Roman"/>
          <w:b/>
          <w:sz w:val="24"/>
          <w:szCs w:val="24"/>
        </w:rPr>
        <w:t>supra</w:t>
      </w:r>
      <w:proofErr w:type="spellEnd"/>
      <w:r w:rsidR="00DC0C2C" w:rsidRPr="008900D7">
        <w:rPr>
          <w:rFonts w:ascii="Times New Roman" w:hAnsi="Times New Roman"/>
          <w:b/>
          <w:sz w:val="24"/>
          <w:szCs w:val="24"/>
        </w:rPr>
        <w:t>”</w:t>
      </w:r>
      <w:r w:rsidR="00DC0C2C" w:rsidRPr="008900D7">
        <w:rPr>
          <w:rFonts w:ascii="Times New Roman" w:hAnsi="Times New Roman"/>
          <w:sz w:val="24"/>
          <w:szCs w:val="24"/>
        </w:rPr>
        <w:t xml:space="preserve"> (örnek: </w:t>
      </w:r>
      <w:proofErr w:type="spellStart"/>
      <w:r w:rsidR="00DC0C2C" w:rsidRPr="006554F2">
        <w:rPr>
          <w:rFonts w:ascii="Times New Roman" w:hAnsi="Times New Roman"/>
          <w:b/>
          <w:sz w:val="24"/>
          <w:szCs w:val="24"/>
        </w:rPr>
        <w:t>supra</w:t>
      </w:r>
      <w:proofErr w:type="spellEnd"/>
      <w:r w:rsidR="00DC0C2C" w:rsidRPr="008900D7">
        <w:rPr>
          <w:rFonts w:ascii="Times New Roman" w:hAnsi="Times New Roman"/>
          <w:sz w:val="24"/>
          <w:szCs w:val="24"/>
        </w:rPr>
        <w:t xml:space="preserve"> </w:t>
      </w:r>
      <w:r w:rsidR="00382CF7">
        <w:rPr>
          <w:rFonts w:ascii="Times New Roman" w:hAnsi="Times New Roman"/>
          <w:sz w:val="24"/>
          <w:szCs w:val="24"/>
        </w:rPr>
        <w:t>20</w:t>
      </w:r>
      <w:r w:rsidR="00DC0C2C" w:rsidRPr="008900D7">
        <w:rPr>
          <w:rFonts w:ascii="Times New Roman" w:hAnsi="Times New Roman"/>
          <w:sz w:val="24"/>
          <w:szCs w:val="24"/>
        </w:rPr>
        <w:t xml:space="preserve">), sonra gelecek sayfalara yapılan atıflarda </w:t>
      </w:r>
      <w:r w:rsidR="00DC0C2C" w:rsidRPr="008900D7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="00DC0C2C" w:rsidRPr="008900D7">
        <w:rPr>
          <w:rFonts w:ascii="Times New Roman" w:hAnsi="Times New Roman"/>
          <w:b/>
          <w:sz w:val="24"/>
          <w:szCs w:val="24"/>
        </w:rPr>
        <w:t>infra</w:t>
      </w:r>
      <w:proofErr w:type="spellEnd"/>
      <w:r w:rsidR="00DC0C2C" w:rsidRPr="008900D7">
        <w:rPr>
          <w:rFonts w:ascii="Times New Roman" w:hAnsi="Times New Roman"/>
          <w:b/>
          <w:sz w:val="24"/>
          <w:szCs w:val="24"/>
        </w:rPr>
        <w:t>”</w:t>
      </w:r>
      <w:r w:rsidR="00DC0C2C" w:rsidRPr="008900D7">
        <w:rPr>
          <w:rFonts w:ascii="Times New Roman" w:hAnsi="Times New Roman"/>
          <w:sz w:val="24"/>
          <w:szCs w:val="24"/>
        </w:rPr>
        <w:t xml:space="preserve"> (örnek: </w:t>
      </w:r>
      <w:proofErr w:type="spellStart"/>
      <w:r w:rsidR="00DC0C2C" w:rsidRPr="006554F2">
        <w:rPr>
          <w:rFonts w:ascii="Times New Roman" w:hAnsi="Times New Roman"/>
          <w:b/>
          <w:sz w:val="24"/>
          <w:szCs w:val="24"/>
        </w:rPr>
        <w:t>infra</w:t>
      </w:r>
      <w:proofErr w:type="spellEnd"/>
      <w:r w:rsidR="00382CF7">
        <w:rPr>
          <w:rFonts w:ascii="Times New Roman" w:hAnsi="Times New Roman"/>
          <w:sz w:val="24"/>
          <w:szCs w:val="24"/>
        </w:rPr>
        <w:t xml:space="preserve"> 52</w:t>
      </w:r>
      <w:r w:rsidR="00DC0C2C" w:rsidRPr="008900D7">
        <w:rPr>
          <w:rFonts w:ascii="Times New Roman" w:hAnsi="Times New Roman"/>
          <w:sz w:val="24"/>
          <w:szCs w:val="24"/>
        </w:rPr>
        <w:t>) ifadeleri kullanılır.</w:t>
      </w:r>
      <w:r w:rsidR="00655085" w:rsidRPr="008900D7">
        <w:rPr>
          <w:rFonts w:ascii="Times New Roman" w:hAnsi="Times New Roman"/>
          <w:sz w:val="24"/>
          <w:szCs w:val="24"/>
        </w:rPr>
        <w:t xml:space="preserve"> </w:t>
      </w:r>
    </w:p>
    <w:p w:rsidR="008157E0" w:rsidRDefault="008157E0" w:rsidP="005C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0257" w:rsidRPr="00EA5B3C" w:rsidRDefault="00C0594B" w:rsidP="00D74038">
      <w:pPr>
        <w:pStyle w:val="Balk3"/>
      </w:pPr>
      <w:bookmarkStart w:id="124" w:name="_Toc188436901"/>
      <w:r w:rsidRPr="00EA5B3C">
        <w:t>2</w:t>
      </w:r>
      <w:r w:rsidR="00BA3C3F" w:rsidRPr="00EA5B3C">
        <w:t>.</w:t>
      </w:r>
      <w:r w:rsidR="00BC5632" w:rsidRPr="00EA5B3C">
        <w:t>3</w:t>
      </w:r>
      <w:r w:rsidR="00BA3C3F" w:rsidRPr="00EA5B3C">
        <w:t xml:space="preserve"> </w:t>
      </w:r>
      <w:r w:rsidRPr="00EA5B3C">
        <w:t>KAYNAKÇA OLUŞTURMA</w:t>
      </w:r>
      <w:bookmarkEnd w:id="124"/>
    </w:p>
    <w:p w:rsidR="00AD4CB0" w:rsidRPr="00EA5B3C" w:rsidRDefault="00C0594B" w:rsidP="00960327">
      <w:pPr>
        <w:pStyle w:val="Balk3"/>
      </w:pPr>
      <w:bookmarkStart w:id="125" w:name="_Toc188436902"/>
      <w:r w:rsidRPr="00EA5B3C">
        <w:t>2</w:t>
      </w:r>
      <w:r w:rsidR="00BC5632" w:rsidRPr="00EA5B3C">
        <w:t>.3</w:t>
      </w:r>
      <w:r w:rsidR="00290D61" w:rsidRPr="00EA5B3C">
        <w:t>.</w:t>
      </w:r>
      <w:r w:rsidR="00EF3A66" w:rsidRPr="00EA5B3C">
        <w:t>1</w:t>
      </w:r>
      <w:r w:rsidR="00AD4CB0" w:rsidRPr="00EA5B3C">
        <w:t xml:space="preserve"> Şekil</w:t>
      </w:r>
      <w:bookmarkEnd w:id="125"/>
    </w:p>
    <w:p w:rsidR="00C937E7" w:rsidRPr="007652EB" w:rsidRDefault="00C937E7" w:rsidP="005C43B3">
      <w:pPr>
        <w:pStyle w:val="Default"/>
        <w:spacing w:line="360" w:lineRule="auto"/>
        <w:ind w:firstLine="708"/>
        <w:jc w:val="both"/>
        <w:rPr>
          <w:b/>
          <w:bCs/>
          <w:color w:val="auto"/>
        </w:rPr>
      </w:pPr>
      <w:r w:rsidRPr="007652EB">
        <w:rPr>
          <w:rFonts w:eastAsia="Times New Roman"/>
          <w:color w:val="auto"/>
          <w:lang w:eastAsia="tr-TR"/>
        </w:rPr>
        <w:t>Metinde gönderme-alıntı yapı</w:t>
      </w:r>
      <w:r w:rsidR="00B2383E">
        <w:rPr>
          <w:rFonts w:eastAsia="Times New Roman"/>
          <w:color w:val="auto"/>
          <w:lang w:eastAsia="tr-TR"/>
        </w:rPr>
        <w:t xml:space="preserve">lan bütün kaynaklar, “Kaynakça” </w:t>
      </w:r>
      <w:r w:rsidRPr="007652EB">
        <w:rPr>
          <w:rFonts w:eastAsia="Times New Roman"/>
          <w:color w:val="auto"/>
          <w:lang w:eastAsia="tr-TR"/>
        </w:rPr>
        <w:t xml:space="preserve">başlıklı yeni bir sayfada gösterilir. Kaynakça </w:t>
      </w:r>
      <w:r w:rsidR="0065046E" w:rsidRPr="007652EB">
        <w:rPr>
          <w:rFonts w:eastAsia="Times New Roman"/>
          <w:b/>
          <w:bCs/>
          <w:color w:val="auto"/>
          <w:lang w:eastAsia="tr-TR"/>
        </w:rPr>
        <w:t>EK</w:t>
      </w:r>
      <w:r w:rsidR="000C5C61" w:rsidRPr="007652EB">
        <w:rPr>
          <w:rFonts w:eastAsia="Times New Roman"/>
          <w:b/>
          <w:bCs/>
          <w:color w:val="auto"/>
          <w:lang w:eastAsia="tr-TR"/>
        </w:rPr>
        <w:t>LER</w:t>
      </w:r>
      <w:r w:rsidRPr="007652EB">
        <w:rPr>
          <w:rFonts w:eastAsia="Times New Roman"/>
          <w:b/>
          <w:bCs/>
          <w:color w:val="auto"/>
          <w:lang w:eastAsia="tr-TR"/>
        </w:rPr>
        <w:t xml:space="preserve"> kısmından hemen </w:t>
      </w:r>
      <w:r w:rsidR="0051689B" w:rsidRPr="007652EB">
        <w:rPr>
          <w:rFonts w:eastAsia="Times New Roman"/>
          <w:b/>
          <w:bCs/>
          <w:color w:val="auto"/>
          <w:lang w:eastAsia="tr-TR"/>
        </w:rPr>
        <w:t>önce</w:t>
      </w:r>
      <w:r w:rsidRPr="007652EB">
        <w:rPr>
          <w:rFonts w:eastAsia="Times New Roman"/>
          <w:color w:val="auto"/>
          <w:lang w:eastAsia="tr-TR"/>
        </w:rPr>
        <w:t xml:space="preserve"> yer alır.</w:t>
      </w:r>
      <w:r w:rsidRPr="007652EB">
        <w:rPr>
          <w:b/>
          <w:bCs/>
          <w:color w:val="auto"/>
        </w:rPr>
        <w:t xml:space="preserve"> </w:t>
      </w:r>
    </w:p>
    <w:p w:rsidR="00F81D8B" w:rsidRPr="00554CB3" w:rsidRDefault="00F81D8B" w:rsidP="005C43B3">
      <w:pPr>
        <w:pStyle w:val="Default"/>
        <w:spacing w:line="360" w:lineRule="auto"/>
        <w:ind w:firstLine="708"/>
        <w:jc w:val="both"/>
        <w:rPr>
          <w:color w:val="auto"/>
        </w:rPr>
      </w:pPr>
      <w:r w:rsidRPr="00554CB3">
        <w:rPr>
          <w:color w:val="auto"/>
        </w:rPr>
        <w:t xml:space="preserve">Kaynakça başlığı sayfa başından 5 </w:t>
      </w:r>
      <w:r w:rsidR="008C71DE">
        <w:rPr>
          <w:color w:val="auto"/>
        </w:rPr>
        <w:t>cm</w:t>
      </w:r>
      <w:r w:rsidRPr="00554CB3">
        <w:rPr>
          <w:color w:val="auto"/>
        </w:rPr>
        <w:t xml:space="preserve"> aşağıda ve ortalanmış biçimde yerleştirilir ve listenin kendisi başlıktan itibaren bir satır boşluk bırakılarak yazılır.</w:t>
      </w:r>
    </w:p>
    <w:p w:rsidR="00F81D8B" w:rsidRPr="007652EB" w:rsidRDefault="00F81D8B" w:rsidP="005C43B3">
      <w:pPr>
        <w:pStyle w:val="Default"/>
        <w:spacing w:line="360" w:lineRule="auto"/>
        <w:ind w:firstLine="708"/>
        <w:jc w:val="both"/>
        <w:rPr>
          <w:b/>
          <w:bCs/>
          <w:color w:val="auto"/>
        </w:rPr>
      </w:pPr>
      <w:r w:rsidRPr="00FE36AA">
        <w:rPr>
          <w:color w:val="auto"/>
        </w:rPr>
        <w:t>Her ka</w:t>
      </w:r>
      <w:r w:rsidR="00FE36AA" w:rsidRPr="00FE36AA">
        <w:rPr>
          <w:color w:val="auto"/>
        </w:rPr>
        <w:t xml:space="preserve">ynak </w:t>
      </w:r>
      <w:r w:rsidR="00FE36AA">
        <w:rPr>
          <w:color w:val="auto"/>
        </w:rPr>
        <w:t xml:space="preserve">tez metninde olduğu gibi 1,5 satır aralıkla yazılır. </w:t>
      </w:r>
      <w:r w:rsidR="00FE36AA" w:rsidRPr="00FE36AA">
        <w:rPr>
          <w:color w:val="auto"/>
        </w:rPr>
        <w:t xml:space="preserve"> İlk satır sola yaslanır, sonraki satırlar </w:t>
      </w:r>
      <w:r w:rsidR="00303811">
        <w:rPr>
          <w:color w:val="auto"/>
        </w:rPr>
        <w:t xml:space="preserve">ise </w:t>
      </w:r>
      <w:r w:rsidR="00FE36AA" w:rsidRPr="00FE36AA">
        <w:rPr>
          <w:color w:val="auto"/>
        </w:rPr>
        <w:t xml:space="preserve">bir TAB içeriden </w:t>
      </w:r>
      <w:r w:rsidR="00FE36AA">
        <w:rPr>
          <w:color w:val="auto"/>
        </w:rPr>
        <w:t>başlar.</w:t>
      </w:r>
      <w:r w:rsidR="00FE36AA" w:rsidRPr="00FE36AA">
        <w:rPr>
          <w:color w:val="auto"/>
        </w:rPr>
        <w:t xml:space="preserve"> B</w:t>
      </w:r>
      <w:r w:rsidRPr="00FE36AA">
        <w:rPr>
          <w:bCs/>
          <w:color w:val="auto"/>
        </w:rPr>
        <w:t>ir kaynaktan ötekine geçilirken</w:t>
      </w:r>
      <w:r w:rsidRPr="00FE36AA">
        <w:rPr>
          <w:b/>
          <w:bCs/>
          <w:color w:val="auto"/>
        </w:rPr>
        <w:t xml:space="preserve"> </w:t>
      </w:r>
      <w:r w:rsidR="00FE36AA" w:rsidRPr="00FE36AA">
        <w:rPr>
          <w:bCs/>
          <w:color w:val="auto"/>
        </w:rPr>
        <w:t>boşluk bırakılmaz</w:t>
      </w:r>
      <w:r w:rsidR="00C43446">
        <w:rPr>
          <w:bCs/>
          <w:color w:val="auto"/>
        </w:rPr>
        <w:t>.</w:t>
      </w:r>
    </w:p>
    <w:p w:rsidR="00C937E7" w:rsidRPr="007652EB" w:rsidRDefault="00C937E7" w:rsidP="005C43B3">
      <w:pPr>
        <w:pStyle w:val="Default"/>
        <w:spacing w:line="360" w:lineRule="auto"/>
        <w:ind w:firstLine="708"/>
        <w:jc w:val="both"/>
        <w:rPr>
          <w:b/>
          <w:bCs/>
          <w:color w:val="auto"/>
        </w:rPr>
      </w:pPr>
      <w:r w:rsidRPr="007652EB">
        <w:t xml:space="preserve">Kaynakça tezin yazımı esnasında </w:t>
      </w:r>
      <w:r w:rsidRPr="007652EB">
        <w:rPr>
          <w:b/>
          <w:bCs/>
        </w:rPr>
        <w:t xml:space="preserve">Microsoft Word’de otomatik olarak </w:t>
      </w:r>
      <w:r w:rsidRPr="007652EB">
        <w:rPr>
          <w:b/>
          <w:bCs/>
          <w:color w:val="auto"/>
        </w:rPr>
        <w:t>iki şekilde oluşturulabilir:</w:t>
      </w:r>
    </w:p>
    <w:p w:rsidR="00C937E7" w:rsidRPr="007652EB" w:rsidRDefault="00C937E7" w:rsidP="00E627DB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</w:rPr>
      </w:pPr>
      <w:r w:rsidRPr="007652EB">
        <w:rPr>
          <w:color w:val="auto"/>
        </w:rPr>
        <w:t xml:space="preserve">Microsoft Word içinde bulunan </w:t>
      </w:r>
      <w:r w:rsidR="00302588" w:rsidRPr="007652EB">
        <w:rPr>
          <w:color w:val="auto"/>
        </w:rPr>
        <w:t>“</w:t>
      </w:r>
      <w:r w:rsidR="004F3D8C" w:rsidRPr="007652EB">
        <w:rPr>
          <w:color w:val="auto"/>
        </w:rPr>
        <w:t>Başvurular</w:t>
      </w:r>
      <w:r w:rsidR="00302588" w:rsidRPr="007652EB">
        <w:rPr>
          <w:color w:val="auto"/>
        </w:rPr>
        <w:t>”</w:t>
      </w:r>
      <w:r w:rsidR="004F3D8C" w:rsidRPr="007652EB">
        <w:rPr>
          <w:color w:val="auto"/>
        </w:rPr>
        <w:t xml:space="preserve"> </w:t>
      </w:r>
      <w:r w:rsidR="00302588" w:rsidRPr="007652EB">
        <w:rPr>
          <w:color w:val="auto"/>
        </w:rPr>
        <w:t>s</w:t>
      </w:r>
      <w:r w:rsidR="004F3D8C" w:rsidRPr="007652EB">
        <w:rPr>
          <w:color w:val="auto"/>
        </w:rPr>
        <w:t xml:space="preserve">ekmesindeki </w:t>
      </w:r>
      <w:r w:rsidRPr="007652EB">
        <w:rPr>
          <w:color w:val="auto"/>
        </w:rPr>
        <w:t>“Kay</w:t>
      </w:r>
      <w:r w:rsidR="004F3D8C" w:rsidRPr="007652EB">
        <w:rPr>
          <w:color w:val="auto"/>
        </w:rPr>
        <w:t>nakları Yönet” kısmına tıklanır. A</w:t>
      </w:r>
      <w:r w:rsidRPr="007652EB">
        <w:rPr>
          <w:color w:val="auto"/>
        </w:rPr>
        <w:t>çılan sekmede “Yeni” kısmına tıklanarak kullanılan kaynaklar tek tek eklenir.</w:t>
      </w:r>
    </w:p>
    <w:p w:rsidR="00C937E7" w:rsidRPr="007652EB" w:rsidRDefault="00C937E7" w:rsidP="00E627DB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</w:rPr>
      </w:pPr>
      <w:r w:rsidRPr="007652EB">
        <w:rPr>
          <w:color w:val="auto"/>
        </w:rPr>
        <w:t xml:space="preserve">Yazım yapılırken, yapılan her alıntıdan sonra “Başvurular” sekmesinden “Alıntı Ekle” tıklanır, “Yeni Kaynak Ekle” seçilir. Açılan sekmede, kullanılan kaynağa ait bilgiler girilip kaydedilir. Bu şekilde kaynaklar kullanıldıkça sisteme eklenmiş olunur. </w:t>
      </w:r>
    </w:p>
    <w:p w:rsidR="00C937E7" w:rsidRPr="007652EB" w:rsidRDefault="00C937E7" w:rsidP="005C43B3">
      <w:pPr>
        <w:pStyle w:val="Default"/>
        <w:spacing w:line="360" w:lineRule="auto"/>
        <w:ind w:firstLine="708"/>
        <w:jc w:val="both"/>
        <w:rPr>
          <w:color w:val="auto"/>
        </w:rPr>
      </w:pPr>
      <w:r w:rsidRPr="007652EB">
        <w:rPr>
          <w:bCs/>
          <w:color w:val="auto"/>
        </w:rPr>
        <w:t>Çalışma</w:t>
      </w:r>
      <w:r w:rsidRPr="007652EB">
        <w:rPr>
          <w:color w:val="auto"/>
        </w:rPr>
        <w:t xml:space="preserve"> bittikten sonra, “</w:t>
      </w:r>
      <w:proofErr w:type="spellStart"/>
      <w:r w:rsidRPr="007652EB">
        <w:rPr>
          <w:color w:val="auto"/>
        </w:rPr>
        <w:t>Başvurular”dan</w:t>
      </w:r>
      <w:proofErr w:type="spellEnd"/>
      <w:r w:rsidRPr="007652EB">
        <w:rPr>
          <w:color w:val="auto"/>
        </w:rPr>
        <w:t xml:space="preserve"> “Kaynakça”, “Kaynakça </w:t>
      </w:r>
      <w:proofErr w:type="spellStart"/>
      <w:r w:rsidRPr="007652EB">
        <w:rPr>
          <w:color w:val="auto"/>
        </w:rPr>
        <w:t>Ekle”ye</w:t>
      </w:r>
      <w:proofErr w:type="spellEnd"/>
      <w:r w:rsidRPr="007652EB">
        <w:rPr>
          <w:color w:val="auto"/>
        </w:rPr>
        <w:t xml:space="preserve"> tıklanınca, alıntı yapılan kaynakların tamamı belgenin sonunda toplu halde görülür. </w:t>
      </w:r>
    </w:p>
    <w:p w:rsidR="00C937E7" w:rsidRPr="007652EB" w:rsidRDefault="00C937E7" w:rsidP="005C43B3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C937E7" w:rsidRPr="00EA5B3C" w:rsidRDefault="00BC5632" w:rsidP="00960327">
      <w:pPr>
        <w:pStyle w:val="Balk3"/>
      </w:pPr>
      <w:bookmarkStart w:id="126" w:name="_Toc188436903"/>
      <w:r w:rsidRPr="00EA5B3C">
        <w:t>2.3</w:t>
      </w:r>
      <w:r w:rsidR="00C937E7" w:rsidRPr="00EA5B3C">
        <w:t>.2 İlkeler</w:t>
      </w:r>
      <w:bookmarkEnd w:id="126"/>
    </w:p>
    <w:p w:rsidR="00C937E7" w:rsidRPr="007652EB" w:rsidRDefault="00C937E7" w:rsidP="00543744">
      <w:pPr>
        <w:pStyle w:val="Default"/>
        <w:spacing w:line="360" w:lineRule="auto"/>
        <w:ind w:firstLine="708"/>
        <w:jc w:val="both"/>
        <w:rPr>
          <w:rFonts w:eastAsia="Times New Roman"/>
          <w:color w:val="auto"/>
          <w:lang w:eastAsia="tr-TR"/>
        </w:rPr>
      </w:pPr>
      <w:r w:rsidRPr="007652EB">
        <w:rPr>
          <w:rFonts w:eastAsia="Times New Roman"/>
          <w:color w:val="auto"/>
          <w:lang w:eastAsia="tr-TR"/>
        </w:rPr>
        <w:t xml:space="preserve">Kaynakça oluştururken dikkat </w:t>
      </w:r>
      <w:r w:rsidR="00EA5B3C">
        <w:rPr>
          <w:rFonts w:eastAsia="Times New Roman"/>
          <w:color w:val="auto"/>
          <w:lang w:eastAsia="tr-TR"/>
        </w:rPr>
        <w:t>edilmesi gerekli ortak kurallar</w:t>
      </w:r>
      <w:r w:rsidRPr="007652EB">
        <w:rPr>
          <w:rFonts w:eastAsia="Times New Roman"/>
          <w:color w:val="auto"/>
          <w:lang w:eastAsia="tr-TR"/>
        </w:rPr>
        <w:t xml:space="preserve"> </w:t>
      </w:r>
      <w:r w:rsidR="00EA5B3C">
        <w:rPr>
          <w:rFonts w:eastAsia="Times New Roman"/>
          <w:color w:val="auto"/>
          <w:lang w:eastAsia="tr-TR"/>
        </w:rPr>
        <w:t>şunlardır:</w:t>
      </w:r>
      <w:r w:rsidRPr="007652EB">
        <w:rPr>
          <w:rFonts w:eastAsia="Times New Roman"/>
          <w:color w:val="auto"/>
          <w:lang w:eastAsia="tr-TR"/>
        </w:rPr>
        <w:t xml:space="preserve"> </w:t>
      </w:r>
    </w:p>
    <w:p w:rsidR="00C937E7" w:rsidRPr="007652EB" w:rsidRDefault="00C937E7" w:rsidP="00E627DB">
      <w:pPr>
        <w:pStyle w:val="Default"/>
        <w:numPr>
          <w:ilvl w:val="0"/>
          <w:numId w:val="56"/>
        </w:numPr>
        <w:spacing w:line="360" w:lineRule="auto"/>
        <w:ind w:left="720"/>
        <w:jc w:val="both"/>
        <w:rPr>
          <w:color w:val="auto"/>
        </w:rPr>
      </w:pPr>
      <w:r w:rsidRPr="007652EB">
        <w:rPr>
          <w:color w:val="auto"/>
        </w:rPr>
        <w:t xml:space="preserve">Kaynaklar Listesine bir bölüm numarası verilmez. </w:t>
      </w:r>
    </w:p>
    <w:p w:rsidR="00543744" w:rsidRDefault="00C937E7" w:rsidP="00E627DB">
      <w:pPr>
        <w:pStyle w:val="Default"/>
        <w:numPr>
          <w:ilvl w:val="0"/>
          <w:numId w:val="57"/>
        </w:numPr>
        <w:spacing w:line="360" w:lineRule="auto"/>
        <w:ind w:left="720"/>
        <w:jc w:val="both"/>
        <w:rPr>
          <w:color w:val="auto"/>
        </w:rPr>
      </w:pPr>
      <w:r w:rsidRPr="00554CB3">
        <w:rPr>
          <w:color w:val="auto"/>
        </w:rPr>
        <w:lastRenderedPageBreak/>
        <w:t xml:space="preserve">Kaynaklar </w:t>
      </w:r>
      <w:r w:rsidRPr="00554CB3">
        <w:rPr>
          <w:b/>
          <w:bCs/>
          <w:color w:val="auto"/>
        </w:rPr>
        <w:t>yazarların soyadına göre alfabetik</w:t>
      </w:r>
      <w:r w:rsidR="004438F6" w:rsidRPr="00554CB3">
        <w:rPr>
          <w:color w:val="auto"/>
        </w:rPr>
        <w:t xml:space="preserve"> olarak sıralanır. Y</w:t>
      </w:r>
      <w:r w:rsidRPr="00554CB3">
        <w:rPr>
          <w:color w:val="auto"/>
        </w:rPr>
        <w:t>azar adı yoksa kurum veya eser adı esas alınır.</w:t>
      </w:r>
      <w:r w:rsidR="004438F6" w:rsidRPr="00554CB3">
        <w:rPr>
          <w:color w:val="auto"/>
        </w:rPr>
        <w:t xml:space="preserve">  </w:t>
      </w:r>
      <w:r w:rsidR="009668A3" w:rsidRPr="00554CB3">
        <w:rPr>
          <w:color w:val="auto"/>
        </w:rPr>
        <w:t xml:space="preserve"> </w:t>
      </w:r>
    </w:p>
    <w:p w:rsidR="002C77EF" w:rsidRPr="00554CB3" w:rsidRDefault="009668A3" w:rsidP="00543744">
      <w:pPr>
        <w:pStyle w:val="Default"/>
        <w:spacing w:line="360" w:lineRule="auto"/>
        <w:ind w:left="360"/>
        <w:jc w:val="both"/>
        <w:rPr>
          <w:color w:val="auto"/>
        </w:rPr>
      </w:pPr>
      <w:r w:rsidRPr="00554CB3">
        <w:rPr>
          <w:color w:val="auto"/>
        </w:rPr>
        <w:t xml:space="preserve">Eğer </w:t>
      </w:r>
      <w:r w:rsidR="004438F6" w:rsidRPr="00554CB3">
        <w:rPr>
          <w:color w:val="auto"/>
        </w:rPr>
        <w:t xml:space="preserve">bir kaynağa atıfta </w:t>
      </w:r>
      <w:r w:rsidR="00F81D8B" w:rsidRPr="00554CB3">
        <w:rPr>
          <w:color w:val="auto"/>
        </w:rPr>
        <w:t xml:space="preserve">bulunurken </w:t>
      </w:r>
      <w:r w:rsidR="00792BA8" w:rsidRPr="00554CB3">
        <w:rPr>
          <w:b/>
          <w:color w:val="auto"/>
        </w:rPr>
        <w:t>N</w:t>
      </w:r>
      <w:r w:rsidR="00F81D8B" w:rsidRPr="00554CB3">
        <w:rPr>
          <w:b/>
          <w:color w:val="auto"/>
        </w:rPr>
        <w:t xml:space="preserve">umerik </w:t>
      </w:r>
      <w:r w:rsidR="00792BA8" w:rsidRPr="00554CB3">
        <w:rPr>
          <w:b/>
          <w:color w:val="auto"/>
        </w:rPr>
        <w:t>Yöntem</w:t>
      </w:r>
      <w:r w:rsidR="004438F6" w:rsidRPr="00554CB3">
        <w:rPr>
          <w:color w:val="auto"/>
        </w:rPr>
        <w:t xml:space="preserve"> kullanılmış ise</w:t>
      </w:r>
      <w:r w:rsidR="00F81D8B" w:rsidRPr="00554CB3">
        <w:rPr>
          <w:color w:val="auto"/>
        </w:rPr>
        <w:t xml:space="preserve"> kaynaklar </w:t>
      </w:r>
      <w:r w:rsidR="00792BA8" w:rsidRPr="00554CB3">
        <w:rPr>
          <w:color w:val="auto"/>
        </w:rPr>
        <w:t xml:space="preserve">atıf yapılırken </w:t>
      </w:r>
      <w:r w:rsidR="00F81D8B" w:rsidRPr="00554CB3">
        <w:rPr>
          <w:b/>
          <w:color w:val="auto"/>
        </w:rPr>
        <w:t xml:space="preserve">verilen </w:t>
      </w:r>
      <w:r w:rsidRPr="00554CB3">
        <w:rPr>
          <w:b/>
          <w:color w:val="auto"/>
        </w:rPr>
        <w:t>numaralara</w:t>
      </w:r>
      <w:r w:rsidRPr="00554CB3">
        <w:rPr>
          <w:color w:val="auto"/>
        </w:rPr>
        <w:t xml:space="preserve"> göre sıralanır.</w:t>
      </w:r>
      <w:r w:rsidR="002C77EF" w:rsidRPr="00554CB3">
        <w:rPr>
          <w:color w:val="auto"/>
        </w:rPr>
        <w:t xml:space="preserve"> </w:t>
      </w:r>
    </w:p>
    <w:p w:rsidR="00C937E7" w:rsidRPr="007652EB" w:rsidRDefault="00C937E7" w:rsidP="00E627DB">
      <w:pPr>
        <w:pStyle w:val="Default"/>
        <w:numPr>
          <w:ilvl w:val="0"/>
          <w:numId w:val="57"/>
        </w:numPr>
        <w:spacing w:line="360" w:lineRule="auto"/>
        <w:jc w:val="both"/>
      </w:pPr>
      <w:r w:rsidRPr="007652EB">
        <w:t xml:space="preserve">Bir kaynağa ait tüm bilgiler aynı sayfada yer alır, izleyen sayfaya bölünmez. </w:t>
      </w:r>
    </w:p>
    <w:p w:rsidR="00481AF0" w:rsidRPr="007652EB" w:rsidRDefault="00481AF0" w:rsidP="00E627DB">
      <w:pPr>
        <w:pStyle w:val="Default"/>
        <w:numPr>
          <w:ilvl w:val="0"/>
          <w:numId w:val="57"/>
        </w:numPr>
        <w:spacing w:line="360" w:lineRule="auto"/>
        <w:jc w:val="both"/>
        <w:rPr>
          <w:rFonts w:eastAsia="Times New Roman"/>
          <w:b/>
          <w:bCs/>
          <w:color w:val="auto"/>
        </w:rPr>
      </w:pPr>
      <w:r w:rsidRPr="007652EB">
        <w:rPr>
          <w:color w:val="auto"/>
        </w:rPr>
        <w:t>Metinde atıf yapılmayan kaynaklara K</w:t>
      </w:r>
      <w:r w:rsidR="00AF1A5E" w:rsidRPr="007652EB">
        <w:rPr>
          <w:color w:val="auto"/>
        </w:rPr>
        <w:t>aynakça</w:t>
      </w:r>
      <w:r w:rsidRPr="007652EB">
        <w:rPr>
          <w:color w:val="auto"/>
        </w:rPr>
        <w:t>da yer verilmez</w:t>
      </w:r>
      <w:r w:rsidRPr="007652EB">
        <w:rPr>
          <w:rFonts w:eastAsia="Times New Roman"/>
          <w:b/>
          <w:bCs/>
          <w:color w:val="auto"/>
        </w:rPr>
        <w:t xml:space="preserve"> </w:t>
      </w:r>
    </w:p>
    <w:p w:rsidR="00C937E7" w:rsidRPr="007652EB" w:rsidRDefault="00C937E7" w:rsidP="00E627DB">
      <w:pPr>
        <w:pStyle w:val="Default"/>
        <w:numPr>
          <w:ilvl w:val="0"/>
          <w:numId w:val="57"/>
        </w:numPr>
        <w:spacing w:line="360" w:lineRule="auto"/>
        <w:jc w:val="both"/>
        <w:rPr>
          <w:rFonts w:eastAsia="Times New Roman"/>
          <w:color w:val="auto"/>
        </w:rPr>
      </w:pPr>
      <w:r w:rsidRPr="007652EB">
        <w:rPr>
          <w:rFonts w:eastAsia="Times New Roman"/>
          <w:b/>
          <w:bCs/>
          <w:color w:val="auto"/>
        </w:rPr>
        <w:t>Bir yazarın birden çok yapıtı kullanılmışsa</w:t>
      </w:r>
      <w:r w:rsidRPr="007652EB">
        <w:rPr>
          <w:rFonts w:eastAsia="Times New Roman"/>
          <w:color w:val="auto"/>
        </w:rPr>
        <w:t xml:space="preserve"> kaynaklar yayımlandıkları yıla göre (</w:t>
      </w:r>
      <w:r w:rsidR="006A5E57">
        <w:rPr>
          <w:rFonts w:eastAsia="Times New Roman"/>
          <w:color w:val="auto"/>
        </w:rPr>
        <w:t xml:space="preserve">eski yıllar başa gelecek şeklide </w:t>
      </w:r>
      <w:r w:rsidRPr="007652EB">
        <w:rPr>
          <w:rFonts w:eastAsia="Times New Roman"/>
          <w:color w:val="auto"/>
        </w:rPr>
        <w:t xml:space="preserve">kronolojik sırayla) yazılır. </w:t>
      </w:r>
    </w:p>
    <w:p w:rsidR="00C937E7" w:rsidRPr="007652EB" w:rsidRDefault="00C937E7" w:rsidP="00E627DB">
      <w:pPr>
        <w:pStyle w:val="Default"/>
        <w:numPr>
          <w:ilvl w:val="0"/>
          <w:numId w:val="57"/>
        </w:numPr>
        <w:spacing w:line="360" w:lineRule="auto"/>
        <w:jc w:val="both"/>
        <w:rPr>
          <w:b/>
        </w:rPr>
      </w:pPr>
      <w:r w:rsidRPr="007652EB">
        <w:rPr>
          <w:rFonts w:eastAsiaTheme="minorHAnsi"/>
          <w:b/>
          <w:bCs/>
        </w:rPr>
        <w:t>Aynı yazarın tek ve birden fazla yazarlı çalışmasından yararlanılmışsa</w:t>
      </w:r>
      <w:r w:rsidRPr="007652EB">
        <w:rPr>
          <w:rFonts w:eastAsiaTheme="minorHAnsi"/>
        </w:rPr>
        <w:t>, önce tek yazarlı çalışma yazılır.</w:t>
      </w:r>
      <w:r w:rsidRPr="007652EB">
        <w:rPr>
          <w:b/>
        </w:rPr>
        <w:t xml:space="preserve"> </w:t>
      </w:r>
    </w:p>
    <w:p w:rsidR="00C937E7" w:rsidRPr="007652EB" w:rsidRDefault="00C937E7" w:rsidP="00E627DB">
      <w:pPr>
        <w:pStyle w:val="Default"/>
        <w:numPr>
          <w:ilvl w:val="0"/>
          <w:numId w:val="57"/>
        </w:numPr>
        <w:spacing w:line="360" w:lineRule="auto"/>
        <w:jc w:val="both"/>
        <w:rPr>
          <w:rFonts w:eastAsia="Times New Roman"/>
          <w:color w:val="auto"/>
        </w:rPr>
      </w:pPr>
      <w:r w:rsidRPr="007652EB">
        <w:rPr>
          <w:rFonts w:eastAsia="Times New Roman"/>
          <w:b/>
          <w:bCs/>
          <w:color w:val="auto"/>
        </w:rPr>
        <w:t>Bir yazarın aynı yıl yayımlanmış birden fazla yapıtı kullanılmışsa</w:t>
      </w:r>
      <w:r w:rsidRPr="007652EB">
        <w:rPr>
          <w:rFonts w:eastAsia="Times New Roman"/>
          <w:color w:val="auto"/>
        </w:rPr>
        <w:t xml:space="preserve"> </w:t>
      </w:r>
      <w:r w:rsidRPr="007652EB">
        <w:rPr>
          <w:rFonts w:eastAsiaTheme="minorHAnsi"/>
        </w:rPr>
        <w:t xml:space="preserve">kaynaklar </w:t>
      </w:r>
      <w:r w:rsidRPr="007652EB">
        <w:rPr>
          <w:rFonts w:eastAsia="Times New Roman"/>
          <w:color w:val="auto"/>
        </w:rPr>
        <w:t>yapıt adlarının alfabetik sırasına göre yerleştirilir. Sıralama</w:t>
      </w:r>
      <w:r w:rsidRPr="007652EB">
        <w:rPr>
          <w:rFonts w:eastAsiaTheme="minorHAnsi"/>
        </w:rPr>
        <w:t xml:space="preserve"> yayın tarihinden sonra (a, b, c, …) harfleri kullanılarak (ö</w:t>
      </w:r>
      <w:r w:rsidRPr="007652EB">
        <w:rPr>
          <w:rFonts w:eastAsia="Times New Roman"/>
          <w:color w:val="auto"/>
        </w:rPr>
        <w:t xml:space="preserve">rneğin “2019a”, “2019b” şeklinde) yapılır. </w:t>
      </w:r>
    </w:p>
    <w:p w:rsidR="00C937E7" w:rsidRPr="007652EB" w:rsidRDefault="00C937E7" w:rsidP="00E627DB">
      <w:pPr>
        <w:pStyle w:val="Default"/>
        <w:numPr>
          <w:ilvl w:val="0"/>
          <w:numId w:val="57"/>
        </w:numPr>
        <w:spacing w:line="360" w:lineRule="auto"/>
        <w:jc w:val="both"/>
        <w:rPr>
          <w:b/>
        </w:rPr>
      </w:pPr>
      <w:r w:rsidRPr="007652EB">
        <w:t xml:space="preserve">Çalışmada kullanılmış olan </w:t>
      </w:r>
      <w:r w:rsidRPr="007652EB">
        <w:rPr>
          <w:b/>
          <w:bCs/>
        </w:rPr>
        <w:t>kanun, tüzük, tebliğ</w:t>
      </w:r>
      <w:r w:rsidRPr="007652EB">
        <w:t xml:space="preserve"> gibi mevzuatla ilgili metinler </w:t>
      </w:r>
      <w:r w:rsidRPr="007652EB">
        <w:rPr>
          <w:b/>
          <w:bCs/>
        </w:rPr>
        <w:t>kaynakçada gösterilmez</w:t>
      </w:r>
      <w:r w:rsidRPr="007652EB">
        <w:t>.</w:t>
      </w:r>
    </w:p>
    <w:p w:rsidR="00C937E7" w:rsidRPr="007652EB" w:rsidRDefault="00C937E7" w:rsidP="00E627DB">
      <w:pPr>
        <w:pStyle w:val="Default"/>
        <w:numPr>
          <w:ilvl w:val="0"/>
          <w:numId w:val="57"/>
        </w:numPr>
        <w:spacing w:line="360" w:lineRule="auto"/>
        <w:jc w:val="both"/>
        <w:rPr>
          <w:b/>
        </w:rPr>
      </w:pPr>
      <w:r w:rsidRPr="007652EB">
        <w:t>Kaynakçada yer alan</w:t>
      </w:r>
      <w:r w:rsidRPr="007652EB">
        <w:rPr>
          <w:rFonts w:eastAsia="Times New Roman"/>
          <w:color w:val="auto"/>
        </w:rPr>
        <w:t xml:space="preserve"> kitaplar için sayfa </w:t>
      </w:r>
      <w:r w:rsidR="006275B4">
        <w:rPr>
          <w:rFonts w:eastAsia="Times New Roman"/>
          <w:color w:val="auto"/>
        </w:rPr>
        <w:t xml:space="preserve">sayısı </w:t>
      </w:r>
      <w:r w:rsidRPr="007652EB">
        <w:rPr>
          <w:rFonts w:eastAsia="Times New Roman"/>
          <w:color w:val="auto"/>
        </w:rPr>
        <w:t>belirtilmez</w:t>
      </w:r>
      <w:r w:rsidR="00FB7A20">
        <w:rPr>
          <w:rFonts w:eastAsia="Times New Roman"/>
          <w:color w:val="auto"/>
        </w:rPr>
        <w:t>,</w:t>
      </w:r>
      <w:r w:rsidR="006275B4">
        <w:rPr>
          <w:rFonts w:eastAsia="Times New Roman"/>
          <w:color w:val="auto"/>
        </w:rPr>
        <w:t xml:space="preserve"> ancak numerik yöntem ile atıf yapıldığında atıf yapılan sayfa veya sayfa aralığı belirtilir.</w:t>
      </w:r>
      <w:r w:rsidRPr="007652EB">
        <w:rPr>
          <w:rFonts w:eastAsia="Times New Roman"/>
          <w:color w:val="auto"/>
        </w:rPr>
        <w:t xml:space="preserve"> </w:t>
      </w:r>
      <w:r w:rsidRPr="007652EB">
        <w:rPr>
          <w:rFonts w:eastAsia="Times New Roman"/>
          <w:b/>
          <w:bCs/>
          <w:color w:val="auto"/>
        </w:rPr>
        <w:t>Makalelerde, makalenin hangi sayfalar arasında yer aldığı</w:t>
      </w:r>
      <w:r w:rsidRPr="007652EB">
        <w:rPr>
          <w:rFonts w:eastAsia="Times New Roman"/>
          <w:color w:val="auto"/>
        </w:rPr>
        <w:t xml:space="preserve"> mutlaka kaynakçada belirtilir. Ayrıca derginin yılı, </w:t>
      </w:r>
      <w:r w:rsidRPr="007652EB">
        <w:rPr>
          <w:color w:val="auto"/>
        </w:rPr>
        <w:t>sayısı, cilt numarası eklenir. Varsa DOI numarası</w:t>
      </w:r>
      <w:r w:rsidR="00D55511">
        <w:rPr>
          <w:color w:val="auto"/>
        </w:rPr>
        <w:t xml:space="preserve"> </w:t>
      </w:r>
      <w:r w:rsidRPr="007652EB">
        <w:rPr>
          <w:color w:val="auto"/>
        </w:rPr>
        <w:t>da eklenir.</w:t>
      </w:r>
      <w:r w:rsidR="00D55511" w:rsidRPr="007652EB">
        <w:rPr>
          <w:rStyle w:val="DipnotBavurusu"/>
          <w:color w:val="auto"/>
        </w:rPr>
        <w:footnoteReference w:id="24"/>
      </w:r>
    </w:p>
    <w:p w:rsidR="00DE0EDD" w:rsidRPr="007652EB" w:rsidRDefault="00DE0EDD" w:rsidP="005C43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0EDD" w:rsidRPr="00C340F1" w:rsidRDefault="00622E4A" w:rsidP="00960327">
      <w:pPr>
        <w:pStyle w:val="Balk3"/>
      </w:pPr>
      <w:bookmarkStart w:id="127" w:name="_Toc188436904"/>
      <w:r w:rsidRPr="00C340F1">
        <w:t>2.3</w:t>
      </w:r>
      <w:r w:rsidR="00C26623" w:rsidRPr="00C340F1">
        <w:t>.3</w:t>
      </w:r>
      <w:r w:rsidR="00C730F0" w:rsidRPr="00C340F1">
        <w:t xml:space="preserve"> </w:t>
      </w:r>
      <w:r w:rsidR="00DE0EDD" w:rsidRPr="00C340F1">
        <w:t>Kaynakların Künyesi</w:t>
      </w:r>
      <w:bookmarkEnd w:id="127"/>
    </w:p>
    <w:p w:rsidR="00B32150" w:rsidRPr="007652EB" w:rsidRDefault="00B32150" w:rsidP="00E627DB">
      <w:pPr>
        <w:pStyle w:val="Default"/>
        <w:numPr>
          <w:ilvl w:val="0"/>
          <w:numId w:val="58"/>
        </w:numPr>
        <w:spacing w:line="360" w:lineRule="auto"/>
        <w:jc w:val="both"/>
        <w:rPr>
          <w:color w:val="auto"/>
        </w:rPr>
      </w:pPr>
      <w:r w:rsidRPr="007652EB">
        <w:rPr>
          <w:b/>
          <w:bCs/>
          <w:color w:val="auto"/>
        </w:rPr>
        <w:t>Yazar soyadının</w:t>
      </w:r>
      <w:r w:rsidRPr="007652EB">
        <w:rPr>
          <w:color w:val="auto"/>
        </w:rPr>
        <w:t xml:space="preserve"> gerek kaynakçada gerekse dip not atıflarda büyük harflerle yazılması tercih edilmiştir. </w:t>
      </w:r>
      <w:r w:rsidRPr="007652EB">
        <w:rPr>
          <w:b/>
          <w:bCs/>
          <w:color w:val="auto"/>
        </w:rPr>
        <w:t>İstenirse yazar soyadı sadece baş harf büyük geri kalanı küçük harflerle yazılabilir.</w:t>
      </w:r>
    </w:p>
    <w:p w:rsidR="00B32150" w:rsidRPr="007652EB" w:rsidRDefault="00B32150" w:rsidP="00E627DB">
      <w:pPr>
        <w:pStyle w:val="Default"/>
        <w:numPr>
          <w:ilvl w:val="0"/>
          <w:numId w:val="58"/>
        </w:numPr>
        <w:spacing w:line="360" w:lineRule="auto"/>
        <w:jc w:val="both"/>
        <w:rPr>
          <w:color w:val="auto"/>
        </w:rPr>
      </w:pPr>
      <w:r w:rsidRPr="007652EB">
        <w:rPr>
          <w:b/>
          <w:bCs/>
          <w:color w:val="auto"/>
        </w:rPr>
        <w:t>Yazar adı</w:t>
      </w:r>
      <w:r w:rsidRPr="007652EB">
        <w:rPr>
          <w:color w:val="auto"/>
        </w:rPr>
        <w:t xml:space="preserve">nın kaynakçada ve dip not atıflarda kısaltma olmadan, açık şekilde yazılması tercih edilmiştir. </w:t>
      </w:r>
      <w:r w:rsidRPr="007652EB">
        <w:rPr>
          <w:b/>
          <w:bCs/>
          <w:color w:val="auto"/>
        </w:rPr>
        <w:t>İstenirse sadece baş harf kullanılarak</w:t>
      </w:r>
      <w:r w:rsidRPr="007652EB">
        <w:rPr>
          <w:color w:val="auto"/>
        </w:rPr>
        <w:t xml:space="preserve"> yazar adı kısaltılabilir.</w:t>
      </w:r>
    </w:p>
    <w:p w:rsidR="00B32150" w:rsidRPr="00554CB3" w:rsidRDefault="00B32150" w:rsidP="00E627DB">
      <w:pPr>
        <w:pStyle w:val="Default"/>
        <w:numPr>
          <w:ilvl w:val="0"/>
          <w:numId w:val="58"/>
        </w:numPr>
        <w:spacing w:line="360" w:lineRule="auto"/>
        <w:jc w:val="both"/>
        <w:rPr>
          <w:color w:val="auto"/>
        </w:rPr>
      </w:pPr>
      <w:r w:rsidRPr="007652EB">
        <w:rPr>
          <w:b/>
          <w:bCs/>
          <w:color w:val="auto"/>
        </w:rPr>
        <w:t>Kitap, dergi, tez gibi kaynak isimlerinin</w:t>
      </w:r>
      <w:r w:rsidRPr="007652EB">
        <w:rPr>
          <w:color w:val="auto"/>
        </w:rPr>
        <w:t xml:space="preserve"> kaynakçada ve dip not atıflarda italik karakterde yazılması tercih </w:t>
      </w:r>
      <w:r w:rsidRPr="00554CB3">
        <w:rPr>
          <w:color w:val="auto"/>
        </w:rPr>
        <w:t xml:space="preserve">edilmiştir. Bu isimler </w:t>
      </w:r>
      <w:r w:rsidRPr="00554CB3">
        <w:rPr>
          <w:b/>
          <w:bCs/>
          <w:color w:val="auto"/>
        </w:rPr>
        <w:t>istenirse koyu (</w:t>
      </w:r>
      <w:proofErr w:type="spellStart"/>
      <w:r w:rsidRPr="00554CB3">
        <w:rPr>
          <w:b/>
          <w:bCs/>
          <w:color w:val="auto"/>
        </w:rPr>
        <w:t>bold</w:t>
      </w:r>
      <w:proofErr w:type="spellEnd"/>
      <w:r w:rsidRPr="00554CB3">
        <w:rPr>
          <w:b/>
          <w:bCs/>
          <w:color w:val="auto"/>
        </w:rPr>
        <w:t>) karakterde yazılabilir</w:t>
      </w:r>
      <w:r w:rsidRPr="00554CB3">
        <w:rPr>
          <w:color w:val="auto"/>
        </w:rPr>
        <w:t xml:space="preserve">. </w:t>
      </w:r>
    </w:p>
    <w:p w:rsidR="00B32150" w:rsidRPr="007652EB" w:rsidRDefault="00B32150" w:rsidP="00E627DB">
      <w:pPr>
        <w:pStyle w:val="Default"/>
        <w:numPr>
          <w:ilvl w:val="0"/>
          <w:numId w:val="58"/>
        </w:numPr>
        <w:spacing w:line="360" w:lineRule="auto"/>
        <w:jc w:val="both"/>
        <w:rPr>
          <w:color w:val="auto"/>
        </w:rPr>
      </w:pPr>
      <w:r w:rsidRPr="007652EB">
        <w:rPr>
          <w:b/>
          <w:bCs/>
          <w:color w:val="auto"/>
        </w:rPr>
        <w:lastRenderedPageBreak/>
        <w:t>Birden çok yazarlı kaynaklar kaynakçada</w:t>
      </w:r>
      <w:r w:rsidRPr="007652EB">
        <w:rPr>
          <w:color w:val="auto"/>
        </w:rPr>
        <w:t xml:space="preserve"> gösterilirken ikinci yazar ve devamı </w:t>
      </w:r>
      <w:r w:rsidRPr="007652EB">
        <w:rPr>
          <w:b/>
          <w:bCs/>
          <w:color w:val="auto"/>
        </w:rPr>
        <w:t>soy isim-isim yerine, isim soy isim şeklinde</w:t>
      </w:r>
      <w:r w:rsidRPr="007652EB">
        <w:rPr>
          <w:color w:val="auto"/>
        </w:rPr>
        <w:t xml:space="preserve"> yazılabilir.</w:t>
      </w:r>
    </w:p>
    <w:p w:rsidR="00B32150" w:rsidRPr="007652EB" w:rsidRDefault="00B32150" w:rsidP="00E627DB">
      <w:pPr>
        <w:pStyle w:val="Default"/>
        <w:numPr>
          <w:ilvl w:val="0"/>
          <w:numId w:val="59"/>
        </w:numPr>
        <w:spacing w:line="360" w:lineRule="auto"/>
        <w:jc w:val="both"/>
        <w:rPr>
          <w:color w:val="auto"/>
        </w:rPr>
      </w:pPr>
      <w:r w:rsidRPr="007652EB">
        <w:rPr>
          <w:b/>
          <w:bCs/>
          <w:color w:val="auto"/>
        </w:rPr>
        <w:t>Eserin yayım yılı,</w:t>
      </w:r>
      <w:r w:rsidRPr="007652EB">
        <w:rPr>
          <w:color w:val="auto"/>
        </w:rPr>
        <w:t xml:space="preserve"> yazar soyadı adından hemen sonra parantez içinde verilmektedir. İstenirse </w:t>
      </w:r>
      <w:r w:rsidRPr="007652EB">
        <w:rPr>
          <w:b/>
          <w:bCs/>
          <w:color w:val="auto"/>
        </w:rPr>
        <w:t>künyenin sonunda</w:t>
      </w:r>
      <w:r w:rsidR="00422A27">
        <w:rPr>
          <w:color w:val="auto"/>
        </w:rPr>
        <w:t xml:space="preserve"> (yayım yerinden </w:t>
      </w:r>
      <w:r w:rsidRPr="007652EB">
        <w:rPr>
          <w:color w:val="auto"/>
        </w:rPr>
        <w:t>önce</w:t>
      </w:r>
      <w:r w:rsidR="00422A27">
        <w:rPr>
          <w:color w:val="auto"/>
        </w:rPr>
        <w:t xml:space="preserve"> veya sonra</w:t>
      </w:r>
      <w:r w:rsidR="00C242F1">
        <w:rPr>
          <w:color w:val="auto"/>
        </w:rPr>
        <w:t xml:space="preserve"> ya da sayfa aralığından önce</w:t>
      </w:r>
      <w:r w:rsidRPr="007652EB">
        <w:rPr>
          <w:color w:val="auto"/>
        </w:rPr>
        <w:t>) verilebilir.</w:t>
      </w:r>
    </w:p>
    <w:p w:rsidR="00B32150" w:rsidRPr="00FB56CF" w:rsidRDefault="00B32150" w:rsidP="00E627DB">
      <w:pPr>
        <w:pStyle w:val="Default"/>
        <w:numPr>
          <w:ilvl w:val="0"/>
          <w:numId w:val="59"/>
        </w:numPr>
        <w:spacing w:line="360" w:lineRule="auto"/>
        <w:jc w:val="both"/>
      </w:pPr>
      <w:r w:rsidRPr="007652EB">
        <w:rPr>
          <w:bCs/>
          <w:color w:val="auto"/>
        </w:rPr>
        <w:t>Dergi künyesinde basım yerinin belirtilmesi tercih edilmemiştir. İsteniyorsa basım yeri belirtilebilir.</w:t>
      </w:r>
      <w:r w:rsidR="00655085" w:rsidRPr="007652EB">
        <w:rPr>
          <w:bCs/>
          <w:color w:val="auto"/>
        </w:rPr>
        <w:t xml:space="preserve"> </w:t>
      </w:r>
    </w:p>
    <w:p w:rsidR="00FB56CF" w:rsidRPr="007652EB" w:rsidRDefault="00FB56CF" w:rsidP="00FB56CF">
      <w:pPr>
        <w:pStyle w:val="Default"/>
        <w:spacing w:line="360" w:lineRule="auto"/>
        <w:ind w:left="720"/>
        <w:jc w:val="both"/>
      </w:pPr>
    </w:p>
    <w:p w:rsidR="008157E0" w:rsidRPr="00C340F1" w:rsidRDefault="00BC619B" w:rsidP="00960327">
      <w:pPr>
        <w:pStyle w:val="Balk4"/>
      </w:pPr>
      <w:bookmarkStart w:id="128" w:name="_Toc188436905"/>
      <w:r w:rsidRPr="00C340F1">
        <w:t>2.3</w:t>
      </w:r>
      <w:r w:rsidR="009059BC" w:rsidRPr="00C340F1">
        <w:t xml:space="preserve">.3.1 </w:t>
      </w:r>
      <w:r w:rsidR="008157E0" w:rsidRPr="00C340F1">
        <w:t>K</w:t>
      </w:r>
      <w:r w:rsidR="007254CE" w:rsidRPr="00C340F1">
        <w:t>itaplar</w:t>
      </w:r>
      <w:bookmarkEnd w:id="128"/>
    </w:p>
    <w:p w:rsidR="00DE0EDD" w:rsidRPr="00C340F1" w:rsidRDefault="00BC619B" w:rsidP="00960327">
      <w:pPr>
        <w:pStyle w:val="Balk5"/>
        <w:spacing w:line="360" w:lineRule="auto"/>
      </w:pPr>
      <w:bookmarkStart w:id="129" w:name="_Toc188436906"/>
      <w:r w:rsidRPr="00C340F1">
        <w:t>2.3</w:t>
      </w:r>
      <w:r w:rsidR="0000296A" w:rsidRPr="00C340F1">
        <w:t xml:space="preserve">.3.1.1 </w:t>
      </w:r>
      <w:r w:rsidR="0012742C" w:rsidRPr="00C340F1">
        <w:t xml:space="preserve">Tek Yazarlı </w:t>
      </w:r>
      <w:r w:rsidR="003342BA" w:rsidRPr="00C340F1">
        <w:t>Kitap</w:t>
      </w:r>
      <w:bookmarkEnd w:id="129"/>
    </w:p>
    <w:p w:rsidR="00DE0EDD" w:rsidRPr="007652EB" w:rsidRDefault="00DE0EDD" w:rsidP="005C43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2EB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="00444709" w:rsidRPr="007652EB">
        <w:rPr>
          <w:rFonts w:ascii="Times New Roman" w:eastAsia="Times New Roman" w:hAnsi="Times New Roman" w:cs="Times New Roman"/>
          <w:sz w:val="24"/>
          <w:szCs w:val="24"/>
        </w:rPr>
        <w:t xml:space="preserve">Kitaba ait bilgiler </w:t>
      </w:r>
      <w:r w:rsidRPr="007652EB">
        <w:rPr>
          <w:rFonts w:ascii="Times New Roman" w:eastAsia="Times New Roman" w:hAnsi="Times New Roman" w:cs="Times New Roman"/>
          <w:sz w:val="24"/>
          <w:szCs w:val="24"/>
        </w:rPr>
        <w:t xml:space="preserve">sırasıyla; </w:t>
      </w:r>
      <w:r w:rsidRPr="007652EB">
        <w:rPr>
          <w:rFonts w:ascii="Times New Roman" w:eastAsia="Times New Roman" w:hAnsi="Times New Roman" w:cs="Times New Roman"/>
          <w:i/>
          <w:iCs/>
          <w:sz w:val="24"/>
          <w:szCs w:val="24"/>
        </w:rPr>
        <w:t>“</w:t>
      </w:r>
      <w:r w:rsidRPr="007652EB">
        <w:rPr>
          <w:rFonts w:ascii="Times New Roman" w:eastAsia="Times New Roman" w:hAnsi="Times New Roman" w:cs="Times New Roman"/>
          <w:iCs/>
          <w:sz w:val="24"/>
          <w:szCs w:val="24"/>
        </w:rPr>
        <w:t>SOYADI Adı (yayın yılı),</w:t>
      </w:r>
      <w:r w:rsidRPr="007652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kitap adı, </w:t>
      </w:r>
      <w:r w:rsidR="00444709" w:rsidRPr="007652EB">
        <w:rPr>
          <w:rFonts w:ascii="Times New Roman" w:eastAsia="Times New Roman" w:hAnsi="Times New Roman" w:cs="Times New Roman"/>
          <w:iCs/>
          <w:sz w:val="24"/>
          <w:szCs w:val="24"/>
        </w:rPr>
        <w:t>yayınevi</w:t>
      </w:r>
      <w:r w:rsidR="00CA77CF" w:rsidRPr="007652EB">
        <w:rPr>
          <w:rFonts w:ascii="Times New Roman" w:eastAsia="Times New Roman" w:hAnsi="Times New Roman" w:cs="Times New Roman"/>
          <w:iCs/>
          <w:sz w:val="24"/>
          <w:szCs w:val="24"/>
        </w:rPr>
        <w:t xml:space="preserve"> ve yayın yeri</w:t>
      </w:r>
      <w:r w:rsidRPr="007652EB">
        <w:rPr>
          <w:rFonts w:ascii="Times New Roman" w:eastAsia="Times New Roman" w:hAnsi="Times New Roman" w:cs="Times New Roman"/>
          <w:iCs/>
          <w:sz w:val="24"/>
          <w:szCs w:val="24"/>
        </w:rPr>
        <w:t>”</w:t>
      </w:r>
      <w:r w:rsidRPr="007652EB">
        <w:rPr>
          <w:rFonts w:ascii="Times New Roman" w:eastAsia="Times New Roman" w:hAnsi="Times New Roman" w:cs="Times New Roman"/>
          <w:sz w:val="24"/>
          <w:szCs w:val="24"/>
        </w:rPr>
        <w:t xml:space="preserve"> şeklinde gösterilir. Kitap adı</w:t>
      </w:r>
      <w:r w:rsidRPr="007652EB">
        <w:rPr>
          <w:rFonts w:ascii="Times New Roman" w:eastAsia="Times New Roman" w:hAnsi="Times New Roman" w:cs="Times New Roman"/>
          <w:i/>
          <w:sz w:val="24"/>
          <w:szCs w:val="24"/>
        </w:rPr>
        <w:t xml:space="preserve"> italik</w:t>
      </w:r>
      <w:r w:rsidRPr="007652EB">
        <w:rPr>
          <w:rFonts w:ascii="Times New Roman" w:eastAsia="Times New Roman" w:hAnsi="Times New Roman" w:cs="Times New Roman"/>
          <w:sz w:val="24"/>
          <w:szCs w:val="24"/>
        </w:rPr>
        <w:t xml:space="preserve"> yazılır. </w:t>
      </w:r>
      <w:r w:rsidR="00444709" w:rsidRPr="007652EB">
        <w:rPr>
          <w:rFonts w:ascii="Times New Roman" w:eastAsia="Times New Roman" w:hAnsi="Times New Roman" w:cs="Times New Roman"/>
          <w:sz w:val="24"/>
          <w:szCs w:val="24"/>
        </w:rPr>
        <w:t>Kullanılan kitap ikinci, üçüncü</w:t>
      </w:r>
      <w:r w:rsidRPr="007652EB">
        <w:rPr>
          <w:rFonts w:ascii="Times New Roman" w:eastAsia="Times New Roman" w:hAnsi="Times New Roman" w:cs="Times New Roman"/>
          <w:sz w:val="24"/>
          <w:szCs w:val="24"/>
        </w:rPr>
        <w:t xml:space="preserve"> baskı gibi ilave baskısı yapılan bir kitapsa bu da not edilir. </w:t>
      </w:r>
    </w:p>
    <w:p w:rsidR="00E24AF0" w:rsidRPr="007652EB" w:rsidRDefault="00E24AF0" w:rsidP="005C43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2E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Örnek:</w:t>
      </w:r>
    </w:p>
    <w:p w:rsidR="00B44E68" w:rsidRPr="006A6F99" w:rsidRDefault="00B44E68" w:rsidP="00E627DB">
      <w:pPr>
        <w:pStyle w:val="ListeParagraf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6F99">
        <w:rPr>
          <w:rFonts w:ascii="Times New Roman" w:hAnsi="Times New Roman"/>
          <w:sz w:val="24"/>
          <w:szCs w:val="24"/>
        </w:rPr>
        <w:t>NAKİP</w:t>
      </w:r>
      <w:r w:rsidR="00F429DA" w:rsidRPr="006A6F99">
        <w:rPr>
          <w:rFonts w:ascii="Times New Roman" w:hAnsi="Times New Roman"/>
          <w:sz w:val="24"/>
          <w:szCs w:val="24"/>
        </w:rPr>
        <w:t xml:space="preserve"> Mahir </w:t>
      </w:r>
      <w:r w:rsidRPr="006A6F99">
        <w:rPr>
          <w:rFonts w:ascii="Times New Roman" w:hAnsi="Times New Roman"/>
          <w:sz w:val="24"/>
          <w:szCs w:val="24"/>
        </w:rPr>
        <w:t xml:space="preserve">(2005), </w:t>
      </w:r>
      <w:r w:rsidRPr="006A6F99">
        <w:rPr>
          <w:rFonts w:ascii="Times New Roman" w:hAnsi="Times New Roman"/>
          <w:i/>
          <w:sz w:val="24"/>
          <w:szCs w:val="24"/>
        </w:rPr>
        <w:t>Pazarlama Araştırmalarına Giriş (SPSS Destekli),</w:t>
      </w:r>
      <w:r w:rsidRPr="006A6F99">
        <w:rPr>
          <w:rFonts w:ascii="Times New Roman" w:hAnsi="Times New Roman"/>
          <w:sz w:val="24"/>
          <w:szCs w:val="24"/>
        </w:rPr>
        <w:t xml:space="preserve"> İkinci Basım, Seçkin Yayınları, Ankara.</w:t>
      </w:r>
    </w:p>
    <w:p w:rsidR="005B2830" w:rsidRPr="006A6F99" w:rsidRDefault="005B2830" w:rsidP="00E627DB">
      <w:pPr>
        <w:pStyle w:val="ListeParagraf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6F99">
        <w:rPr>
          <w:rFonts w:ascii="Times New Roman" w:hAnsi="Times New Roman"/>
          <w:sz w:val="24"/>
          <w:szCs w:val="24"/>
        </w:rPr>
        <w:t xml:space="preserve">ÇÖRTOĞLU İbrahim </w:t>
      </w:r>
      <w:proofErr w:type="spellStart"/>
      <w:r w:rsidRPr="006A6F99">
        <w:rPr>
          <w:rFonts w:ascii="Times New Roman" w:hAnsi="Times New Roman"/>
          <w:sz w:val="24"/>
          <w:szCs w:val="24"/>
        </w:rPr>
        <w:t>Sahir</w:t>
      </w:r>
      <w:proofErr w:type="spellEnd"/>
      <w:r w:rsidRPr="006A6F99">
        <w:rPr>
          <w:rFonts w:ascii="Times New Roman" w:hAnsi="Times New Roman"/>
          <w:sz w:val="24"/>
          <w:szCs w:val="24"/>
        </w:rPr>
        <w:t xml:space="preserve"> (1982), </w:t>
      </w:r>
      <w:r w:rsidRPr="006A6F99">
        <w:rPr>
          <w:rFonts w:ascii="Times New Roman" w:hAnsi="Times New Roman"/>
          <w:i/>
          <w:sz w:val="24"/>
          <w:szCs w:val="24"/>
        </w:rPr>
        <w:t>Komşuluk Hukukunda Taşınmaz Mülkiyetinin Kullanılmasının Çevreye Etkileri ve Sonuçları</w:t>
      </w:r>
      <w:r w:rsidR="00352D24" w:rsidRPr="006A6F99">
        <w:rPr>
          <w:rFonts w:ascii="Times New Roman" w:hAnsi="Times New Roman"/>
          <w:sz w:val="24"/>
          <w:szCs w:val="24"/>
        </w:rPr>
        <w:t>, Ankara İktisadi v</w:t>
      </w:r>
      <w:r w:rsidRPr="006A6F99">
        <w:rPr>
          <w:rFonts w:ascii="Times New Roman" w:hAnsi="Times New Roman"/>
          <w:sz w:val="24"/>
          <w:szCs w:val="24"/>
        </w:rPr>
        <w:t>e Ticari İlim</w:t>
      </w:r>
      <w:r w:rsidR="00AC0F6E">
        <w:rPr>
          <w:rFonts w:ascii="Times New Roman" w:hAnsi="Times New Roman"/>
          <w:sz w:val="24"/>
          <w:szCs w:val="24"/>
        </w:rPr>
        <w:t>ler Akademisi Yayınları, Ankara.</w:t>
      </w:r>
    </w:p>
    <w:p w:rsidR="008157E0" w:rsidRPr="007652EB" w:rsidRDefault="008157E0" w:rsidP="005C43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7E0" w:rsidRPr="006A6F99" w:rsidRDefault="00BC619B" w:rsidP="007A2302">
      <w:pPr>
        <w:pStyle w:val="Balk5"/>
        <w:spacing w:line="360" w:lineRule="auto"/>
      </w:pPr>
      <w:bookmarkStart w:id="130" w:name="_Toc188436907"/>
      <w:r w:rsidRPr="006A6F99">
        <w:t>2.3</w:t>
      </w:r>
      <w:r w:rsidR="00EB074C" w:rsidRPr="006A6F99">
        <w:t>.3.1.2</w:t>
      </w:r>
      <w:r w:rsidR="008157E0" w:rsidRPr="006A6F99">
        <w:t xml:space="preserve"> İki ve Daha Çok Yazarlı Kitap</w:t>
      </w:r>
      <w:bookmarkEnd w:id="130"/>
      <w:r w:rsidR="008157E0" w:rsidRPr="006A6F99">
        <w:t xml:space="preserve"> </w:t>
      </w:r>
    </w:p>
    <w:p w:rsidR="008157E0" w:rsidRPr="007652EB" w:rsidRDefault="00350BA0" w:rsidP="00DA250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Kaynak gösterilen k</w:t>
      </w:r>
      <w:r w:rsidR="008157E0" w:rsidRPr="007652E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itabın </w:t>
      </w:r>
      <w:r w:rsidR="008157E0" w:rsidRPr="007652E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iki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ya da daha fazla </w:t>
      </w:r>
      <w:r w:rsidR="008157E0" w:rsidRPr="007652E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yazarı var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ise </w:t>
      </w:r>
      <w:r w:rsidRPr="00350BA0">
        <w:rPr>
          <w:rFonts w:ascii="Times New Roman" w:eastAsia="Times New Roman" w:hAnsi="Times New Roman" w:cs="Times New Roman"/>
          <w:color w:val="111111"/>
          <w:sz w:val="24"/>
          <w:szCs w:val="24"/>
        </w:rPr>
        <w:t>son yazardan önce</w:t>
      </w:r>
      <w:r w:rsidR="008157E0" w:rsidRPr="00350BA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8157E0" w:rsidRPr="007652EB">
        <w:rPr>
          <w:rFonts w:ascii="Times New Roman" w:eastAsia="Times New Roman" w:hAnsi="Times New Roman" w:cs="Times New Roman"/>
          <w:color w:val="111111"/>
          <w:sz w:val="24"/>
          <w:szCs w:val="24"/>
        </w:rPr>
        <w:t>“ve”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bağlacı kullanılır</w:t>
      </w:r>
      <w:r w:rsidR="008157E0" w:rsidRPr="007652E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="00DA2507" w:rsidRPr="007652EB">
        <w:rPr>
          <w:rFonts w:ascii="Times New Roman" w:eastAsia="Times New Roman" w:hAnsi="Times New Roman" w:cs="Times New Roman"/>
          <w:sz w:val="24"/>
          <w:szCs w:val="24"/>
        </w:rPr>
        <w:t xml:space="preserve">Kitaba ait bilgiler sırasıyla; </w:t>
      </w:r>
      <w:r w:rsidR="00DA2507" w:rsidRPr="007652EB">
        <w:rPr>
          <w:rFonts w:ascii="Times New Roman" w:eastAsia="Times New Roman" w:hAnsi="Times New Roman" w:cs="Times New Roman"/>
          <w:i/>
          <w:iCs/>
          <w:sz w:val="24"/>
          <w:szCs w:val="24"/>
        </w:rPr>
        <w:t>“</w:t>
      </w:r>
      <w:r w:rsidR="00DA2507" w:rsidRPr="007652EB">
        <w:rPr>
          <w:rFonts w:ascii="Times New Roman" w:eastAsia="Times New Roman" w:hAnsi="Times New Roman" w:cs="Times New Roman"/>
          <w:iCs/>
          <w:sz w:val="24"/>
          <w:szCs w:val="24"/>
        </w:rPr>
        <w:t>SOYADI Adı (yayın yılı),</w:t>
      </w:r>
      <w:r w:rsidR="00DA2507" w:rsidRPr="007652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kitap adı, </w:t>
      </w:r>
      <w:r w:rsidR="00DA2507" w:rsidRPr="007652EB">
        <w:rPr>
          <w:rFonts w:ascii="Times New Roman" w:eastAsia="Times New Roman" w:hAnsi="Times New Roman" w:cs="Times New Roman"/>
          <w:iCs/>
          <w:sz w:val="24"/>
          <w:szCs w:val="24"/>
        </w:rPr>
        <w:t>yayınevi ve yayın yeri”</w:t>
      </w:r>
      <w:r w:rsidR="00DA2507" w:rsidRPr="007652EB">
        <w:rPr>
          <w:rFonts w:ascii="Times New Roman" w:eastAsia="Times New Roman" w:hAnsi="Times New Roman" w:cs="Times New Roman"/>
          <w:sz w:val="24"/>
          <w:szCs w:val="24"/>
        </w:rPr>
        <w:t xml:space="preserve"> şeklinde gösterilir.</w:t>
      </w:r>
    </w:p>
    <w:p w:rsidR="001E53C4" w:rsidRDefault="001E53C4" w:rsidP="005C43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652E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Örnek:</w:t>
      </w:r>
    </w:p>
    <w:p w:rsidR="00BA7204" w:rsidRPr="00DA2507" w:rsidRDefault="00B53D4E" w:rsidP="00DA2507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A2507">
        <w:rPr>
          <w:rFonts w:ascii="Times New Roman" w:hAnsi="Times New Roman"/>
          <w:sz w:val="24"/>
          <w:szCs w:val="24"/>
        </w:rPr>
        <w:t xml:space="preserve">TURHAN Tuncer ve TANRIBİLİR Feriha Bilge (2012), </w:t>
      </w:r>
      <w:r w:rsidRPr="00DA2507">
        <w:rPr>
          <w:rFonts w:ascii="Times New Roman" w:hAnsi="Times New Roman"/>
          <w:i/>
          <w:sz w:val="24"/>
          <w:szCs w:val="24"/>
        </w:rPr>
        <w:t xml:space="preserve">Vatandaşlık Hukuku, </w:t>
      </w:r>
      <w:r w:rsidRPr="00DA2507">
        <w:rPr>
          <w:rFonts w:ascii="Times New Roman" w:hAnsi="Times New Roman"/>
          <w:sz w:val="24"/>
          <w:szCs w:val="24"/>
        </w:rPr>
        <w:t>Yetgin Kitapevi, Ankara</w:t>
      </w:r>
      <w:r w:rsidR="00DA2507">
        <w:rPr>
          <w:rFonts w:ascii="Times New Roman" w:hAnsi="Times New Roman"/>
          <w:sz w:val="24"/>
          <w:szCs w:val="24"/>
        </w:rPr>
        <w:t>.</w:t>
      </w:r>
    </w:p>
    <w:p w:rsidR="001E53C4" w:rsidRPr="00DA2507" w:rsidRDefault="00701CF1" w:rsidP="00DA2507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DA2507">
        <w:rPr>
          <w:rFonts w:ascii="Times New Roman" w:eastAsia="Times New Roman" w:hAnsi="Times New Roman"/>
          <w:sz w:val="24"/>
          <w:szCs w:val="24"/>
        </w:rPr>
        <w:t>ÇAKMAK Erol H.</w:t>
      </w:r>
      <w:r w:rsidR="00F429DA" w:rsidRPr="00DA2507">
        <w:rPr>
          <w:rFonts w:ascii="Times New Roman" w:eastAsia="Times New Roman" w:hAnsi="Times New Roman"/>
          <w:sz w:val="24"/>
          <w:szCs w:val="24"/>
        </w:rPr>
        <w:t xml:space="preserve"> DUDU Hasan </w:t>
      </w:r>
      <w:proofErr w:type="spellStart"/>
      <w:r w:rsidR="00F429DA" w:rsidRPr="00DA2507">
        <w:rPr>
          <w:rFonts w:ascii="Times New Roman" w:eastAsia="Times New Roman" w:hAnsi="Times New Roman"/>
          <w:sz w:val="24"/>
          <w:szCs w:val="24"/>
        </w:rPr>
        <w:t>and</w:t>
      </w:r>
      <w:proofErr w:type="spellEnd"/>
      <w:r w:rsidR="00F429DA" w:rsidRPr="00DA2507">
        <w:rPr>
          <w:rFonts w:ascii="Times New Roman" w:eastAsia="Times New Roman" w:hAnsi="Times New Roman"/>
          <w:sz w:val="24"/>
          <w:szCs w:val="24"/>
        </w:rPr>
        <w:t xml:space="preserve"> ÖCAL Nadir (2008), </w:t>
      </w:r>
      <w:r w:rsidR="00F429DA" w:rsidRPr="00DA2507">
        <w:rPr>
          <w:rFonts w:ascii="Times New Roman" w:eastAsia="Times New Roman" w:hAnsi="Times New Roman"/>
          <w:i/>
          <w:sz w:val="24"/>
          <w:szCs w:val="24"/>
        </w:rPr>
        <w:t xml:space="preserve">Türk Tarım Sektöründe Etkinlik: Yöntem ve </w:t>
      </w:r>
      <w:proofErr w:type="spellStart"/>
      <w:r w:rsidR="00F429DA" w:rsidRPr="00DA2507">
        <w:rPr>
          <w:rFonts w:ascii="Times New Roman" w:eastAsia="Times New Roman" w:hAnsi="Times New Roman"/>
          <w:i/>
          <w:sz w:val="24"/>
          <w:szCs w:val="24"/>
        </w:rPr>
        <w:t>Hanehalkı</w:t>
      </w:r>
      <w:proofErr w:type="spellEnd"/>
      <w:r w:rsidR="00F429DA" w:rsidRPr="00DA2507">
        <w:rPr>
          <w:rFonts w:ascii="Times New Roman" w:eastAsia="Times New Roman" w:hAnsi="Times New Roman"/>
          <w:i/>
          <w:sz w:val="24"/>
          <w:szCs w:val="24"/>
        </w:rPr>
        <w:t xml:space="preserve"> Düzeyinde Nicel Analiz, </w:t>
      </w:r>
      <w:proofErr w:type="spellStart"/>
      <w:r w:rsidR="00F429DA" w:rsidRPr="00DA2507">
        <w:rPr>
          <w:rFonts w:ascii="Times New Roman" w:eastAsia="Times New Roman" w:hAnsi="Times New Roman"/>
          <w:sz w:val="24"/>
          <w:szCs w:val="24"/>
        </w:rPr>
        <w:t>Tepav</w:t>
      </w:r>
      <w:proofErr w:type="spellEnd"/>
      <w:r w:rsidR="00F429DA" w:rsidRPr="00DA2507">
        <w:rPr>
          <w:rFonts w:ascii="Times New Roman" w:eastAsia="Times New Roman" w:hAnsi="Times New Roman"/>
          <w:sz w:val="24"/>
          <w:szCs w:val="24"/>
        </w:rPr>
        <w:t xml:space="preserve"> Yayınları, Ankara</w:t>
      </w:r>
      <w:r w:rsidR="00DA2507">
        <w:rPr>
          <w:rFonts w:ascii="Times New Roman" w:eastAsia="Times New Roman" w:hAnsi="Times New Roman"/>
          <w:sz w:val="24"/>
          <w:szCs w:val="24"/>
        </w:rPr>
        <w:t>.</w:t>
      </w:r>
    </w:p>
    <w:p w:rsidR="006B1B76" w:rsidRPr="007652EB" w:rsidRDefault="006B1B76" w:rsidP="005C43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CA" w:rsidRPr="006A6F99" w:rsidRDefault="00C32D9E" w:rsidP="007A2302">
      <w:pPr>
        <w:pStyle w:val="Balk5"/>
        <w:spacing w:line="360" w:lineRule="auto"/>
      </w:pPr>
      <w:bookmarkStart w:id="131" w:name="_Toc188436908"/>
      <w:r w:rsidRPr="006A6F99">
        <w:lastRenderedPageBreak/>
        <w:t>2.3</w:t>
      </w:r>
      <w:r w:rsidR="00891ACA" w:rsidRPr="006A6F99">
        <w:t>.3</w:t>
      </w:r>
      <w:r w:rsidR="00AD36BC" w:rsidRPr="006A6F99">
        <w:t>.</w:t>
      </w:r>
      <w:r w:rsidR="00CE079B" w:rsidRPr="006A6F99">
        <w:t>1.</w:t>
      </w:r>
      <w:r w:rsidR="00AD36BC" w:rsidRPr="006A6F99">
        <w:t>3</w:t>
      </w:r>
      <w:r w:rsidR="00891ACA" w:rsidRPr="006A6F99">
        <w:t xml:space="preserve"> Gözden Geçirilmiş ya da Genişletilmiş Baskılar</w:t>
      </w:r>
      <w:bookmarkEnd w:id="131"/>
    </w:p>
    <w:p w:rsidR="00891ACA" w:rsidRPr="007652EB" w:rsidRDefault="00891ACA" w:rsidP="005C43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52EB">
        <w:rPr>
          <w:rFonts w:ascii="Times New Roman" w:eastAsia="Times New Roman" w:hAnsi="Times New Roman" w:cs="Times New Roman"/>
          <w:color w:val="111111"/>
          <w:sz w:val="24"/>
          <w:szCs w:val="24"/>
        </w:rPr>
        <w:t>Kitap adından sonra verilen baskı sayısı “g</w:t>
      </w:r>
      <w:r w:rsidRPr="007652EB">
        <w:rPr>
          <w:rFonts w:ascii="Times New Roman" w:hAnsi="Times New Roman" w:cs="Times New Roman"/>
          <w:iCs/>
          <w:sz w:val="24"/>
          <w:szCs w:val="24"/>
        </w:rPr>
        <w:t>özden geçirilmiş/genişletilmiş” notuyla birlikte yazılır</w:t>
      </w:r>
      <w:r w:rsidRPr="007652E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</w:p>
    <w:p w:rsidR="00891ACA" w:rsidRPr="007652EB" w:rsidRDefault="00891ACA" w:rsidP="005C43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2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Örnek</w:t>
      </w:r>
      <w:r w:rsidRPr="007652E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</w:p>
    <w:p w:rsidR="00891ACA" w:rsidRPr="00DA2507" w:rsidRDefault="00C06692" w:rsidP="00DA2507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DA2507">
        <w:rPr>
          <w:rFonts w:ascii="Times New Roman" w:hAnsi="Times New Roman"/>
          <w:sz w:val="24"/>
          <w:szCs w:val="24"/>
        </w:rPr>
        <w:t>BİLİCİ Nurettin (2020</w:t>
      </w:r>
      <w:r w:rsidR="00891ACA" w:rsidRPr="00DA2507">
        <w:rPr>
          <w:rFonts w:ascii="Times New Roman" w:hAnsi="Times New Roman"/>
          <w:sz w:val="24"/>
          <w:szCs w:val="24"/>
        </w:rPr>
        <w:t xml:space="preserve">), </w:t>
      </w:r>
      <w:r w:rsidR="00891ACA" w:rsidRPr="00DA2507">
        <w:rPr>
          <w:rFonts w:ascii="Times New Roman" w:hAnsi="Times New Roman"/>
          <w:i/>
          <w:sz w:val="24"/>
          <w:szCs w:val="24"/>
        </w:rPr>
        <w:t>Vergi Hukuku</w:t>
      </w:r>
      <w:r w:rsidRPr="00DA2507">
        <w:rPr>
          <w:rFonts w:ascii="Times New Roman" w:hAnsi="Times New Roman"/>
          <w:sz w:val="24"/>
          <w:szCs w:val="24"/>
        </w:rPr>
        <w:t>, Gözden Geçirilmiş 50</w:t>
      </w:r>
      <w:r w:rsidR="00891ACA" w:rsidRPr="00DA2507">
        <w:rPr>
          <w:rFonts w:ascii="Times New Roman" w:hAnsi="Times New Roman"/>
          <w:sz w:val="24"/>
          <w:szCs w:val="24"/>
        </w:rPr>
        <w:t>. Baskı, Savaş Yayınevi, Ankara</w:t>
      </w:r>
      <w:r w:rsidR="00DA2507">
        <w:rPr>
          <w:rFonts w:ascii="Times New Roman" w:hAnsi="Times New Roman"/>
          <w:sz w:val="24"/>
          <w:szCs w:val="24"/>
        </w:rPr>
        <w:t>.</w:t>
      </w:r>
    </w:p>
    <w:p w:rsidR="00891ACA" w:rsidRDefault="00891ACA" w:rsidP="005C43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51F" w:rsidRPr="006A6F99" w:rsidRDefault="009F66EC" w:rsidP="007A2302">
      <w:pPr>
        <w:pStyle w:val="Balk5"/>
        <w:spacing w:line="360" w:lineRule="auto"/>
      </w:pPr>
      <w:bookmarkStart w:id="132" w:name="_Toc188436909"/>
      <w:r w:rsidRPr="006A6F99">
        <w:t>2.3</w:t>
      </w:r>
      <w:r w:rsidR="00F0151F" w:rsidRPr="006A6F99">
        <w:t>.3.1.4 Derlenmiş (Editörlü) Kitapta Makale, Yazı ya da Bölüm</w:t>
      </w:r>
      <w:bookmarkEnd w:id="132"/>
    </w:p>
    <w:p w:rsidR="00F0151F" w:rsidRPr="007652EB" w:rsidRDefault="00F0151F" w:rsidP="005C43B3">
      <w:pPr>
        <w:pStyle w:val="Default"/>
        <w:spacing w:line="360" w:lineRule="auto"/>
        <w:jc w:val="both"/>
        <w:rPr>
          <w:bCs/>
          <w:color w:val="auto"/>
        </w:rPr>
      </w:pPr>
      <w:r w:rsidRPr="007652EB">
        <w:rPr>
          <w:color w:val="111111"/>
        </w:rPr>
        <w:tab/>
        <w:t>Editör aracılığıyla birden çok yazarın makalesinin bir araya getirildiği kitaplar için ö</w:t>
      </w:r>
      <w:r w:rsidRPr="00350BA0">
        <w:rPr>
          <w:color w:val="111111"/>
        </w:rPr>
        <w:t xml:space="preserve">ncelikle </w:t>
      </w:r>
      <w:r w:rsidRPr="00350BA0">
        <w:rPr>
          <w:bCs/>
          <w:color w:val="111111"/>
        </w:rPr>
        <w:t xml:space="preserve">yararlanılan </w:t>
      </w:r>
      <w:r w:rsidR="00B568C9" w:rsidRPr="00350BA0">
        <w:rPr>
          <w:bCs/>
          <w:color w:val="111111"/>
        </w:rPr>
        <w:t>yazar(</w:t>
      </w:r>
      <w:proofErr w:type="spellStart"/>
      <w:r w:rsidR="00B568C9" w:rsidRPr="00350BA0">
        <w:rPr>
          <w:bCs/>
          <w:color w:val="111111"/>
        </w:rPr>
        <w:t>lar</w:t>
      </w:r>
      <w:proofErr w:type="spellEnd"/>
      <w:r w:rsidR="00B568C9" w:rsidRPr="00350BA0">
        <w:rPr>
          <w:bCs/>
          <w:color w:val="111111"/>
        </w:rPr>
        <w:t>)</w:t>
      </w:r>
      <w:proofErr w:type="spellStart"/>
      <w:r w:rsidR="00B568C9" w:rsidRPr="00350BA0">
        <w:rPr>
          <w:bCs/>
          <w:color w:val="111111"/>
        </w:rPr>
        <w:t>ın</w:t>
      </w:r>
      <w:proofErr w:type="spellEnd"/>
      <w:r w:rsidR="00B568C9" w:rsidRPr="00350BA0">
        <w:rPr>
          <w:bCs/>
          <w:color w:val="111111"/>
        </w:rPr>
        <w:t xml:space="preserve"> SOYADI Adı (yayın yılı) ve “tırnak içinde”</w:t>
      </w:r>
      <w:r w:rsidRPr="00350BA0">
        <w:rPr>
          <w:bCs/>
          <w:color w:val="111111"/>
        </w:rPr>
        <w:t xml:space="preserve"> makalesinin adı</w:t>
      </w:r>
      <w:r w:rsidRPr="00350BA0">
        <w:rPr>
          <w:color w:val="111111"/>
        </w:rPr>
        <w:t xml:space="preserve"> yazılır. Arkasından da </w:t>
      </w:r>
      <w:r w:rsidRPr="00350BA0">
        <w:rPr>
          <w:b/>
          <w:color w:val="111111"/>
        </w:rPr>
        <w:t>“</w:t>
      </w:r>
      <w:r w:rsidRPr="00350BA0">
        <w:rPr>
          <w:i/>
          <w:color w:val="111111"/>
        </w:rPr>
        <w:t>İçinde</w:t>
      </w:r>
      <w:r w:rsidRPr="00350BA0">
        <w:rPr>
          <w:b/>
          <w:color w:val="111111"/>
        </w:rPr>
        <w:t xml:space="preserve">” </w:t>
      </w:r>
      <w:r w:rsidRPr="00350BA0">
        <w:rPr>
          <w:color w:val="111111"/>
        </w:rPr>
        <w:t>ifadesiyle</w:t>
      </w:r>
      <w:r w:rsidR="003D1157" w:rsidRPr="00350BA0">
        <w:rPr>
          <w:color w:val="111111"/>
        </w:rPr>
        <w:t xml:space="preserve"> italik olarak</w:t>
      </w:r>
      <w:r w:rsidRPr="00350BA0">
        <w:rPr>
          <w:color w:val="111111"/>
        </w:rPr>
        <w:t xml:space="preserve"> </w:t>
      </w:r>
      <w:r w:rsidRPr="00350BA0">
        <w:rPr>
          <w:i/>
          <w:iCs/>
          <w:color w:val="auto"/>
        </w:rPr>
        <w:t>kitabın adı,</w:t>
      </w:r>
      <w:r w:rsidRPr="00350BA0">
        <w:rPr>
          <w:b/>
          <w:iCs/>
          <w:color w:val="auto"/>
        </w:rPr>
        <w:t xml:space="preserve"> </w:t>
      </w:r>
      <w:r w:rsidRPr="00350BA0">
        <w:rPr>
          <w:color w:val="111111"/>
        </w:rPr>
        <w:t xml:space="preserve">“Ed.” kısaltmasıyla </w:t>
      </w:r>
      <w:r w:rsidRPr="00350BA0">
        <w:rPr>
          <w:color w:val="auto"/>
        </w:rPr>
        <w:t xml:space="preserve">editörün (derleyenin) adı-soyadı, sayfa aralığı, </w:t>
      </w:r>
      <w:r w:rsidR="003D1157" w:rsidRPr="00350BA0">
        <w:rPr>
          <w:color w:val="auto"/>
        </w:rPr>
        <w:t xml:space="preserve">yayınevi, </w:t>
      </w:r>
      <w:r w:rsidRPr="00350BA0">
        <w:rPr>
          <w:color w:val="auto"/>
        </w:rPr>
        <w:t>baskı yeri yazılır.</w:t>
      </w:r>
      <w:r w:rsidRPr="007652EB">
        <w:rPr>
          <w:bCs/>
          <w:color w:val="auto"/>
        </w:rPr>
        <w:tab/>
      </w:r>
    </w:p>
    <w:p w:rsidR="00F0151F" w:rsidRPr="007652EB" w:rsidRDefault="00F0151F" w:rsidP="005C43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2EB">
        <w:rPr>
          <w:rFonts w:ascii="Times New Roman" w:hAnsi="Times New Roman" w:cs="Times New Roman"/>
          <w:b/>
          <w:sz w:val="24"/>
          <w:szCs w:val="24"/>
        </w:rPr>
        <w:t>Örnek:</w:t>
      </w:r>
    </w:p>
    <w:p w:rsidR="003C6803" w:rsidRPr="00D77FA4" w:rsidRDefault="003C6803" w:rsidP="00D77FA4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77FA4">
        <w:rPr>
          <w:rFonts w:ascii="Times New Roman" w:hAnsi="Times New Roman"/>
          <w:sz w:val="24"/>
          <w:szCs w:val="24"/>
        </w:rPr>
        <w:t xml:space="preserve">ÖZTÜRK ÇOBANOĞLU Ebru (2018), “15 Temmuz Darbe Teşebbüsünün Toplumsal Etkileri ve Sonuçları Üzerine Bir Değerlendirme”,  </w:t>
      </w:r>
      <w:r w:rsidRPr="00D77FA4">
        <w:rPr>
          <w:rFonts w:ascii="Times New Roman" w:hAnsi="Times New Roman"/>
          <w:i/>
          <w:sz w:val="24"/>
          <w:szCs w:val="24"/>
        </w:rPr>
        <w:t>İçinde, 15 Temmuz ve Türk Yükseköğretimi</w:t>
      </w:r>
      <w:r w:rsidR="00AC27DC" w:rsidRPr="00D77FA4">
        <w:rPr>
          <w:rFonts w:ascii="Times New Roman" w:hAnsi="Times New Roman"/>
          <w:i/>
          <w:sz w:val="24"/>
          <w:szCs w:val="24"/>
        </w:rPr>
        <w:t xml:space="preserve">, </w:t>
      </w:r>
      <w:r w:rsidR="00AC27DC" w:rsidRPr="00D77FA4">
        <w:rPr>
          <w:rFonts w:ascii="Times New Roman" w:hAnsi="Times New Roman"/>
          <w:sz w:val="24"/>
          <w:szCs w:val="24"/>
        </w:rPr>
        <w:t xml:space="preserve">Ed. Bülent Arı, </w:t>
      </w:r>
      <w:proofErr w:type="spellStart"/>
      <w:r w:rsidR="00AC27DC" w:rsidRPr="00D77FA4">
        <w:rPr>
          <w:rFonts w:ascii="Times New Roman" w:hAnsi="Times New Roman"/>
          <w:sz w:val="24"/>
          <w:szCs w:val="24"/>
        </w:rPr>
        <w:t>ss</w:t>
      </w:r>
      <w:proofErr w:type="spellEnd"/>
      <w:r w:rsidR="00AC27DC" w:rsidRPr="00D77FA4">
        <w:rPr>
          <w:rFonts w:ascii="Times New Roman" w:hAnsi="Times New Roman"/>
          <w:sz w:val="24"/>
          <w:szCs w:val="24"/>
        </w:rPr>
        <w:t>. 25-38, TDV Yayınları, Ankara</w:t>
      </w:r>
      <w:r w:rsidR="00C012FF" w:rsidRPr="00D77FA4">
        <w:rPr>
          <w:rFonts w:ascii="Times New Roman" w:hAnsi="Times New Roman"/>
          <w:sz w:val="24"/>
          <w:szCs w:val="24"/>
        </w:rPr>
        <w:t>.</w:t>
      </w:r>
    </w:p>
    <w:p w:rsidR="002535DC" w:rsidRPr="00D77FA4" w:rsidRDefault="00F756E2" w:rsidP="00D77FA4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77FA4">
        <w:rPr>
          <w:rFonts w:ascii="Times New Roman" w:hAnsi="Times New Roman"/>
          <w:sz w:val="24"/>
          <w:szCs w:val="24"/>
        </w:rPr>
        <w:t xml:space="preserve">BAYKAL </w:t>
      </w:r>
      <w:r w:rsidR="002535DC" w:rsidRPr="00D77FA4">
        <w:rPr>
          <w:rFonts w:ascii="Times New Roman" w:hAnsi="Times New Roman"/>
          <w:sz w:val="24"/>
          <w:szCs w:val="24"/>
        </w:rPr>
        <w:t xml:space="preserve">Yahya Kemal (2016), “Optical </w:t>
      </w:r>
      <w:proofErr w:type="spellStart"/>
      <w:r w:rsidR="002535DC" w:rsidRPr="00D77FA4">
        <w:rPr>
          <w:rFonts w:ascii="Times New Roman" w:hAnsi="Times New Roman"/>
          <w:sz w:val="24"/>
          <w:szCs w:val="24"/>
        </w:rPr>
        <w:t>Propagation</w:t>
      </w:r>
      <w:proofErr w:type="spellEnd"/>
      <w:r w:rsidR="002535DC" w:rsidRPr="00D77FA4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2535DC" w:rsidRPr="00D77FA4">
        <w:rPr>
          <w:rFonts w:ascii="Times New Roman" w:hAnsi="Times New Roman"/>
          <w:sz w:val="24"/>
          <w:szCs w:val="24"/>
        </w:rPr>
        <w:t>Unguided</w:t>
      </w:r>
      <w:proofErr w:type="spellEnd"/>
      <w:r w:rsidR="002535DC" w:rsidRPr="00D77FA4">
        <w:rPr>
          <w:rFonts w:ascii="Times New Roman" w:hAnsi="Times New Roman"/>
          <w:sz w:val="24"/>
          <w:szCs w:val="24"/>
        </w:rPr>
        <w:t xml:space="preserve"> Media”, </w:t>
      </w:r>
      <w:r w:rsidR="002535DC" w:rsidRPr="00D77FA4">
        <w:rPr>
          <w:rFonts w:ascii="Times New Roman" w:hAnsi="Times New Roman"/>
          <w:i/>
          <w:sz w:val="24"/>
          <w:szCs w:val="24"/>
        </w:rPr>
        <w:t>İçinde</w:t>
      </w:r>
      <w:r w:rsidR="002535DC" w:rsidRPr="00D77FA4">
        <w:rPr>
          <w:rFonts w:ascii="Times New Roman" w:hAnsi="Times New Roman"/>
          <w:sz w:val="24"/>
          <w:szCs w:val="24"/>
        </w:rPr>
        <w:t xml:space="preserve">, </w:t>
      </w:r>
      <w:r w:rsidR="002535DC" w:rsidRPr="00D77FA4">
        <w:rPr>
          <w:rFonts w:ascii="Times New Roman" w:hAnsi="Times New Roman"/>
          <w:i/>
          <w:sz w:val="24"/>
          <w:szCs w:val="24"/>
        </w:rPr>
        <w:t xml:space="preserve">Optical Wireless Communications: An </w:t>
      </w:r>
      <w:proofErr w:type="spellStart"/>
      <w:r w:rsidR="002535DC" w:rsidRPr="00D77FA4">
        <w:rPr>
          <w:rFonts w:ascii="Times New Roman" w:hAnsi="Times New Roman"/>
          <w:i/>
          <w:sz w:val="24"/>
          <w:szCs w:val="24"/>
        </w:rPr>
        <w:t>Emerging</w:t>
      </w:r>
      <w:proofErr w:type="spellEnd"/>
      <w:r w:rsidR="002535DC" w:rsidRPr="00D77FA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535DC" w:rsidRPr="00D77FA4">
        <w:rPr>
          <w:rFonts w:ascii="Times New Roman" w:hAnsi="Times New Roman"/>
          <w:i/>
          <w:sz w:val="24"/>
          <w:szCs w:val="24"/>
        </w:rPr>
        <w:t>Technology</w:t>
      </w:r>
      <w:proofErr w:type="spellEnd"/>
      <w:r w:rsidR="002535DC" w:rsidRPr="00D77FA4">
        <w:rPr>
          <w:rFonts w:ascii="Times New Roman" w:hAnsi="Times New Roman"/>
          <w:sz w:val="24"/>
          <w:szCs w:val="24"/>
        </w:rPr>
        <w:t xml:space="preserve">, Ed. Murat Uysal, Carlo </w:t>
      </w:r>
      <w:proofErr w:type="spellStart"/>
      <w:r w:rsidR="002535DC" w:rsidRPr="00D77FA4">
        <w:rPr>
          <w:rFonts w:ascii="Times New Roman" w:hAnsi="Times New Roman"/>
          <w:sz w:val="24"/>
          <w:szCs w:val="24"/>
        </w:rPr>
        <w:t>Capsoni</w:t>
      </w:r>
      <w:proofErr w:type="spellEnd"/>
      <w:r w:rsidR="002535DC" w:rsidRPr="00D77F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535DC" w:rsidRPr="00D77FA4">
        <w:rPr>
          <w:rFonts w:ascii="Times New Roman" w:hAnsi="Times New Roman"/>
          <w:sz w:val="24"/>
          <w:szCs w:val="24"/>
        </w:rPr>
        <w:t>Zabih</w:t>
      </w:r>
      <w:proofErr w:type="spellEnd"/>
      <w:r w:rsidR="002535DC" w:rsidRPr="00D77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35DC" w:rsidRPr="00D77FA4">
        <w:rPr>
          <w:rFonts w:ascii="Times New Roman" w:hAnsi="Times New Roman"/>
          <w:sz w:val="24"/>
          <w:szCs w:val="24"/>
        </w:rPr>
        <w:t>Ghassemlooy</w:t>
      </w:r>
      <w:proofErr w:type="spellEnd"/>
      <w:r w:rsidR="002535DC" w:rsidRPr="00D77F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535DC" w:rsidRPr="00D77FA4">
        <w:rPr>
          <w:rFonts w:ascii="Times New Roman" w:hAnsi="Times New Roman"/>
          <w:sz w:val="24"/>
          <w:szCs w:val="24"/>
        </w:rPr>
        <w:t>Anthony</w:t>
      </w:r>
      <w:proofErr w:type="spellEnd"/>
      <w:r w:rsidR="002535DC" w:rsidRPr="00D77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35DC" w:rsidRPr="00D77FA4">
        <w:rPr>
          <w:rFonts w:ascii="Times New Roman" w:hAnsi="Times New Roman"/>
          <w:sz w:val="24"/>
          <w:szCs w:val="24"/>
        </w:rPr>
        <w:t>Boucouvalas</w:t>
      </w:r>
      <w:proofErr w:type="spellEnd"/>
      <w:r w:rsidR="002535DC" w:rsidRPr="00D77F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535DC" w:rsidRPr="00D77FA4">
        <w:rPr>
          <w:rFonts w:ascii="Times New Roman" w:hAnsi="Times New Roman"/>
          <w:sz w:val="24"/>
          <w:szCs w:val="24"/>
        </w:rPr>
        <w:t>Eszter</w:t>
      </w:r>
      <w:proofErr w:type="spellEnd"/>
      <w:r w:rsidR="002535DC" w:rsidRPr="00D77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35DC" w:rsidRPr="00D77FA4">
        <w:rPr>
          <w:rFonts w:ascii="Times New Roman" w:hAnsi="Times New Roman"/>
          <w:sz w:val="24"/>
          <w:szCs w:val="24"/>
        </w:rPr>
        <w:t>Udvary</w:t>
      </w:r>
      <w:proofErr w:type="spellEnd"/>
      <w:r w:rsidR="002535DC" w:rsidRPr="00D77F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535DC" w:rsidRPr="00D77FA4">
        <w:rPr>
          <w:rFonts w:ascii="Times New Roman" w:hAnsi="Times New Roman"/>
          <w:sz w:val="24"/>
          <w:szCs w:val="24"/>
        </w:rPr>
        <w:t>ss</w:t>
      </w:r>
      <w:proofErr w:type="spellEnd"/>
      <w:r w:rsidR="002535DC" w:rsidRPr="00D77FA4">
        <w:rPr>
          <w:rFonts w:ascii="Times New Roman" w:hAnsi="Times New Roman"/>
          <w:sz w:val="24"/>
          <w:szCs w:val="24"/>
        </w:rPr>
        <w:t xml:space="preserve"> 25-45, </w:t>
      </w:r>
      <w:proofErr w:type="spellStart"/>
      <w:r w:rsidR="002535DC" w:rsidRPr="00D77FA4">
        <w:rPr>
          <w:rFonts w:ascii="Times New Roman" w:hAnsi="Times New Roman"/>
          <w:sz w:val="24"/>
          <w:szCs w:val="24"/>
        </w:rPr>
        <w:t>Springer</w:t>
      </w:r>
      <w:proofErr w:type="spellEnd"/>
      <w:r w:rsidR="002535DC" w:rsidRPr="00D77F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535DC" w:rsidRPr="00D77FA4">
        <w:rPr>
          <w:rFonts w:ascii="Times New Roman" w:hAnsi="Times New Roman"/>
          <w:sz w:val="24"/>
          <w:szCs w:val="24"/>
        </w:rPr>
        <w:t>Switzerland</w:t>
      </w:r>
      <w:proofErr w:type="spellEnd"/>
      <w:r w:rsidR="002535DC" w:rsidRPr="00D77FA4">
        <w:rPr>
          <w:rFonts w:ascii="Times New Roman" w:hAnsi="Times New Roman"/>
          <w:sz w:val="24"/>
          <w:szCs w:val="24"/>
        </w:rPr>
        <w:t>.</w:t>
      </w:r>
    </w:p>
    <w:p w:rsidR="002F2B4B" w:rsidRPr="00D77FA4" w:rsidRDefault="002F2B4B" w:rsidP="00D77FA4">
      <w:pPr>
        <w:spacing w:after="0" w:line="360" w:lineRule="auto"/>
        <w:ind w:left="709" w:hanging="709"/>
        <w:jc w:val="both"/>
        <w:rPr>
          <w:rFonts w:ascii="Times New Roman" w:hAnsi="Times New Roman"/>
          <w:i/>
          <w:sz w:val="24"/>
          <w:szCs w:val="24"/>
        </w:rPr>
      </w:pPr>
      <w:r w:rsidRPr="00D77FA4">
        <w:rPr>
          <w:rFonts w:ascii="Times New Roman" w:hAnsi="Times New Roman"/>
          <w:sz w:val="24"/>
          <w:szCs w:val="24"/>
        </w:rPr>
        <w:t>GÜNALP Burak ve DİNÇER Oğuzhan (2010), “</w:t>
      </w:r>
      <w:proofErr w:type="spellStart"/>
      <w:r w:rsidRPr="00D77FA4">
        <w:rPr>
          <w:rFonts w:ascii="Times New Roman" w:hAnsi="Times New Roman"/>
          <w:sz w:val="24"/>
          <w:szCs w:val="24"/>
        </w:rPr>
        <w:t>The</w:t>
      </w:r>
      <w:proofErr w:type="spellEnd"/>
      <w:r w:rsidRPr="00D77FA4">
        <w:rPr>
          <w:rFonts w:ascii="Times New Roman" w:hAnsi="Times New Roman"/>
          <w:sz w:val="24"/>
          <w:szCs w:val="24"/>
        </w:rPr>
        <w:t xml:space="preserve"> Optimal </w:t>
      </w:r>
      <w:proofErr w:type="spellStart"/>
      <w:r w:rsidRPr="00D77FA4">
        <w:rPr>
          <w:rFonts w:ascii="Times New Roman" w:hAnsi="Times New Roman"/>
          <w:sz w:val="24"/>
          <w:szCs w:val="24"/>
        </w:rPr>
        <w:t>Government</w:t>
      </w:r>
      <w:proofErr w:type="spellEnd"/>
      <w:r w:rsidRPr="00D77FA4">
        <w:rPr>
          <w:rFonts w:ascii="Times New Roman" w:hAnsi="Times New Roman"/>
          <w:sz w:val="24"/>
          <w:szCs w:val="24"/>
        </w:rPr>
        <w:t xml:space="preserve"> Size in </w:t>
      </w:r>
      <w:proofErr w:type="spellStart"/>
      <w:r w:rsidRPr="00D77FA4">
        <w:rPr>
          <w:rFonts w:ascii="Times New Roman" w:hAnsi="Times New Roman"/>
          <w:sz w:val="24"/>
          <w:szCs w:val="24"/>
        </w:rPr>
        <w:t>Transition</w:t>
      </w:r>
      <w:proofErr w:type="spellEnd"/>
      <w:r w:rsidRPr="00D77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7FA4">
        <w:rPr>
          <w:rFonts w:ascii="Times New Roman" w:hAnsi="Times New Roman"/>
          <w:sz w:val="24"/>
          <w:szCs w:val="24"/>
        </w:rPr>
        <w:t>Countries</w:t>
      </w:r>
      <w:proofErr w:type="spellEnd"/>
      <w:r w:rsidRPr="00D77FA4">
        <w:rPr>
          <w:rFonts w:ascii="Times New Roman" w:hAnsi="Times New Roman"/>
          <w:sz w:val="24"/>
          <w:szCs w:val="24"/>
        </w:rPr>
        <w:t xml:space="preserve">”, </w:t>
      </w:r>
      <w:r w:rsidRPr="00D77FA4">
        <w:rPr>
          <w:rFonts w:ascii="Times New Roman" w:hAnsi="Times New Roman"/>
          <w:i/>
          <w:sz w:val="24"/>
          <w:szCs w:val="24"/>
        </w:rPr>
        <w:t>İçinde</w:t>
      </w:r>
      <w:r w:rsidR="00D77FA4">
        <w:rPr>
          <w:rFonts w:ascii="Times New Roman" w:hAnsi="Times New Roman"/>
          <w:i/>
          <w:sz w:val="24"/>
          <w:szCs w:val="24"/>
        </w:rPr>
        <w:t>,</w:t>
      </w:r>
      <w:r w:rsidRPr="00D77FA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77FA4">
        <w:rPr>
          <w:rFonts w:ascii="Times New Roman" w:hAnsi="Times New Roman"/>
          <w:i/>
          <w:sz w:val="24"/>
          <w:szCs w:val="24"/>
        </w:rPr>
        <w:t>Progress</w:t>
      </w:r>
      <w:proofErr w:type="spellEnd"/>
      <w:r w:rsidRPr="00D77FA4">
        <w:rPr>
          <w:rFonts w:ascii="Times New Roman" w:hAnsi="Times New Roman"/>
          <w:i/>
          <w:sz w:val="24"/>
          <w:szCs w:val="24"/>
        </w:rPr>
        <w:t xml:space="preserve"> in </w:t>
      </w:r>
      <w:proofErr w:type="spellStart"/>
      <w:r w:rsidRPr="00D77FA4">
        <w:rPr>
          <w:rFonts w:ascii="Times New Roman" w:hAnsi="Times New Roman"/>
          <w:i/>
          <w:sz w:val="24"/>
          <w:szCs w:val="24"/>
        </w:rPr>
        <w:t>Economics</w:t>
      </w:r>
      <w:proofErr w:type="spellEnd"/>
      <w:r w:rsidRPr="00D77FA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77FA4">
        <w:rPr>
          <w:rFonts w:ascii="Times New Roman" w:hAnsi="Times New Roman"/>
          <w:i/>
          <w:sz w:val="24"/>
          <w:szCs w:val="24"/>
        </w:rPr>
        <w:t>Research</w:t>
      </w:r>
      <w:proofErr w:type="spellEnd"/>
      <w:r w:rsidRPr="00D77FA4">
        <w:rPr>
          <w:rFonts w:ascii="Times New Roman" w:hAnsi="Times New Roman"/>
          <w:sz w:val="24"/>
          <w:szCs w:val="24"/>
        </w:rPr>
        <w:t xml:space="preserve">, Volume 15, Ed. Albert </w:t>
      </w:r>
      <w:proofErr w:type="spellStart"/>
      <w:r w:rsidRPr="00D77FA4">
        <w:rPr>
          <w:rFonts w:ascii="Times New Roman" w:hAnsi="Times New Roman"/>
          <w:sz w:val="24"/>
          <w:szCs w:val="24"/>
        </w:rPr>
        <w:t>Tavidze</w:t>
      </w:r>
      <w:proofErr w:type="spellEnd"/>
      <w:r w:rsidRPr="00D77F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77FA4">
        <w:rPr>
          <w:rFonts w:ascii="Times New Roman" w:hAnsi="Times New Roman"/>
          <w:sz w:val="24"/>
          <w:szCs w:val="24"/>
        </w:rPr>
        <w:t>ss</w:t>
      </w:r>
      <w:proofErr w:type="spellEnd"/>
      <w:r w:rsidRPr="00D77FA4">
        <w:rPr>
          <w:rFonts w:ascii="Times New Roman" w:hAnsi="Times New Roman"/>
          <w:sz w:val="24"/>
          <w:szCs w:val="24"/>
        </w:rPr>
        <w:t xml:space="preserve">. 153-169, Nova </w:t>
      </w:r>
      <w:proofErr w:type="spellStart"/>
      <w:r w:rsidRPr="00D77FA4">
        <w:rPr>
          <w:rFonts w:ascii="Times New Roman" w:hAnsi="Times New Roman"/>
          <w:sz w:val="24"/>
          <w:szCs w:val="24"/>
        </w:rPr>
        <w:t>Science</w:t>
      </w:r>
      <w:proofErr w:type="spellEnd"/>
      <w:r w:rsidRPr="00D77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7FA4">
        <w:rPr>
          <w:rFonts w:ascii="Times New Roman" w:hAnsi="Times New Roman"/>
          <w:sz w:val="24"/>
          <w:szCs w:val="24"/>
        </w:rPr>
        <w:t>Publishers</w:t>
      </w:r>
      <w:proofErr w:type="spellEnd"/>
      <w:r w:rsidRPr="00D77FA4">
        <w:rPr>
          <w:rFonts w:ascii="Times New Roman" w:hAnsi="Times New Roman"/>
          <w:sz w:val="24"/>
          <w:szCs w:val="24"/>
        </w:rPr>
        <w:t xml:space="preserve">, </w:t>
      </w:r>
      <w:r w:rsidR="00C012FF" w:rsidRPr="00D77FA4">
        <w:rPr>
          <w:rFonts w:ascii="Times New Roman" w:hAnsi="Times New Roman"/>
          <w:sz w:val="24"/>
          <w:szCs w:val="24"/>
        </w:rPr>
        <w:t>New York.</w:t>
      </w:r>
    </w:p>
    <w:p w:rsidR="00F0151F" w:rsidRPr="007652EB" w:rsidRDefault="00F0151F" w:rsidP="005C43B3">
      <w:pPr>
        <w:pStyle w:val="Balk3"/>
        <w:rPr>
          <w:szCs w:val="24"/>
        </w:rPr>
      </w:pPr>
    </w:p>
    <w:p w:rsidR="00B66B67" w:rsidRPr="006A6F99" w:rsidRDefault="00727874" w:rsidP="007A2302">
      <w:pPr>
        <w:pStyle w:val="Balk5"/>
        <w:spacing w:line="360" w:lineRule="auto"/>
      </w:pPr>
      <w:bookmarkStart w:id="133" w:name="_Toc188436910"/>
      <w:r w:rsidRPr="006A6F99">
        <w:t>2.3</w:t>
      </w:r>
      <w:r w:rsidR="00B66B67" w:rsidRPr="006A6F99">
        <w:t>.3.</w:t>
      </w:r>
      <w:r w:rsidR="00CE079B" w:rsidRPr="006A6F99">
        <w:t>1.</w:t>
      </w:r>
      <w:r w:rsidR="006704FD" w:rsidRPr="006A6F99">
        <w:t>5</w:t>
      </w:r>
      <w:r w:rsidR="00B66B67" w:rsidRPr="006A6F99">
        <w:t xml:space="preserve"> Çeviri Kitaplar</w:t>
      </w:r>
      <w:r w:rsidR="004974A4">
        <w:t xml:space="preserve"> / </w:t>
      </w:r>
      <w:r w:rsidR="004974A4" w:rsidRPr="00226FF6">
        <w:t>Kitaptan Çevrilmiş Bölüm</w:t>
      </w:r>
      <w:bookmarkEnd w:id="133"/>
    </w:p>
    <w:p w:rsidR="00B66B67" w:rsidRPr="007652EB" w:rsidRDefault="00B66B67" w:rsidP="004974A4">
      <w:pPr>
        <w:pStyle w:val="Default"/>
        <w:spacing w:line="360" w:lineRule="auto"/>
        <w:ind w:firstLine="708"/>
        <w:jc w:val="both"/>
      </w:pPr>
      <w:r w:rsidRPr="007652EB">
        <w:tab/>
      </w:r>
      <w:r w:rsidR="004974A4" w:rsidRPr="007652EB">
        <w:rPr>
          <w:color w:val="auto"/>
        </w:rPr>
        <w:t xml:space="preserve">Orijinal eserin yazarının SOYADI Adı (Yıl), </w:t>
      </w:r>
      <w:r w:rsidR="004974A4" w:rsidRPr="007652EB">
        <w:rPr>
          <w:i/>
          <w:iCs/>
          <w:color w:val="auto"/>
        </w:rPr>
        <w:t>kitabın adı</w:t>
      </w:r>
      <w:r w:rsidR="004974A4" w:rsidRPr="007652EB">
        <w:rPr>
          <w:b/>
          <w:iCs/>
          <w:color w:val="auto"/>
        </w:rPr>
        <w:t>,</w:t>
      </w:r>
      <w:r w:rsidR="004974A4" w:rsidRPr="007652EB">
        <w:rPr>
          <w:iCs/>
          <w:color w:val="auto"/>
        </w:rPr>
        <w:t xml:space="preserve"> “</w:t>
      </w:r>
      <w:r w:rsidR="004974A4" w:rsidRPr="007652EB">
        <w:rPr>
          <w:color w:val="auto"/>
        </w:rPr>
        <w:t xml:space="preserve">Çev.” kısaltmasıyla </w:t>
      </w:r>
      <w:r w:rsidR="004974A4" w:rsidRPr="007652EB">
        <w:rPr>
          <w:iCs/>
          <w:color w:val="auto"/>
        </w:rPr>
        <w:t>ç</w:t>
      </w:r>
      <w:r w:rsidR="004974A4" w:rsidRPr="007652EB">
        <w:rPr>
          <w:color w:val="auto"/>
        </w:rPr>
        <w:t xml:space="preserve">evirmenin SOYADI Adı, Yayınevi, Baskı Yeri. </w:t>
      </w:r>
    </w:p>
    <w:p w:rsidR="00B66B67" w:rsidRPr="007652EB" w:rsidRDefault="00B66B67" w:rsidP="005C43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2EB">
        <w:rPr>
          <w:rFonts w:ascii="Times New Roman" w:hAnsi="Times New Roman" w:cs="Times New Roman"/>
          <w:b/>
          <w:sz w:val="24"/>
          <w:szCs w:val="24"/>
        </w:rPr>
        <w:t>Örnek:</w:t>
      </w:r>
    </w:p>
    <w:p w:rsidR="003342BA" w:rsidRPr="004974A4" w:rsidRDefault="00B66B67" w:rsidP="00D77FA4">
      <w:pPr>
        <w:pStyle w:val="Default"/>
        <w:spacing w:line="360" w:lineRule="auto"/>
        <w:ind w:left="709" w:hanging="709"/>
        <w:jc w:val="both"/>
        <w:rPr>
          <w:color w:val="auto"/>
        </w:rPr>
      </w:pPr>
      <w:r w:rsidRPr="004974A4">
        <w:rPr>
          <w:bCs/>
          <w:color w:val="auto"/>
        </w:rPr>
        <w:t>BILLINGTON David (</w:t>
      </w:r>
      <w:r w:rsidRPr="004974A4">
        <w:rPr>
          <w:color w:val="auto"/>
        </w:rPr>
        <w:t xml:space="preserve">1975), </w:t>
      </w:r>
      <w:r w:rsidRPr="004974A4">
        <w:rPr>
          <w:i/>
          <w:iCs/>
          <w:color w:val="auto"/>
        </w:rPr>
        <w:t>Betonarme Kabuk Yapılar</w:t>
      </w:r>
      <w:r w:rsidR="006A6F99" w:rsidRPr="004974A4">
        <w:rPr>
          <w:iCs/>
          <w:color w:val="auto"/>
        </w:rPr>
        <w:t>, Çev.</w:t>
      </w:r>
      <w:r w:rsidRPr="004974A4">
        <w:rPr>
          <w:iCs/>
          <w:color w:val="auto"/>
        </w:rPr>
        <w:t xml:space="preserve"> </w:t>
      </w:r>
      <w:r w:rsidR="006A6F99" w:rsidRPr="004974A4">
        <w:rPr>
          <w:color w:val="auto"/>
        </w:rPr>
        <w:t xml:space="preserve">KABATAŞ </w:t>
      </w:r>
      <w:r w:rsidRPr="004974A4">
        <w:rPr>
          <w:color w:val="auto"/>
        </w:rPr>
        <w:t xml:space="preserve">Hasan ve </w:t>
      </w:r>
      <w:r w:rsidR="006A6F99" w:rsidRPr="004974A4">
        <w:rPr>
          <w:color w:val="auto"/>
        </w:rPr>
        <w:t xml:space="preserve">PULTAR </w:t>
      </w:r>
      <w:r w:rsidRPr="004974A4">
        <w:rPr>
          <w:color w:val="auto"/>
        </w:rPr>
        <w:t>Mehmet</w:t>
      </w:r>
      <w:r w:rsidRPr="004974A4">
        <w:rPr>
          <w:iCs/>
          <w:color w:val="auto"/>
        </w:rPr>
        <w:t xml:space="preserve">, </w:t>
      </w:r>
      <w:r w:rsidRPr="004974A4">
        <w:rPr>
          <w:color w:val="auto"/>
        </w:rPr>
        <w:t>İTÜ Mimarlık Fakültesi Yayınları, İstanbul.</w:t>
      </w:r>
    </w:p>
    <w:p w:rsidR="00DB5DDE" w:rsidRPr="007652EB" w:rsidRDefault="00DB5DDE" w:rsidP="005C43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D8E" w:rsidRPr="00226FF6" w:rsidRDefault="00C93183" w:rsidP="007A2302">
      <w:pPr>
        <w:pStyle w:val="Balk5"/>
        <w:spacing w:line="360" w:lineRule="auto"/>
      </w:pPr>
      <w:bookmarkStart w:id="134" w:name="_Toc188436911"/>
      <w:r w:rsidRPr="00226FF6">
        <w:lastRenderedPageBreak/>
        <w:t>2.3</w:t>
      </w:r>
      <w:r w:rsidR="009F3D8E" w:rsidRPr="00226FF6">
        <w:t>.3.</w:t>
      </w:r>
      <w:r w:rsidR="00EE19C4" w:rsidRPr="00226FF6">
        <w:t>1.</w:t>
      </w:r>
      <w:r w:rsidR="004974A4">
        <w:t>6</w:t>
      </w:r>
      <w:r w:rsidR="009F3D8E" w:rsidRPr="00226FF6">
        <w:t xml:space="preserve"> İki ya da Daha Fazla Ciltten Oluşan Kitaplar</w:t>
      </w:r>
      <w:bookmarkEnd w:id="134"/>
    </w:p>
    <w:p w:rsidR="009F3D8E" w:rsidRPr="00226FF6" w:rsidRDefault="009F3D8E" w:rsidP="005C43B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26FF6">
        <w:rPr>
          <w:rFonts w:ascii="Times New Roman" w:hAnsi="Times New Roman" w:cs="Times New Roman"/>
          <w:sz w:val="24"/>
          <w:szCs w:val="24"/>
        </w:rPr>
        <w:t xml:space="preserve">Kitap adının verilmesinin hemen ardından, yararlanılan cilt gösterilir. </w:t>
      </w:r>
    </w:p>
    <w:p w:rsidR="009F3D8E" w:rsidRPr="00226FF6" w:rsidRDefault="009F3D8E" w:rsidP="005C43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FF6">
        <w:rPr>
          <w:rFonts w:ascii="Times New Roman" w:hAnsi="Times New Roman" w:cs="Times New Roman"/>
          <w:b/>
          <w:sz w:val="24"/>
          <w:szCs w:val="24"/>
        </w:rPr>
        <w:t>Örnek:</w:t>
      </w:r>
    </w:p>
    <w:p w:rsidR="00543744" w:rsidRPr="0032425C" w:rsidRDefault="009F3D8E" w:rsidP="0032425C">
      <w:pPr>
        <w:spacing w:after="0" w:line="360" w:lineRule="auto"/>
        <w:jc w:val="both"/>
        <w:rPr>
          <w:rFonts w:eastAsia="Times New Roman"/>
        </w:rPr>
      </w:pPr>
      <w:r w:rsidRPr="0032425C">
        <w:rPr>
          <w:rFonts w:ascii="Times New Roman" w:eastAsia="Times New Roman" w:hAnsi="Times New Roman"/>
          <w:sz w:val="24"/>
          <w:szCs w:val="24"/>
        </w:rPr>
        <w:t xml:space="preserve">GÖZLER Kemal (2009), </w:t>
      </w:r>
      <w:r w:rsidRPr="0032425C">
        <w:rPr>
          <w:rFonts w:ascii="Times New Roman" w:eastAsia="Times New Roman" w:hAnsi="Times New Roman"/>
          <w:i/>
          <w:iCs/>
          <w:sz w:val="24"/>
          <w:szCs w:val="24"/>
        </w:rPr>
        <w:t xml:space="preserve">İdare Hukuku, </w:t>
      </w:r>
      <w:r w:rsidRPr="0032425C">
        <w:rPr>
          <w:rFonts w:ascii="Times New Roman" w:eastAsia="Times New Roman" w:hAnsi="Times New Roman"/>
          <w:i/>
          <w:sz w:val="24"/>
          <w:szCs w:val="24"/>
        </w:rPr>
        <w:t>2. Cilt</w:t>
      </w:r>
      <w:r w:rsidRPr="0032425C">
        <w:rPr>
          <w:rFonts w:ascii="Times New Roman" w:eastAsia="Times New Roman" w:hAnsi="Times New Roman"/>
          <w:sz w:val="24"/>
          <w:szCs w:val="24"/>
        </w:rPr>
        <w:t>, Ekin Yayınevi, Bursa.</w:t>
      </w:r>
    </w:p>
    <w:p w:rsidR="0045517D" w:rsidRPr="0045517D" w:rsidRDefault="0045517D" w:rsidP="0045517D">
      <w:pPr>
        <w:pStyle w:val="ListeParagraf"/>
        <w:spacing w:after="0" w:line="360" w:lineRule="auto"/>
        <w:ind w:left="360"/>
        <w:jc w:val="both"/>
        <w:rPr>
          <w:rFonts w:eastAsia="Times New Roman"/>
        </w:rPr>
      </w:pPr>
    </w:p>
    <w:p w:rsidR="00623828" w:rsidRPr="00226FF6" w:rsidRDefault="008D4676" w:rsidP="007A2302">
      <w:pPr>
        <w:pStyle w:val="Balk5"/>
        <w:spacing w:line="360" w:lineRule="auto"/>
      </w:pPr>
      <w:bookmarkStart w:id="135" w:name="_Toc188436912"/>
      <w:r w:rsidRPr="00226FF6">
        <w:t>2.3</w:t>
      </w:r>
      <w:r w:rsidR="00623828" w:rsidRPr="00226FF6">
        <w:t>.3.</w:t>
      </w:r>
      <w:r w:rsidR="00D373D6">
        <w:t>1.7</w:t>
      </w:r>
      <w:r w:rsidR="00623828" w:rsidRPr="00226FF6">
        <w:t xml:space="preserve"> Yazarı Belirsiz Kitap</w:t>
      </w:r>
      <w:bookmarkEnd w:id="135"/>
    </w:p>
    <w:p w:rsidR="00623828" w:rsidRPr="00226FF6" w:rsidRDefault="00623828" w:rsidP="005C43B3">
      <w:pPr>
        <w:pStyle w:val="Default"/>
        <w:spacing w:line="360" w:lineRule="auto"/>
        <w:ind w:firstLine="360"/>
        <w:jc w:val="both"/>
        <w:rPr>
          <w:color w:val="auto"/>
        </w:rPr>
      </w:pPr>
      <w:r w:rsidRPr="00226FF6">
        <w:rPr>
          <w:rFonts w:eastAsia="Times New Roman"/>
          <w:bCs/>
          <w:color w:val="auto"/>
        </w:rPr>
        <w:t xml:space="preserve"> </w:t>
      </w:r>
      <w:r w:rsidRPr="00226FF6">
        <w:rPr>
          <w:rFonts w:eastAsia="Times New Roman"/>
          <w:bCs/>
          <w:color w:val="auto"/>
        </w:rPr>
        <w:tab/>
        <w:t xml:space="preserve">Eser, </w:t>
      </w:r>
      <w:r w:rsidR="00EB2A98" w:rsidRPr="00226FF6">
        <w:rPr>
          <w:iCs/>
          <w:color w:val="auto"/>
        </w:rPr>
        <w:t>kitabın</w:t>
      </w:r>
      <w:r w:rsidRPr="00226FF6">
        <w:rPr>
          <w:iCs/>
          <w:color w:val="auto"/>
        </w:rPr>
        <w:t xml:space="preserve"> adı ile gösterilir. Kitabın adı, yazar adında olduğu gibi büyük harfle yazılır</w:t>
      </w:r>
      <w:r w:rsidRPr="00226FF6">
        <w:rPr>
          <w:color w:val="auto"/>
        </w:rPr>
        <w:t xml:space="preserve">. Sonra diğer bilgiler verilir. </w:t>
      </w:r>
    </w:p>
    <w:p w:rsidR="00623828" w:rsidRPr="00226FF6" w:rsidRDefault="00623828" w:rsidP="005C43B3">
      <w:pPr>
        <w:pStyle w:val="Default"/>
        <w:spacing w:line="360" w:lineRule="auto"/>
        <w:jc w:val="both"/>
        <w:rPr>
          <w:b/>
          <w:iCs/>
          <w:color w:val="auto"/>
        </w:rPr>
      </w:pPr>
      <w:r w:rsidRPr="00226FF6">
        <w:rPr>
          <w:b/>
          <w:iCs/>
          <w:color w:val="auto"/>
        </w:rPr>
        <w:t>Örnek:</w:t>
      </w:r>
    </w:p>
    <w:p w:rsidR="00623828" w:rsidRPr="00226FF6" w:rsidRDefault="00623828" w:rsidP="00BA62B2">
      <w:pPr>
        <w:pStyle w:val="Default"/>
        <w:numPr>
          <w:ilvl w:val="0"/>
          <w:numId w:val="16"/>
        </w:numPr>
        <w:spacing w:line="360" w:lineRule="auto"/>
        <w:jc w:val="both"/>
        <w:rPr>
          <w:color w:val="auto"/>
        </w:rPr>
      </w:pPr>
      <w:r w:rsidRPr="00226FF6">
        <w:rPr>
          <w:iCs/>
          <w:color w:val="auto"/>
        </w:rPr>
        <w:t>THE</w:t>
      </w:r>
      <w:r w:rsidR="005D0C73" w:rsidRPr="00226FF6">
        <w:rPr>
          <w:iCs/>
          <w:color w:val="auto"/>
        </w:rPr>
        <w:t xml:space="preserve"> </w:t>
      </w:r>
      <w:r w:rsidRPr="00226FF6">
        <w:rPr>
          <w:iCs/>
          <w:color w:val="auto"/>
        </w:rPr>
        <w:t>LOTTERY</w:t>
      </w:r>
      <w:r w:rsidRPr="00226FF6">
        <w:rPr>
          <w:b/>
          <w:iCs/>
          <w:color w:val="auto"/>
        </w:rPr>
        <w:t xml:space="preserve"> </w:t>
      </w:r>
      <w:r w:rsidRPr="00226FF6">
        <w:rPr>
          <w:color w:val="auto"/>
        </w:rPr>
        <w:t xml:space="preserve">(1923), </w:t>
      </w:r>
      <w:proofErr w:type="spellStart"/>
      <w:r w:rsidRPr="00226FF6">
        <w:rPr>
          <w:color w:val="auto"/>
        </w:rPr>
        <w:t>Watts</w:t>
      </w:r>
      <w:proofErr w:type="spellEnd"/>
      <w:r w:rsidRPr="00226FF6">
        <w:rPr>
          <w:color w:val="auto"/>
        </w:rPr>
        <w:t xml:space="preserve"> John, </w:t>
      </w:r>
      <w:proofErr w:type="spellStart"/>
      <w:r w:rsidRPr="00226FF6">
        <w:rPr>
          <w:color w:val="auto"/>
        </w:rPr>
        <w:t>London</w:t>
      </w:r>
      <w:proofErr w:type="spellEnd"/>
      <w:r w:rsidRPr="00226FF6">
        <w:rPr>
          <w:color w:val="auto"/>
        </w:rPr>
        <w:t>.</w:t>
      </w:r>
    </w:p>
    <w:p w:rsidR="00390D91" w:rsidRPr="00226FF6" w:rsidRDefault="00390D91" w:rsidP="00390D91">
      <w:pPr>
        <w:pStyle w:val="Default"/>
        <w:spacing w:line="360" w:lineRule="auto"/>
        <w:ind w:left="360"/>
        <w:jc w:val="both"/>
        <w:rPr>
          <w:color w:val="auto"/>
        </w:rPr>
      </w:pPr>
    </w:p>
    <w:p w:rsidR="00891ACA" w:rsidRPr="00226FF6" w:rsidRDefault="00F60D6A" w:rsidP="007A2302">
      <w:pPr>
        <w:pStyle w:val="Balk4"/>
      </w:pPr>
      <w:bookmarkStart w:id="136" w:name="_Toc188436913"/>
      <w:r w:rsidRPr="00226FF6">
        <w:t>2.3</w:t>
      </w:r>
      <w:r w:rsidR="00042321" w:rsidRPr="00226FF6">
        <w:t xml:space="preserve">.3.2 </w:t>
      </w:r>
      <w:r w:rsidR="00727D78" w:rsidRPr="00226FF6">
        <w:t>Makaleler</w:t>
      </w:r>
      <w:bookmarkEnd w:id="136"/>
    </w:p>
    <w:p w:rsidR="006B1B76" w:rsidRPr="00226FF6" w:rsidRDefault="00F60D6A" w:rsidP="007A2302">
      <w:pPr>
        <w:pStyle w:val="Balk5"/>
        <w:spacing w:line="360" w:lineRule="auto"/>
      </w:pPr>
      <w:bookmarkStart w:id="137" w:name="_Toc188436914"/>
      <w:r w:rsidRPr="00226FF6">
        <w:t>2.3</w:t>
      </w:r>
      <w:r w:rsidR="00042321" w:rsidRPr="00226FF6">
        <w:t xml:space="preserve">.3.2.1 </w:t>
      </w:r>
      <w:r w:rsidR="006B1B76" w:rsidRPr="00226FF6">
        <w:t>Tek Yazarlı Makale</w:t>
      </w:r>
      <w:bookmarkEnd w:id="137"/>
      <w:r w:rsidR="00DE0EDD" w:rsidRPr="00226FF6">
        <w:tab/>
      </w:r>
    </w:p>
    <w:p w:rsidR="00EE2CCF" w:rsidRPr="00226FF6" w:rsidRDefault="00DE0EDD" w:rsidP="005C43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FF6">
        <w:rPr>
          <w:rFonts w:ascii="Times New Roman" w:eastAsia="Times New Roman" w:hAnsi="Times New Roman" w:cs="Times New Roman"/>
          <w:sz w:val="24"/>
          <w:szCs w:val="24"/>
        </w:rPr>
        <w:t xml:space="preserve">Makalelerde </w:t>
      </w:r>
      <w:r w:rsidR="00960FEF" w:rsidRPr="00226FF6">
        <w:rPr>
          <w:rFonts w:ascii="Times New Roman" w:eastAsia="Times New Roman" w:hAnsi="Times New Roman" w:cs="Times New Roman"/>
          <w:iCs/>
          <w:sz w:val="24"/>
          <w:szCs w:val="24"/>
        </w:rPr>
        <w:t>SOYADI Adı (yayın yılı),</w:t>
      </w:r>
      <w:r w:rsidRPr="00226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FF6">
        <w:rPr>
          <w:rFonts w:ascii="Times New Roman" w:eastAsia="Times New Roman" w:hAnsi="Times New Roman" w:cs="Times New Roman"/>
          <w:b/>
          <w:sz w:val="24"/>
          <w:szCs w:val="24"/>
        </w:rPr>
        <w:t>tırnak içinde</w:t>
      </w:r>
      <w:r w:rsidRPr="00226FF6">
        <w:rPr>
          <w:rFonts w:ascii="Times New Roman" w:eastAsia="Times New Roman" w:hAnsi="Times New Roman" w:cs="Times New Roman"/>
          <w:sz w:val="24"/>
          <w:szCs w:val="24"/>
        </w:rPr>
        <w:t xml:space="preserve"> makale adı, </w:t>
      </w:r>
      <w:r w:rsidRPr="00226FF6">
        <w:rPr>
          <w:rFonts w:ascii="Times New Roman" w:eastAsia="Times New Roman" w:hAnsi="Times New Roman" w:cs="Times New Roman"/>
          <w:i/>
          <w:sz w:val="24"/>
          <w:szCs w:val="24"/>
        </w:rPr>
        <w:t>dergi adı,</w:t>
      </w:r>
      <w:r w:rsidRPr="00226FF6">
        <w:rPr>
          <w:rFonts w:ascii="Times New Roman" w:eastAsia="Times New Roman" w:hAnsi="Times New Roman" w:cs="Times New Roman"/>
          <w:sz w:val="24"/>
          <w:szCs w:val="24"/>
        </w:rPr>
        <w:t xml:space="preserve"> derginin cilt ve sayı bilgileri, “</w:t>
      </w:r>
      <w:proofErr w:type="spellStart"/>
      <w:r w:rsidRPr="00226FF6">
        <w:rPr>
          <w:rFonts w:ascii="Times New Roman" w:eastAsia="Times New Roman" w:hAnsi="Times New Roman" w:cs="Times New Roman"/>
          <w:sz w:val="24"/>
          <w:szCs w:val="24"/>
        </w:rPr>
        <w:t>ss</w:t>
      </w:r>
      <w:proofErr w:type="spellEnd"/>
      <w:r w:rsidRPr="00226FF6">
        <w:rPr>
          <w:rFonts w:ascii="Times New Roman" w:eastAsia="Times New Roman" w:hAnsi="Times New Roman" w:cs="Times New Roman"/>
          <w:sz w:val="24"/>
          <w:szCs w:val="24"/>
        </w:rPr>
        <w:t xml:space="preserve">.” kısaltması ile makalenin dergi </w:t>
      </w:r>
      <w:r w:rsidR="00444709" w:rsidRPr="00226FF6">
        <w:rPr>
          <w:rFonts w:ascii="Times New Roman" w:eastAsia="Times New Roman" w:hAnsi="Times New Roman" w:cs="Times New Roman"/>
          <w:sz w:val="24"/>
          <w:szCs w:val="24"/>
        </w:rPr>
        <w:t>içinde yer aldığı sayfa aralığı</w:t>
      </w:r>
      <w:r w:rsidR="00592000" w:rsidRPr="00226FF6">
        <w:rPr>
          <w:rFonts w:ascii="Times New Roman" w:eastAsia="Times New Roman" w:hAnsi="Times New Roman" w:cs="Times New Roman"/>
          <w:sz w:val="24"/>
          <w:szCs w:val="24"/>
        </w:rPr>
        <w:t xml:space="preserve"> yazılır</w:t>
      </w:r>
      <w:r w:rsidRPr="00226FF6">
        <w:rPr>
          <w:rFonts w:ascii="Times New Roman" w:eastAsia="Times New Roman" w:hAnsi="Times New Roman" w:cs="Times New Roman"/>
          <w:sz w:val="24"/>
          <w:szCs w:val="24"/>
        </w:rPr>
        <w:t xml:space="preserve">. Dergi adı </w:t>
      </w:r>
      <w:r w:rsidRPr="00226FF6">
        <w:rPr>
          <w:rFonts w:ascii="Times New Roman" w:eastAsia="Times New Roman" w:hAnsi="Times New Roman" w:cs="Times New Roman"/>
          <w:i/>
          <w:sz w:val="24"/>
          <w:szCs w:val="24"/>
        </w:rPr>
        <w:t>italik</w:t>
      </w:r>
      <w:r w:rsidRPr="00226FF6">
        <w:rPr>
          <w:rFonts w:ascii="Times New Roman" w:eastAsia="Times New Roman" w:hAnsi="Times New Roman" w:cs="Times New Roman"/>
          <w:sz w:val="24"/>
          <w:szCs w:val="24"/>
        </w:rPr>
        <w:t xml:space="preserve"> yazılır.</w:t>
      </w:r>
      <w:r w:rsidRPr="00226FF6">
        <w:rPr>
          <w:rStyle w:val="DipnotBavurusu"/>
          <w:rFonts w:ascii="Times New Roman" w:eastAsia="Times New Roman" w:hAnsi="Times New Roman" w:cs="Times New Roman"/>
          <w:sz w:val="24"/>
          <w:szCs w:val="24"/>
        </w:rPr>
        <w:footnoteReference w:id="25"/>
      </w:r>
      <w:r w:rsidRPr="00226F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4430C" w:rsidRPr="00226FF6" w:rsidRDefault="00E24AF0" w:rsidP="005C43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FF6">
        <w:rPr>
          <w:rFonts w:ascii="Times New Roman" w:eastAsia="Times New Roman" w:hAnsi="Times New Roman" w:cs="Times New Roman"/>
          <w:b/>
          <w:sz w:val="24"/>
          <w:szCs w:val="24"/>
        </w:rPr>
        <w:t>Örnek:</w:t>
      </w:r>
    </w:p>
    <w:p w:rsidR="00732B57" w:rsidRPr="00472BD7" w:rsidRDefault="00732B57" w:rsidP="00472BD7">
      <w:pPr>
        <w:spacing w:after="0" w:line="360" w:lineRule="auto"/>
        <w:ind w:left="709" w:hanging="709"/>
        <w:contextualSpacing/>
        <w:jc w:val="both"/>
        <w:rPr>
          <w:rFonts w:ascii="Times New Roman" w:hAnsi="Times New Roman"/>
        </w:rPr>
      </w:pPr>
      <w:r w:rsidRPr="00472BD7">
        <w:rPr>
          <w:rFonts w:ascii="Times New Roman" w:hAnsi="Times New Roman"/>
          <w:sz w:val="24"/>
          <w:szCs w:val="24"/>
        </w:rPr>
        <w:t>NAKİP M</w:t>
      </w:r>
      <w:r w:rsidR="00C340F1" w:rsidRPr="00472BD7">
        <w:rPr>
          <w:rFonts w:ascii="Times New Roman" w:hAnsi="Times New Roman"/>
          <w:sz w:val="24"/>
          <w:szCs w:val="24"/>
        </w:rPr>
        <w:t>ahir</w:t>
      </w:r>
      <w:r w:rsidRPr="00472BD7">
        <w:rPr>
          <w:rFonts w:ascii="Times New Roman" w:hAnsi="Times New Roman"/>
          <w:sz w:val="24"/>
          <w:szCs w:val="24"/>
        </w:rPr>
        <w:t xml:space="preserve"> (1999), </w:t>
      </w:r>
      <w:r w:rsidRPr="00472BD7">
        <w:rPr>
          <w:rFonts w:ascii="Times New Roman" w:hAnsi="Times New Roman"/>
          <w:sz w:val="24"/>
          <w:szCs w:val="24"/>
          <w:lang w:val="en-US"/>
        </w:rPr>
        <w:t>“Segmenting the Global Market by Usage Rate of Industrial Products</w:t>
      </w:r>
      <w:r w:rsidR="00472BD7">
        <w:rPr>
          <w:rFonts w:ascii="Times New Roman" w:hAnsi="Times New Roman"/>
          <w:sz w:val="24"/>
          <w:szCs w:val="24"/>
          <w:lang w:val="en-US"/>
        </w:rPr>
        <w:t>”</w:t>
      </w:r>
      <w:r w:rsidRPr="00472BD7">
        <w:rPr>
          <w:rFonts w:ascii="Times New Roman" w:hAnsi="Times New Roman"/>
          <w:sz w:val="24"/>
          <w:szCs w:val="24"/>
        </w:rPr>
        <w:t xml:space="preserve">, </w:t>
      </w:r>
      <w:r w:rsidRPr="00472BD7">
        <w:rPr>
          <w:rFonts w:ascii="Times New Roman" w:hAnsi="Times New Roman"/>
          <w:i/>
          <w:sz w:val="24"/>
          <w:szCs w:val="24"/>
          <w:lang w:val="en-US"/>
        </w:rPr>
        <w:t>Journal of Industrial Marketing</w:t>
      </w:r>
      <w:r w:rsidRPr="00472BD7">
        <w:rPr>
          <w:rFonts w:ascii="Times New Roman" w:hAnsi="Times New Roman"/>
          <w:i/>
          <w:sz w:val="24"/>
          <w:szCs w:val="24"/>
        </w:rPr>
        <w:t xml:space="preserve"> Management</w:t>
      </w:r>
      <w:r w:rsidRPr="00472BD7">
        <w:rPr>
          <w:rFonts w:ascii="Times New Roman" w:hAnsi="Times New Roman"/>
          <w:sz w:val="24"/>
          <w:szCs w:val="24"/>
        </w:rPr>
        <w:t xml:space="preserve">, </w:t>
      </w:r>
      <w:r w:rsidR="00F329AC" w:rsidRPr="00472BD7">
        <w:rPr>
          <w:rFonts w:ascii="Times New Roman" w:hAnsi="Times New Roman"/>
          <w:sz w:val="24"/>
          <w:szCs w:val="24"/>
        </w:rPr>
        <w:t>Cilt</w:t>
      </w:r>
      <w:r w:rsidRPr="00472BD7">
        <w:rPr>
          <w:rFonts w:ascii="Times New Roman" w:hAnsi="Times New Roman"/>
          <w:sz w:val="24"/>
          <w:szCs w:val="24"/>
        </w:rPr>
        <w:t xml:space="preserve"> 28, </w:t>
      </w:r>
      <w:proofErr w:type="spellStart"/>
      <w:r w:rsidR="00F329AC" w:rsidRPr="00472BD7">
        <w:rPr>
          <w:rFonts w:ascii="Times New Roman" w:hAnsi="Times New Roman"/>
          <w:sz w:val="24"/>
          <w:szCs w:val="24"/>
          <w:lang w:val="en-US"/>
        </w:rPr>
        <w:t>Sayı</w:t>
      </w:r>
      <w:proofErr w:type="spellEnd"/>
      <w:r w:rsidRPr="00472BD7">
        <w:rPr>
          <w:rFonts w:ascii="Times New Roman" w:hAnsi="Times New Roman"/>
          <w:sz w:val="24"/>
          <w:szCs w:val="24"/>
        </w:rPr>
        <w:t xml:space="preserve"> 2, ss.177-195</w:t>
      </w:r>
      <w:r w:rsidR="00472BD7">
        <w:rPr>
          <w:rFonts w:ascii="Times New Roman" w:hAnsi="Times New Roman"/>
          <w:sz w:val="24"/>
          <w:szCs w:val="24"/>
        </w:rPr>
        <w:t>, DOI:</w:t>
      </w:r>
      <w:r w:rsidR="00472BD7" w:rsidRPr="00472BD7">
        <w:t xml:space="preserve"> </w:t>
      </w:r>
      <w:r w:rsidR="00472BD7" w:rsidRPr="00472BD7">
        <w:rPr>
          <w:rFonts w:ascii="Times New Roman" w:hAnsi="Times New Roman"/>
          <w:sz w:val="24"/>
          <w:szCs w:val="24"/>
        </w:rPr>
        <w:t>10.1016/S0019-8501(98)00015-7</w:t>
      </w:r>
      <w:r w:rsidR="00472BD7">
        <w:rPr>
          <w:rFonts w:ascii="Times New Roman" w:hAnsi="Times New Roman"/>
          <w:sz w:val="24"/>
          <w:szCs w:val="24"/>
        </w:rPr>
        <w:t>.</w:t>
      </w:r>
    </w:p>
    <w:p w:rsidR="000D38FC" w:rsidRPr="00472BD7" w:rsidRDefault="000D38FC" w:rsidP="00472BD7">
      <w:pPr>
        <w:spacing w:after="0" w:line="360" w:lineRule="auto"/>
        <w:ind w:left="709" w:hanging="709"/>
        <w:contextualSpacing/>
        <w:jc w:val="both"/>
        <w:rPr>
          <w:rFonts w:ascii="Times New Roman" w:hAnsi="Times New Roman"/>
        </w:rPr>
      </w:pPr>
      <w:r w:rsidRPr="00472BD7">
        <w:rPr>
          <w:rFonts w:ascii="Times New Roman" w:hAnsi="Times New Roman"/>
          <w:sz w:val="24"/>
          <w:szCs w:val="24"/>
        </w:rPr>
        <w:t>UZUNDEMİR Ö</w:t>
      </w:r>
      <w:r w:rsidR="00C340F1" w:rsidRPr="00472BD7">
        <w:rPr>
          <w:rFonts w:ascii="Times New Roman" w:hAnsi="Times New Roman"/>
          <w:sz w:val="24"/>
          <w:szCs w:val="24"/>
        </w:rPr>
        <w:t>zlem</w:t>
      </w:r>
      <w:r w:rsidRPr="00472BD7">
        <w:rPr>
          <w:rFonts w:ascii="Times New Roman" w:hAnsi="Times New Roman"/>
          <w:sz w:val="24"/>
          <w:szCs w:val="24"/>
        </w:rPr>
        <w:t xml:space="preserve"> (2001), “Benim Adım Kırmızı’da Doğu ve Batı, Geçmiş ile Günümüz Arasında Diyalog Arayışları”, </w:t>
      </w:r>
      <w:proofErr w:type="spellStart"/>
      <w:r w:rsidRPr="00472BD7">
        <w:rPr>
          <w:rFonts w:ascii="Times New Roman" w:hAnsi="Times New Roman"/>
          <w:i/>
          <w:sz w:val="24"/>
          <w:szCs w:val="24"/>
        </w:rPr>
        <w:t>Doğus</w:t>
      </w:r>
      <w:proofErr w:type="spellEnd"/>
      <w:r w:rsidRPr="00472BD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72BD7">
        <w:rPr>
          <w:rFonts w:ascii="Times New Roman" w:hAnsi="Times New Roman"/>
          <w:i/>
          <w:sz w:val="24"/>
          <w:szCs w:val="24"/>
        </w:rPr>
        <w:t>University</w:t>
      </w:r>
      <w:proofErr w:type="spellEnd"/>
      <w:r w:rsidRPr="00472BD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72BD7">
        <w:rPr>
          <w:rFonts w:ascii="Times New Roman" w:hAnsi="Times New Roman"/>
          <w:i/>
          <w:sz w:val="24"/>
          <w:szCs w:val="24"/>
        </w:rPr>
        <w:t>Journal</w:t>
      </w:r>
      <w:proofErr w:type="spellEnd"/>
      <w:r w:rsidRPr="00472BD7">
        <w:rPr>
          <w:rFonts w:ascii="Times New Roman" w:hAnsi="Times New Roman"/>
          <w:i/>
          <w:sz w:val="24"/>
          <w:szCs w:val="24"/>
        </w:rPr>
        <w:t xml:space="preserve">, </w:t>
      </w:r>
      <w:r w:rsidRPr="00472BD7">
        <w:rPr>
          <w:rFonts w:ascii="Times New Roman" w:hAnsi="Times New Roman"/>
          <w:sz w:val="24"/>
          <w:szCs w:val="24"/>
        </w:rPr>
        <w:t xml:space="preserve">Sayı 3, </w:t>
      </w:r>
      <w:proofErr w:type="spellStart"/>
      <w:r w:rsidRPr="00472BD7">
        <w:rPr>
          <w:rFonts w:ascii="Times New Roman" w:hAnsi="Times New Roman"/>
          <w:sz w:val="24"/>
          <w:szCs w:val="24"/>
        </w:rPr>
        <w:t>ss</w:t>
      </w:r>
      <w:proofErr w:type="spellEnd"/>
      <w:r w:rsidRPr="00472BD7">
        <w:rPr>
          <w:rFonts w:ascii="Times New Roman" w:hAnsi="Times New Roman"/>
          <w:sz w:val="24"/>
          <w:szCs w:val="24"/>
        </w:rPr>
        <w:t>. 112-119</w:t>
      </w:r>
      <w:r w:rsidR="00472BD7">
        <w:rPr>
          <w:rFonts w:ascii="Times New Roman" w:hAnsi="Times New Roman"/>
          <w:sz w:val="24"/>
          <w:szCs w:val="24"/>
        </w:rPr>
        <w:t>.</w:t>
      </w:r>
    </w:p>
    <w:p w:rsidR="00350BA0" w:rsidRPr="00472BD7" w:rsidRDefault="002535DC" w:rsidP="00472BD7">
      <w:pPr>
        <w:spacing w:after="0" w:line="360" w:lineRule="auto"/>
        <w:ind w:left="709" w:hanging="709"/>
        <w:jc w:val="both"/>
        <w:rPr>
          <w:rFonts w:ascii="Times New Roman" w:eastAsiaTheme="majorEastAsia" w:hAnsi="Times New Roman" w:cstheme="majorBidi"/>
          <w:b/>
          <w:iCs/>
          <w:sz w:val="24"/>
        </w:rPr>
      </w:pPr>
      <w:r w:rsidRPr="00472BD7">
        <w:rPr>
          <w:rFonts w:ascii="Times New Roman" w:hAnsi="Times New Roman"/>
          <w:sz w:val="24"/>
          <w:szCs w:val="24"/>
        </w:rPr>
        <w:t xml:space="preserve">ÇETİNKAYA Ferda Can (1994), “Lot </w:t>
      </w:r>
      <w:proofErr w:type="spellStart"/>
      <w:r w:rsidRPr="00472BD7">
        <w:rPr>
          <w:rFonts w:ascii="Times New Roman" w:hAnsi="Times New Roman"/>
          <w:sz w:val="24"/>
          <w:szCs w:val="24"/>
        </w:rPr>
        <w:t>Streaming</w:t>
      </w:r>
      <w:proofErr w:type="spellEnd"/>
      <w:r w:rsidRPr="00472BD7">
        <w:rPr>
          <w:rFonts w:ascii="Times New Roman" w:hAnsi="Times New Roman"/>
          <w:sz w:val="24"/>
          <w:szCs w:val="24"/>
        </w:rPr>
        <w:t xml:space="preserve"> in a </w:t>
      </w:r>
      <w:proofErr w:type="spellStart"/>
      <w:r w:rsidRPr="00472BD7">
        <w:rPr>
          <w:rFonts w:ascii="Times New Roman" w:hAnsi="Times New Roman"/>
          <w:sz w:val="24"/>
          <w:szCs w:val="24"/>
        </w:rPr>
        <w:t>Two-stage</w:t>
      </w:r>
      <w:proofErr w:type="spellEnd"/>
      <w:r w:rsidRPr="00472B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BD7">
        <w:rPr>
          <w:rFonts w:ascii="Times New Roman" w:hAnsi="Times New Roman"/>
          <w:sz w:val="24"/>
          <w:szCs w:val="24"/>
        </w:rPr>
        <w:t>Flow</w:t>
      </w:r>
      <w:proofErr w:type="spellEnd"/>
      <w:r w:rsidRPr="00472BD7">
        <w:rPr>
          <w:rFonts w:ascii="Times New Roman" w:hAnsi="Times New Roman"/>
          <w:sz w:val="24"/>
          <w:szCs w:val="24"/>
        </w:rPr>
        <w:t xml:space="preserve"> Shop </w:t>
      </w:r>
      <w:proofErr w:type="spellStart"/>
      <w:r w:rsidRPr="00472BD7">
        <w:rPr>
          <w:rFonts w:ascii="Times New Roman" w:hAnsi="Times New Roman"/>
          <w:sz w:val="24"/>
          <w:szCs w:val="24"/>
        </w:rPr>
        <w:t>with</w:t>
      </w:r>
      <w:proofErr w:type="spellEnd"/>
      <w:r w:rsidRPr="00472BD7">
        <w:rPr>
          <w:rFonts w:ascii="Times New Roman" w:hAnsi="Times New Roman"/>
          <w:sz w:val="24"/>
          <w:szCs w:val="24"/>
        </w:rPr>
        <w:t xml:space="preserve"> Set-</w:t>
      </w:r>
      <w:proofErr w:type="spellStart"/>
      <w:r w:rsidRPr="00472BD7">
        <w:rPr>
          <w:rFonts w:ascii="Times New Roman" w:hAnsi="Times New Roman"/>
          <w:sz w:val="24"/>
          <w:szCs w:val="24"/>
        </w:rPr>
        <w:t>up</w:t>
      </w:r>
      <w:proofErr w:type="spellEnd"/>
      <w:r w:rsidRPr="00472B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2BD7">
        <w:rPr>
          <w:rFonts w:ascii="Times New Roman" w:hAnsi="Times New Roman"/>
          <w:sz w:val="24"/>
          <w:szCs w:val="24"/>
        </w:rPr>
        <w:t>Processing</w:t>
      </w:r>
      <w:proofErr w:type="spellEnd"/>
      <w:r w:rsidRPr="00472B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BD7">
        <w:rPr>
          <w:rFonts w:ascii="Times New Roman" w:hAnsi="Times New Roman"/>
          <w:sz w:val="24"/>
          <w:szCs w:val="24"/>
        </w:rPr>
        <w:t>and</w:t>
      </w:r>
      <w:proofErr w:type="spellEnd"/>
      <w:r w:rsidRPr="00472B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BD7">
        <w:rPr>
          <w:rFonts w:ascii="Times New Roman" w:hAnsi="Times New Roman"/>
          <w:sz w:val="24"/>
          <w:szCs w:val="24"/>
        </w:rPr>
        <w:t>Removal</w:t>
      </w:r>
      <w:proofErr w:type="spellEnd"/>
      <w:r w:rsidRPr="00472BD7">
        <w:rPr>
          <w:rFonts w:ascii="Times New Roman" w:hAnsi="Times New Roman"/>
          <w:sz w:val="24"/>
          <w:szCs w:val="24"/>
        </w:rPr>
        <w:t xml:space="preserve"> Times </w:t>
      </w:r>
      <w:proofErr w:type="spellStart"/>
      <w:r w:rsidRPr="00472BD7">
        <w:rPr>
          <w:rFonts w:ascii="Times New Roman" w:hAnsi="Times New Roman"/>
          <w:sz w:val="24"/>
          <w:szCs w:val="24"/>
        </w:rPr>
        <w:t>Separated</w:t>
      </w:r>
      <w:proofErr w:type="spellEnd"/>
      <w:r w:rsidRPr="00472BD7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72BD7">
        <w:rPr>
          <w:rFonts w:ascii="Times New Roman" w:hAnsi="Times New Roman"/>
          <w:i/>
          <w:sz w:val="24"/>
          <w:szCs w:val="24"/>
        </w:rPr>
        <w:t>Journal</w:t>
      </w:r>
      <w:proofErr w:type="spellEnd"/>
      <w:r w:rsidRPr="00472BD7">
        <w:rPr>
          <w:rFonts w:ascii="Times New Roman" w:hAnsi="Times New Roman"/>
          <w:i/>
          <w:sz w:val="24"/>
          <w:szCs w:val="24"/>
        </w:rPr>
        <w:t xml:space="preserve"> of </w:t>
      </w:r>
      <w:proofErr w:type="spellStart"/>
      <w:r w:rsidRPr="00472BD7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472BD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72BD7">
        <w:rPr>
          <w:rFonts w:ascii="Times New Roman" w:hAnsi="Times New Roman"/>
          <w:i/>
          <w:sz w:val="24"/>
          <w:szCs w:val="24"/>
        </w:rPr>
        <w:t>Operational</w:t>
      </w:r>
      <w:proofErr w:type="spellEnd"/>
      <w:r w:rsidRPr="00472BD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72BD7">
        <w:rPr>
          <w:rFonts w:ascii="Times New Roman" w:hAnsi="Times New Roman"/>
          <w:i/>
          <w:sz w:val="24"/>
          <w:szCs w:val="24"/>
        </w:rPr>
        <w:t>Research</w:t>
      </w:r>
      <w:proofErr w:type="spellEnd"/>
      <w:r w:rsidRPr="00472BD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72BD7">
        <w:rPr>
          <w:rFonts w:ascii="Times New Roman" w:hAnsi="Times New Roman"/>
          <w:i/>
          <w:sz w:val="24"/>
          <w:szCs w:val="24"/>
        </w:rPr>
        <w:t>Society</w:t>
      </w:r>
      <w:proofErr w:type="spellEnd"/>
      <w:r w:rsidRPr="00472BD7">
        <w:rPr>
          <w:rFonts w:ascii="Times New Roman" w:hAnsi="Times New Roman"/>
          <w:sz w:val="24"/>
          <w:szCs w:val="24"/>
        </w:rPr>
        <w:t xml:space="preserve">, </w:t>
      </w:r>
      <w:r w:rsidR="00FC0A0A" w:rsidRPr="00472BD7">
        <w:rPr>
          <w:rFonts w:ascii="Times New Roman" w:hAnsi="Times New Roman"/>
          <w:sz w:val="24"/>
          <w:szCs w:val="24"/>
        </w:rPr>
        <w:t xml:space="preserve">Sayı </w:t>
      </w:r>
      <w:r w:rsidRPr="00472BD7">
        <w:rPr>
          <w:rFonts w:ascii="Times New Roman" w:hAnsi="Times New Roman"/>
          <w:sz w:val="24"/>
          <w:szCs w:val="24"/>
        </w:rPr>
        <w:t xml:space="preserve">45, </w:t>
      </w:r>
      <w:proofErr w:type="spellStart"/>
      <w:r w:rsidRPr="00472BD7">
        <w:rPr>
          <w:rFonts w:ascii="Times New Roman" w:hAnsi="Times New Roman"/>
          <w:sz w:val="24"/>
          <w:szCs w:val="24"/>
        </w:rPr>
        <w:t>ss</w:t>
      </w:r>
      <w:proofErr w:type="spellEnd"/>
      <w:r w:rsidRPr="00472BD7">
        <w:rPr>
          <w:rFonts w:ascii="Times New Roman" w:hAnsi="Times New Roman"/>
          <w:sz w:val="24"/>
          <w:szCs w:val="24"/>
        </w:rPr>
        <w:t>. 1445–1455.</w:t>
      </w:r>
    </w:p>
    <w:p w:rsidR="007B3C03" w:rsidRDefault="007B3C03" w:rsidP="007B3C03">
      <w:pPr>
        <w:pStyle w:val="ListeParagraf"/>
        <w:spacing w:after="0" w:line="360" w:lineRule="auto"/>
        <w:ind w:left="357"/>
        <w:rPr>
          <w:rFonts w:ascii="Times New Roman" w:eastAsiaTheme="majorEastAsia" w:hAnsi="Times New Roman" w:cstheme="majorBidi"/>
          <w:b/>
          <w:iCs/>
          <w:sz w:val="24"/>
        </w:rPr>
      </w:pPr>
    </w:p>
    <w:p w:rsidR="002B199F" w:rsidRDefault="002B199F" w:rsidP="007B3C03">
      <w:pPr>
        <w:pStyle w:val="ListeParagraf"/>
        <w:spacing w:after="0" w:line="360" w:lineRule="auto"/>
        <w:ind w:left="357"/>
        <w:rPr>
          <w:rFonts w:ascii="Times New Roman" w:eastAsiaTheme="majorEastAsia" w:hAnsi="Times New Roman" w:cstheme="majorBidi"/>
          <w:b/>
          <w:iCs/>
          <w:sz w:val="24"/>
        </w:rPr>
      </w:pPr>
    </w:p>
    <w:p w:rsidR="002B199F" w:rsidRPr="007B3C03" w:rsidRDefault="002B199F" w:rsidP="007B3C03">
      <w:pPr>
        <w:pStyle w:val="ListeParagraf"/>
        <w:spacing w:after="0" w:line="360" w:lineRule="auto"/>
        <w:ind w:left="357"/>
        <w:rPr>
          <w:rFonts w:ascii="Times New Roman" w:eastAsiaTheme="majorEastAsia" w:hAnsi="Times New Roman" w:cstheme="majorBidi"/>
          <w:b/>
          <w:iCs/>
          <w:sz w:val="24"/>
        </w:rPr>
      </w:pPr>
    </w:p>
    <w:p w:rsidR="00F73B96" w:rsidRPr="007652EB" w:rsidRDefault="00F60D6A" w:rsidP="007A2302">
      <w:pPr>
        <w:pStyle w:val="Balk5"/>
        <w:spacing w:line="360" w:lineRule="auto"/>
      </w:pPr>
      <w:bookmarkStart w:id="138" w:name="_Toc188436915"/>
      <w:r>
        <w:lastRenderedPageBreak/>
        <w:t>2.3</w:t>
      </w:r>
      <w:r w:rsidR="0084642E" w:rsidRPr="007652EB">
        <w:t xml:space="preserve">.3.2.2 </w:t>
      </w:r>
      <w:r w:rsidR="00F73B96" w:rsidRPr="007652EB">
        <w:t>İki ve Daha Çok Yazarlı Makale</w:t>
      </w:r>
      <w:bookmarkEnd w:id="138"/>
    </w:p>
    <w:p w:rsidR="00925911" w:rsidRPr="00583D06" w:rsidRDefault="00226FF6" w:rsidP="005C43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6FF6">
        <w:rPr>
          <w:rFonts w:ascii="Times New Roman" w:eastAsia="Times New Roman" w:hAnsi="Times New Roman" w:cs="Times New Roman"/>
          <w:sz w:val="24"/>
          <w:szCs w:val="24"/>
        </w:rPr>
        <w:t>Makalenin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</w:t>
      </w:r>
      <w:r w:rsidR="00925911" w:rsidRPr="00583D06">
        <w:rPr>
          <w:rFonts w:ascii="Times New Roman" w:eastAsia="Times New Roman" w:hAnsi="Times New Roman" w:cs="Times New Roman"/>
          <w:b/>
          <w:sz w:val="24"/>
          <w:szCs w:val="24"/>
        </w:rPr>
        <w:t>ki yazarı varsa</w:t>
      </w:r>
      <w:r w:rsidR="00925911" w:rsidRPr="00583D06">
        <w:rPr>
          <w:rFonts w:ascii="Times New Roman" w:eastAsia="Times New Roman" w:hAnsi="Times New Roman" w:cs="Times New Roman"/>
          <w:sz w:val="24"/>
          <w:szCs w:val="24"/>
        </w:rPr>
        <w:t xml:space="preserve"> her iki yazar adı arasında “ve” bağlacı kullanılarak gösterilir</w:t>
      </w:r>
      <w:r w:rsidR="00D343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28AD" w:rsidRPr="00226FF6" w:rsidRDefault="002128AD" w:rsidP="00226F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D06">
        <w:rPr>
          <w:rFonts w:ascii="Times New Roman" w:eastAsia="Times New Roman" w:hAnsi="Times New Roman" w:cs="Times New Roman"/>
          <w:b/>
          <w:bCs/>
          <w:sz w:val="24"/>
          <w:szCs w:val="24"/>
        </w:rPr>
        <w:t>Örnek</w:t>
      </w:r>
      <w:r w:rsidRPr="00583D0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583D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038A3" w:rsidRPr="00776830" w:rsidRDefault="00E038A3" w:rsidP="00776830">
      <w:pPr>
        <w:tabs>
          <w:tab w:val="left" w:pos="426"/>
        </w:tabs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76830">
        <w:rPr>
          <w:rFonts w:ascii="Times New Roman" w:hAnsi="Times New Roman"/>
          <w:sz w:val="24"/>
          <w:szCs w:val="24"/>
        </w:rPr>
        <w:t>G</w:t>
      </w:r>
      <w:r w:rsidR="00C611D7" w:rsidRPr="00776830">
        <w:rPr>
          <w:rFonts w:ascii="Times New Roman" w:hAnsi="Times New Roman"/>
          <w:sz w:val="24"/>
          <w:szCs w:val="24"/>
        </w:rPr>
        <w:t xml:space="preserve">ÖNCÜ Aslı ve SÜMER Nebi (2011), </w:t>
      </w:r>
      <w:r w:rsidRPr="00776830">
        <w:rPr>
          <w:rFonts w:ascii="Times New Roman" w:hAnsi="Times New Roman"/>
          <w:sz w:val="24"/>
          <w:szCs w:val="24"/>
        </w:rPr>
        <w:t>“</w:t>
      </w:r>
      <w:r w:rsidRPr="00776830">
        <w:rPr>
          <w:rFonts w:ascii="Times New Roman" w:hAnsi="Times New Roman"/>
          <w:sz w:val="24"/>
          <w:szCs w:val="24"/>
          <w:lang w:val="en-US"/>
        </w:rPr>
        <w:t xml:space="preserve">Rejection sensitivity, self-esteem instability, and relationship outcomes: Mediating role of responsibility attributions”, </w:t>
      </w:r>
      <w:r w:rsidRPr="00776830">
        <w:rPr>
          <w:rFonts w:ascii="Times New Roman" w:hAnsi="Times New Roman"/>
          <w:i/>
          <w:sz w:val="24"/>
          <w:szCs w:val="24"/>
          <w:lang w:val="en-US"/>
        </w:rPr>
        <w:t xml:space="preserve">European Psychologist, </w:t>
      </w:r>
      <w:proofErr w:type="spellStart"/>
      <w:r w:rsidR="00B31625" w:rsidRPr="00776830">
        <w:rPr>
          <w:rFonts w:ascii="Times New Roman" w:hAnsi="Times New Roman"/>
          <w:sz w:val="24"/>
          <w:szCs w:val="24"/>
          <w:lang w:val="en-US"/>
        </w:rPr>
        <w:t>Cilt</w:t>
      </w:r>
      <w:proofErr w:type="spellEnd"/>
      <w:r w:rsidR="00B31625" w:rsidRPr="0077683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76830">
        <w:rPr>
          <w:rFonts w:ascii="Times New Roman" w:hAnsi="Times New Roman"/>
          <w:sz w:val="24"/>
          <w:szCs w:val="24"/>
          <w:lang w:val="en-US"/>
        </w:rPr>
        <w:t>16</w:t>
      </w:r>
      <w:r w:rsidR="008E2472" w:rsidRPr="0077683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B31625" w:rsidRPr="00776830">
        <w:rPr>
          <w:rFonts w:ascii="Times New Roman" w:hAnsi="Times New Roman"/>
          <w:sz w:val="24"/>
          <w:szCs w:val="24"/>
          <w:lang w:val="en-US"/>
        </w:rPr>
        <w:t>Sayı</w:t>
      </w:r>
      <w:proofErr w:type="spellEnd"/>
      <w:r w:rsidR="00B31625" w:rsidRPr="00776830">
        <w:rPr>
          <w:rFonts w:ascii="Times New Roman" w:hAnsi="Times New Roman"/>
          <w:sz w:val="24"/>
          <w:szCs w:val="24"/>
          <w:lang w:val="en-US"/>
        </w:rPr>
        <w:t xml:space="preserve"> 4</w:t>
      </w:r>
      <w:r w:rsidRPr="00776830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D35AD" w:rsidRPr="00776830">
        <w:rPr>
          <w:rFonts w:ascii="Times New Roman" w:hAnsi="Times New Roman"/>
          <w:sz w:val="24"/>
          <w:szCs w:val="24"/>
          <w:lang w:val="en-US"/>
        </w:rPr>
        <w:t>ss. 303-313</w:t>
      </w:r>
      <w:r w:rsidR="00776830">
        <w:rPr>
          <w:rFonts w:ascii="Times New Roman" w:hAnsi="Times New Roman"/>
          <w:sz w:val="24"/>
          <w:szCs w:val="24"/>
          <w:lang w:val="en-US"/>
        </w:rPr>
        <w:t>.</w:t>
      </w:r>
    </w:p>
    <w:p w:rsidR="00E73C8D" w:rsidRPr="00776830" w:rsidRDefault="00E73C8D" w:rsidP="00776830">
      <w:pPr>
        <w:tabs>
          <w:tab w:val="left" w:pos="426"/>
        </w:tabs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76830">
        <w:rPr>
          <w:rFonts w:ascii="Times New Roman" w:hAnsi="Times New Roman"/>
          <w:sz w:val="24"/>
          <w:szCs w:val="24"/>
        </w:rPr>
        <w:t xml:space="preserve">JARAD </w:t>
      </w:r>
      <w:proofErr w:type="spellStart"/>
      <w:r w:rsidRPr="00776830">
        <w:rPr>
          <w:rFonts w:ascii="Times New Roman" w:hAnsi="Times New Roman"/>
          <w:sz w:val="24"/>
          <w:szCs w:val="24"/>
        </w:rPr>
        <w:t>Fahd</w:t>
      </w:r>
      <w:proofErr w:type="spellEnd"/>
      <w:r w:rsidRPr="00776830">
        <w:rPr>
          <w:rFonts w:ascii="Times New Roman" w:hAnsi="Times New Roman"/>
          <w:sz w:val="24"/>
          <w:szCs w:val="24"/>
        </w:rPr>
        <w:t xml:space="preserve"> ve ABDELJAWAD </w:t>
      </w:r>
      <w:proofErr w:type="spellStart"/>
      <w:r w:rsidRPr="00776830">
        <w:rPr>
          <w:rFonts w:ascii="Times New Roman" w:hAnsi="Times New Roman"/>
          <w:sz w:val="24"/>
          <w:szCs w:val="24"/>
        </w:rPr>
        <w:t>Thabet</w:t>
      </w:r>
      <w:proofErr w:type="spellEnd"/>
      <w:r w:rsidRPr="00776830">
        <w:rPr>
          <w:rFonts w:ascii="Times New Roman" w:hAnsi="Times New Roman"/>
          <w:sz w:val="24"/>
          <w:szCs w:val="24"/>
        </w:rPr>
        <w:t xml:space="preserve"> (2020), “</w:t>
      </w:r>
      <w:proofErr w:type="spellStart"/>
      <w:r w:rsidRPr="00776830">
        <w:rPr>
          <w:rFonts w:ascii="Times New Roman" w:hAnsi="Times New Roman"/>
          <w:sz w:val="24"/>
          <w:szCs w:val="24"/>
        </w:rPr>
        <w:t>Variational</w:t>
      </w:r>
      <w:proofErr w:type="spellEnd"/>
      <w:r w:rsidRPr="00776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6830">
        <w:rPr>
          <w:rFonts w:ascii="Times New Roman" w:hAnsi="Times New Roman"/>
          <w:sz w:val="24"/>
          <w:szCs w:val="24"/>
        </w:rPr>
        <w:t>principles</w:t>
      </w:r>
      <w:proofErr w:type="spellEnd"/>
      <w:r w:rsidRPr="00776830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76830">
        <w:rPr>
          <w:rFonts w:ascii="Times New Roman" w:hAnsi="Times New Roman"/>
          <w:sz w:val="24"/>
          <w:szCs w:val="24"/>
        </w:rPr>
        <w:t>the</w:t>
      </w:r>
      <w:proofErr w:type="spellEnd"/>
      <w:r w:rsidRPr="00776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6830">
        <w:rPr>
          <w:rFonts w:ascii="Times New Roman" w:hAnsi="Times New Roman"/>
          <w:sz w:val="24"/>
          <w:szCs w:val="24"/>
        </w:rPr>
        <w:t>frame</w:t>
      </w:r>
      <w:proofErr w:type="spellEnd"/>
      <w:r w:rsidRPr="00776830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776830">
        <w:rPr>
          <w:rFonts w:ascii="Times New Roman" w:hAnsi="Times New Roman"/>
          <w:sz w:val="24"/>
          <w:szCs w:val="24"/>
        </w:rPr>
        <w:t>certain</w:t>
      </w:r>
      <w:proofErr w:type="spellEnd"/>
      <w:r w:rsidRPr="00776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6830">
        <w:rPr>
          <w:rFonts w:ascii="Times New Roman" w:hAnsi="Times New Roman"/>
          <w:sz w:val="24"/>
          <w:szCs w:val="24"/>
        </w:rPr>
        <w:t>generalized</w:t>
      </w:r>
      <w:proofErr w:type="spellEnd"/>
      <w:r w:rsidRPr="00776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6830">
        <w:rPr>
          <w:rFonts w:ascii="Times New Roman" w:hAnsi="Times New Roman"/>
          <w:sz w:val="24"/>
          <w:szCs w:val="24"/>
        </w:rPr>
        <w:t>fractional</w:t>
      </w:r>
      <w:proofErr w:type="spellEnd"/>
      <w:r w:rsidRPr="00776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6830">
        <w:rPr>
          <w:rFonts w:ascii="Times New Roman" w:hAnsi="Times New Roman"/>
          <w:sz w:val="24"/>
          <w:szCs w:val="24"/>
        </w:rPr>
        <w:t>derivatives</w:t>
      </w:r>
      <w:proofErr w:type="spellEnd"/>
      <w:r w:rsidRPr="00776830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776830">
        <w:rPr>
          <w:rFonts w:ascii="Times New Roman" w:hAnsi="Times New Roman"/>
          <w:i/>
          <w:sz w:val="24"/>
          <w:szCs w:val="24"/>
        </w:rPr>
        <w:t>Ame</w:t>
      </w:r>
      <w:proofErr w:type="spellEnd"/>
      <w:r w:rsidRPr="00776830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776830">
        <w:rPr>
          <w:rFonts w:ascii="Times New Roman" w:hAnsi="Times New Roman"/>
          <w:i/>
          <w:sz w:val="24"/>
          <w:szCs w:val="24"/>
        </w:rPr>
        <w:t>Ins</w:t>
      </w:r>
      <w:proofErr w:type="spellEnd"/>
      <w:r w:rsidRPr="00776830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776830">
        <w:rPr>
          <w:rFonts w:ascii="Times New Roman" w:hAnsi="Times New Roman"/>
          <w:i/>
          <w:sz w:val="24"/>
          <w:szCs w:val="24"/>
        </w:rPr>
        <w:t>of</w:t>
      </w:r>
      <w:proofErr w:type="gramEnd"/>
      <w:r w:rsidRPr="00776830">
        <w:rPr>
          <w:rFonts w:ascii="Times New Roman" w:hAnsi="Times New Roman"/>
          <w:i/>
          <w:sz w:val="24"/>
          <w:szCs w:val="24"/>
        </w:rPr>
        <w:t xml:space="preserve"> Math. </w:t>
      </w:r>
      <w:proofErr w:type="spellStart"/>
      <w:r w:rsidRPr="00776830">
        <w:rPr>
          <w:rFonts w:ascii="Times New Roman" w:hAnsi="Times New Roman"/>
          <w:i/>
          <w:sz w:val="24"/>
          <w:szCs w:val="24"/>
        </w:rPr>
        <w:t>Sci</w:t>
      </w:r>
      <w:proofErr w:type="spellEnd"/>
      <w:proofErr w:type="gramStart"/>
      <w:r w:rsidRPr="00776830">
        <w:rPr>
          <w:rFonts w:ascii="Times New Roman" w:hAnsi="Times New Roman"/>
          <w:sz w:val="24"/>
          <w:szCs w:val="24"/>
        </w:rPr>
        <w:t>.,</w:t>
      </w:r>
      <w:proofErr w:type="gramEnd"/>
      <w:r w:rsidRPr="00776830">
        <w:rPr>
          <w:rFonts w:ascii="Times New Roman" w:hAnsi="Times New Roman"/>
          <w:sz w:val="24"/>
          <w:szCs w:val="24"/>
        </w:rPr>
        <w:t xml:space="preserve"> </w:t>
      </w:r>
      <w:r w:rsidR="00164AA5" w:rsidRPr="00776830">
        <w:rPr>
          <w:rFonts w:ascii="Times New Roman" w:hAnsi="Times New Roman"/>
          <w:sz w:val="24"/>
          <w:szCs w:val="24"/>
        </w:rPr>
        <w:t xml:space="preserve">Cilt </w:t>
      </w:r>
      <w:r w:rsidRPr="00776830">
        <w:rPr>
          <w:rFonts w:ascii="Times New Roman" w:hAnsi="Times New Roman"/>
          <w:sz w:val="24"/>
          <w:szCs w:val="24"/>
        </w:rPr>
        <w:t>13</w:t>
      </w:r>
      <w:r w:rsidR="00164AA5" w:rsidRPr="00776830">
        <w:rPr>
          <w:rFonts w:ascii="Times New Roman" w:hAnsi="Times New Roman"/>
          <w:sz w:val="24"/>
          <w:szCs w:val="24"/>
        </w:rPr>
        <w:t>,</w:t>
      </w:r>
      <w:r w:rsidR="008E2472" w:rsidRPr="00776830">
        <w:rPr>
          <w:rFonts w:ascii="Times New Roman" w:hAnsi="Times New Roman"/>
          <w:sz w:val="24"/>
          <w:szCs w:val="24"/>
        </w:rPr>
        <w:t xml:space="preserve"> </w:t>
      </w:r>
      <w:r w:rsidR="00164AA5" w:rsidRPr="00776830">
        <w:rPr>
          <w:rFonts w:ascii="Times New Roman" w:hAnsi="Times New Roman"/>
          <w:sz w:val="24"/>
          <w:szCs w:val="24"/>
        </w:rPr>
        <w:t>Sayı 3</w:t>
      </w:r>
      <w:r w:rsidRPr="007768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6830">
        <w:rPr>
          <w:rFonts w:ascii="Times New Roman" w:hAnsi="Times New Roman"/>
          <w:sz w:val="24"/>
          <w:szCs w:val="24"/>
        </w:rPr>
        <w:t>ss</w:t>
      </w:r>
      <w:proofErr w:type="spellEnd"/>
      <w:r w:rsidRPr="00776830">
        <w:rPr>
          <w:rFonts w:ascii="Times New Roman" w:hAnsi="Times New Roman"/>
          <w:sz w:val="24"/>
          <w:szCs w:val="24"/>
        </w:rPr>
        <w:t>. 695-708.</w:t>
      </w:r>
    </w:p>
    <w:p w:rsidR="002E2AD4" w:rsidRDefault="00583D06" w:rsidP="005C43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Ü</w:t>
      </w:r>
      <w:r w:rsidR="00DE0EDD" w:rsidRPr="00583D06">
        <w:rPr>
          <w:rFonts w:ascii="Times New Roman" w:eastAsia="Times New Roman" w:hAnsi="Times New Roman" w:cs="Times New Roman"/>
          <w:b/>
          <w:sz w:val="24"/>
          <w:szCs w:val="24"/>
        </w:rPr>
        <w:t xml:space="preserve">ç veya daha çok yazarı varsa </w:t>
      </w:r>
      <w:r w:rsidR="00DE0EDD" w:rsidRPr="00D34352">
        <w:rPr>
          <w:rFonts w:ascii="Times New Roman" w:eastAsia="Times New Roman" w:hAnsi="Times New Roman" w:cs="Times New Roman"/>
          <w:sz w:val="24"/>
          <w:szCs w:val="24"/>
        </w:rPr>
        <w:t xml:space="preserve">tüm yazarlar </w:t>
      </w:r>
      <w:r w:rsidR="00D34352" w:rsidRPr="00D34352">
        <w:rPr>
          <w:rFonts w:ascii="Times New Roman" w:eastAsia="Times New Roman" w:hAnsi="Times New Roman" w:cs="Times New Roman"/>
          <w:sz w:val="24"/>
          <w:szCs w:val="24"/>
        </w:rPr>
        <w:t>aralarına virgül konulur, son yazardan önce de “ve” bağlacı kullanılır.</w:t>
      </w:r>
      <w:r w:rsidR="00DE0EDD" w:rsidRPr="00583D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E2AD4" w:rsidRPr="00583D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E192C" w:rsidRDefault="002128AD" w:rsidP="00BE19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D06">
        <w:rPr>
          <w:rFonts w:ascii="Times New Roman" w:eastAsia="Times New Roman" w:hAnsi="Times New Roman" w:cs="Times New Roman"/>
          <w:b/>
          <w:bCs/>
          <w:sz w:val="24"/>
          <w:szCs w:val="24"/>
        </w:rPr>
        <w:t>Örnek</w:t>
      </w:r>
      <w:r w:rsidRPr="00583D0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583D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A3FED" w:rsidRPr="00776830" w:rsidRDefault="00EA76BF" w:rsidP="00776830">
      <w:pPr>
        <w:spacing w:after="0" w:line="360" w:lineRule="auto"/>
        <w:ind w:left="709" w:hanging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776830">
        <w:rPr>
          <w:rFonts w:ascii="Times New Roman" w:hAnsi="Times New Roman"/>
          <w:sz w:val="24"/>
          <w:szCs w:val="24"/>
        </w:rPr>
        <w:t>TAŞ Ayşegül, ERGİN Elif, K</w:t>
      </w:r>
      <w:r w:rsidR="006D528C" w:rsidRPr="00776830">
        <w:rPr>
          <w:rFonts w:ascii="Times New Roman" w:hAnsi="Times New Roman"/>
          <w:sz w:val="24"/>
          <w:szCs w:val="24"/>
        </w:rPr>
        <w:t>URTULMUŞOĞLU Bahar ve</w:t>
      </w:r>
      <w:r w:rsidRPr="00776830">
        <w:rPr>
          <w:rFonts w:ascii="Times New Roman" w:hAnsi="Times New Roman"/>
          <w:sz w:val="24"/>
          <w:szCs w:val="24"/>
        </w:rPr>
        <w:t xml:space="preserve"> ŞAHİN Ömer</w:t>
      </w:r>
      <w:r w:rsidR="00D967F6" w:rsidRPr="00776830">
        <w:rPr>
          <w:rFonts w:ascii="Times New Roman" w:hAnsi="Times New Roman"/>
          <w:sz w:val="24"/>
          <w:szCs w:val="24"/>
        </w:rPr>
        <w:t xml:space="preserve"> (2019), “</w:t>
      </w:r>
      <w:r w:rsidR="00D967F6" w:rsidRPr="00776830">
        <w:rPr>
          <w:rFonts w:ascii="Times New Roman" w:hAnsi="Times New Roman"/>
          <w:sz w:val="24"/>
          <w:szCs w:val="24"/>
          <w:lang w:val="en-US"/>
        </w:rPr>
        <w:t>Tackling Service Quality in The Telecommunication B2B Market”</w:t>
      </w:r>
      <w:r w:rsidR="001D4977" w:rsidRPr="00776830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D4977" w:rsidRPr="00776830">
        <w:rPr>
          <w:rFonts w:ascii="Times New Roman" w:hAnsi="Times New Roman"/>
          <w:i/>
          <w:sz w:val="24"/>
          <w:szCs w:val="24"/>
          <w:lang w:val="en-US"/>
        </w:rPr>
        <w:t>Journal of Business and Industrial Marketing</w:t>
      </w:r>
      <w:r w:rsidR="008A3FED" w:rsidRPr="00776830">
        <w:rPr>
          <w:rFonts w:ascii="Times New Roman" w:hAnsi="Times New Roman"/>
          <w:i/>
          <w:sz w:val="24"/>
          <w:szCs w:val="24"/>
          <w:lang w:val="en-US"/>
        </w:rPr>
        <w:t>,</w:t>
      </w:r>
      <w:r w:rsidR="0077732F" w:rsidRPr="0077683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77732F" w:rsidRPr="00776830">
        <w:rPr>
          <w:rFonts w:ascii="Times New Roman" w:hAnsi="Times New Roman"/>
          <w:sz w:val="24"/>
          <w:szCs w:val="24"/>
          <w:lang w:val="en-US"/>
        </w:rPr>
        <w:t>Cilt</w:t>
      </w:r>
      <w:proofErr w:type="spellEnd"/>
      <w:r w:rsidR="0077732F" w:rsidRPr="0077683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26FF6" w:rsidRPr="00776830">
        <w:rPr>
          <w:rFonts w:ascii="Times New Roman" w:hAnsi="Times New Roman"/>
          <w:sz w:val="24"/>
          <w:szCs w:val="24"/>
          <w:lang w:val="en-US"/>
        </w:rPr>
        <w:t>34</w:t>
      </w:r>
      <w:r w:rsidR="0077732F" w:rsidRPr="0077683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77732F" w:rsidRPr="00776830">
        <w:rPr>
          <w:rFonts w:ascii="Times New Roman" w:hAnsi="Times New Roman"/>
          <w:sz w:val="24"/>
          <w:szCs w:val="24"/>
          <w:lang w:val="en-US"/>
        </w:rPr>
        <w:t>Sayı</w:t>
      </w:r>
      <w:proofErr w:type="spellEnd"/>
      <w:r w:rsidR="0077732F" w:rsidRPr="0077683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A3FED" w:rsidRPr="00776830">
        <w:rPr>
          <w:rFonts w:ascii="Times New Roman" w:hAnsi="Times New Roman"/>
          <w:sz w:val="24"/>
          <w:szCs w:val="24"/>
          <w:lang w:val="en-US"/>
        </w:rPr>
        <w:t xml:space="preserve">7, </w:t>
      </w:r>
      <w:r w:rsidR="00226FF6" w:rsidRPr="00776830">
        <w:rPr>
          <w:rFonts w:ascii="Times New Roman" w:hAnsi="Times New Roman"/>
          <w:sz w:val="24"/>
          <w:szCs w:val="24"/>
          <w:lang w:val="en-US"/>
        </w:rPr>
        <w:t>ss.</w:t>
      </w:r>
      <w:r w:rsidR="008A3FED" w:rsidRPr="00776830">
        <w:rPr>
          <w:rFonts w:ascii="Times New Roman" w:hAnsi="Times New Roman"/>
          <w:sz w:val="24"/>
          <w:szCs w:val="24"/>
          <w:lang w:val="en-US"/>
        </w:rPr>
        <w:t xml:space="preserve"> 1580-1591</w:t>
      </w:r>
      <w:r w:rsidR="00770561" w:rsidRPr="00776830">
        <w:rPr>
          <w:rFonts w:ascii="Times New Roman" w:hAnsi="Times New Roman"/>
          <w:sz w:val="24"/>
          <w:szCs w:val="24"/>
          <w:lang w:val="en-US"/>
        </w:rPr>
        <w:t>.</w:t>
      </w:r>
    </w:p>
    <w:p w:rsidR="00A72ED8" w:rsidRDefault="00A72ED8" w:rsidP="00226FF6">
      <w:pPr>
        <w:pStyle w:val="ListeParagraf"/>
        <w:spacing w:after="0" w:line="360" w:lineRule="auto"/>
        <w:ind w:left="357"/>
        <w:rPr>
          <w:rFonts w:ascii="Times New Roman" w:hAnsi="Times New Roman"/>
          <w:color w:val="76923C" w:themeColor="accent3" w:themeShade="BF"/>
          <w:sz w:val="24"/>
          <w:szCs w:val="24"/>
        </w:rPr>
      </w:pPr>
    </w:p>
    <w:p w:rsidR="0051496A" w:rsidRPr="00896709" w:rsidRDefault="00F60D6A" w:rsidP="007A2302">
      <w:pPr>
        <w:pStyle w:val="Balk5"/>
        <w:spacing w:line="360" w:lineRule="auto"/>
      </w:pPr>
      <w:bookmarkStart w:id="139" w:name="_Toc188436916"/>
      <w:r w:rsidRPr="00896709">
        <w:t>2.3</w:t>
      </w:r>
      <w:r w:rsidR="003D69D2" w:rsidRPr="00896709">
        <w:t xml:space="preserve">.3.2.3 </w:t>
      </w:r>
      <w:r w:rsidR="0051496A" w:rsidRPr="00896709">
        <w:t>Yazarı Belirsiz Makale</w:t>
      </w:r>
      <w:bookmarkEnd w:id="139"/>
    </w:p>
    <w:p w:rsidR="00EE1827" w:rsidRDefault="00FA0217" w:rsidP="005C43B3">
      <w:pPr>
        <w:pStyle w:val="ListeParagraf"/>
        <w:spacing w:after="0" w:line="360" w:lineRule="auto"/>
        <w:ind w:left="360" w:firstLine="349"/>
        <w:rPr>
          <w:rFonts w:ascii="Times New Roman" w:hAnsi="Times New Roman"/>
          <w:sz w:val="24"/>
          <w:szCs w:val="24"/>
        </w:rPr>
      </w:pPr>
      <w:r w:rsidRPr="00896709">
        <w:rPr>
          <w:rFonts w:ascii="Times New Roman" w:eastAsia="Times New Roman" w:hAnsi="Times New Roman"/>
          <w:bCs/>
          <w:sz w:val="24"/>
          <w:szCs w:val="24"/>
        </w:rPr>
        <w:t xml:space="preserve">Eser, </w:t>
      </w:r>
      <w:r w:rsidRPr="00896709">
        <w:rPr>
          <w:rFonts w:ascii="Times New Roman" w:hAnsi="Times New Roman"/>
          <w:iCs/>
          <w:sz w:val="24"/>
          <w:szCs w:val="24"/>
        </w:rPr>
        <w:t xml:space="preserve">makalenin adı ile gösterilir. </w:t>
      </w:r>
      <w:r w:rsidR="00226FF6" w:rsidRPr="00896709">
        <w:rPr>
          <w:rFonts w:ascii="Times New Roman" w:hAnsi="Times New Roman"/>
          <w:iCs/>
          <w:sz w:val="24"/>
          <w:szCs w:val="24"/>
        </w:rPr>
        <w:t>Makalenin</w:t>
      </w:r>
      <w:r w:rsidRPr="00896709">
        <w:rPr>
          <w:rFonts w:ascii="Times New Roman" w:hAnsi="Times New Roman"/>
          <w:iCs/>
          <w:sz w:val="24"/>
          <w:szCs w:val="24"/>
        </w:rPr>
        <w:t xml:space="preserve"> adı, yazar adında olduğu gibi büyük harfle yazılır</w:t>
      </w:r>
      <w:r w:rsidRPr="00896709">
        <w:rPr>
          <w:rFonts w:ascii="Times New Roman" w:hAnsi="Times New Roman"/>
          <w:sz w:val="24"/>
          <w:szCs w:val="24"/>
        </w:rPr>
        <w:t>. Sonra diğer bilgiler verilir</w:t>
      </w:r>
      <w:r w:rsidR="00EE1827">
        <w:rPr>
          <w:rFonts w:ascii="Times New Roman" w:hAnsi="Times New Roman"/>
          <w:sz w:val="24"/>
          <w:szCs w:val="24"/>
        </w:rPr>
        <w:t>.</w:t>
      </w:r>
    </w:p>
    <w:p w:rsidR="00FA0217" w:rsidRPr="00896709" w:rsidRDefault="00FA0217" w:rsidP="005C43B3">
      <w:pPr>
        <w:pStyle w:val="ListeParagraf"/>
        <w:spacing w:after="0" w:line="360" w:lineRule="auto"/>
        <w:ind w:left="360" w:firstLine="349"/>
        <w:rPr>
          <w:rFonts w:ascii="Times New Roman" w:hAnsi="Times New Roman"/>
          <w:sz w:val="24"/>
          <w:szCs w:val="24"/>
        </w:rPr>
      </w:pPr>
    </w:p>
    <w:p w:rsidR="00DE0EDD" w:rsidRPr="007652EB" w:rsidRDefault="00E8311D" w:rsidP="007A2302">
      <w:pPr>
        <w:pStyle w:val="Balk4"/>
      </w:pPr>
      <w:bookmarkStart w:id="140" w:name="_Toc188436917"/>
      <w:r>
        <w:t>2.3</w:t>
      </w:r>
      <w:r w:rsidR="008B11FF" w:rsidRPr="007652EB">
        <w:t xml:space="preserve">.3.3 </w:t>
      </w:r>
      <w:r w:rsidR="00FC3AE2" w:rsidRPr="007652EB">
        <w:t>Tezler ve Posterler</w:t>
      </w:r>
      <w:bookmarkEnd w:id="140"/>
    </w:p>
    <w:p w:rsidR="00DE0EDD" w:rsidRPr="007652EB" w:rsidRDefault="00E8311D" w:rsidP="007A2302">
      <w:pPr>
        <w:pStyle w:val="Balk5"/>
        <w:spacing w:line="360" w:lineRule="auto"/>
      </w:pPr>
      <w:bookmarkStart w:id="141" w:name="_Toc188436918"/>
      <w:r>
        <w:rPr>
          <w:rStyle w:val="Balk5Char"/>
          <w:rFonts w:cs="Times New Roman"/>
          <w:b/>
          <w:szCs w:val="24"/>
        </w:rPr>
        <w:t>2.3</w:t>
      </w:r>
      <w:r w:rsidR="008B11FF" w:rsidRPr="007652EB">
        <w:rPr>
          <w:rStyle w:val="Balk5Char"/>
          <w:rFonts w:cs="Times New Roman"/>
          <w:b/>
          <w:szCs w:val="24"/>
        </w:rPr>
        <w:t>.3.3.1</w:t>
      </w:r>
      <w:r w:rsidR="008B11FF" w:rsidRPr="007652EB">
        <w:t xml:space="preserve"> </w:t>
      </w:r>
      <w:r w:rsidR="00DE0EDD" w:rsidRPr="007652EB">
        <w:t>Basılmamış Tezler</w:t>
      </w:r>
      <w:bookmarkEnd w:id="141"/>
    </w:p>
    <w:p w:rsidR="00DE0EDD" w:rsidRPr="00416ED9" w:rsidRDefault="00DE0EDD" w:rsidP="005C43B3">
      <w:pPr>
        <w:pStyle w:val="Default"/>
        <w:spacing w:line="360" w:lineRule="auto"/>
        <w:jc w:val="both"/>
      </w:pPr>
      <w:r w:rsidRPr="007652EB">
        <w:rPr>
          <w:b/>
          <w:bCs/>
          <w:color w:val="auto"/>
        </w:rPr>
        <w:tab/>
      </w:r>
      <w:r w:rsidRPr="007652EB">
        <w:t xml:space="preserve">Yayımlanmamış tezler gösterilirken yanına, duruma göre </w:t>
      </w:r>
      <w:r w:rsidRPr="007652EB">
        <w:rPr>
          <w:i/>
        </w:rPr>
        <w:t>“yayımlanmamış yüksek lisans, doktora veya doçentlik tezi”</w:t>
      </w:r>
      <w:r w:rsidR="00EE1827">
        <w:t xml:space="preserve"> i</w:t>
      </w:r>
      <w:r w:rsidR="00EF51FD">
        <w:t>fadelerinden uygun olanı</w:t>
      </w:r>
      <w:r w:rsidR="00EE1827">
        <w:t xml:space="preserve"> yazılır</w:t>
      </w:r>
      <w:r w:rsidRPr="007652EB">
        <w:t>.</w:t>
      </w:r>
      <w:r w:rsidRPr="007652EB">
        <w:rPr>
          <w:rStyle w:val="DipnotBavurusu"/>
        </w:rPr>
        <w:footnoteReference w:id="26"/>
      </w:r>
      <w:r w:rsidR="00416ED9">
        <w:t xml:space="preserve"> </w:t>
      </w:r>
      <w:r w:rsidRPr="007652EB">
        <w:rPr>
          <w:color w:val="auto"/>
        </w:rPr>
        <w:t>YÖK’ten indirilmiş ise URL adresi de künye bilgileri sonuna eklenir.</w:t>
      </w:r>
    </w:p>
    <w:p w:rsidR="0027309B" w:rsidRDefault="00DE0EDD" w:rsidP="002730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2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AD1" w:rsidRPr="007652EB">
        <w:rPr>
          <w:rFonts w:ascii="Times New Roman" w:hAnsi="Times New Roman" w:cs="Times New Roman"/>
          <w:b/>
          <w:sz w:val="24"/>
          <w:szCs w:val="24"/>
        </w:rPr>
        <w:t>Örnek</w:t>
      </w:r>
      <w:r w:rsidR="0027309B">
        <w:rPr>
          <w:rFonts w:ascii="Times New Roman" w:hAnsi="Times New Roman" w:cs="Times New Roman"/>
          <w:b/>
          <w:sz w:val="24"/>
          <w:szCs w:val="24"/>
        </w:rPr>
        <w:t>:</w:t>
      </w:r>
    </w:p>
    <w:p w:rsidR="00D04F24" w:rsidRPr="00533BC8" w:rsidRDefault="0027309B" w:rsidP="00533BC8">
      <w:pPr>
        <w:spacing w:after="0" w:line="360" w:lineRule="auto"/>
        <w:ind w:left="777" w:hanging="709"/>
        <w:jc w:val="both"/>
        <w:rPr>
          <w:rFonts w:ascii="Times New Roman" w:hAnsi="Times New Roman"/>
          <w:b/>
          <w:sz w:val="24"/>
          <w:szCs w:val="24"/>
        </w:rPr>
      </w:pPr>
      <w:r w:rsidRPr="00533BC8">
        <w:rPr>
          <w:rFonts w:ascii="Times New Roman" w:hAnsi="Times New Roman"/>
          <w:sz w:val="24"/>
          <w:szCs w:val="24"/>
        </w:rPr>
        <w:t>K</w:t>
      </w:r>
      <w:r w:rsidR="00D04F24" w:rsidRPr="00533BC8">
        <w:rPr>
          <w:rFonts w:ascii="Times New Roman" w:hAnsi="Times New Roman"/>
          <w:sz w:val="24"/>
          <w:szCs w:val="24"/>
        </w:rPr>
        <w:t xml:space="preserve">ÖKSAL Serhat (2021), </w:t>
      </w:r>
      <w:r w:rsidR="00D04F24" w:rsidRPr="00533BC8">
        <w:rPr>
          <w:rFonts w:ascii="Times New Roman" w:hAnsi="Times New Roman"/>
          <w:i/>
          <w:sz w:val="24"/>
          <w:szCs w:val="24"/>
        </w:rPr>
        <w:t xml:space="preserve">Design </w:t>
      </w:r>
      <w:proofErr w:type="spellStart"/>
      <w:r w:rsidR="00D04F24" w:rsidRPr="00533BC8">
        <w:rPr>
          <w:rFonts w:ascii="Times New Roman" w:hAnsi="Times New Roman"/>
          <w:i/>
          <w:sz w:val="24"/>
          <w:szCs w:val="24"/>
        </w:rPr>
        <w:t>and</w:t>
      </w:r>
      <w:proofErr w:type="spellEnd"/>
      <w:r w:rsidR="00D04F24" w:rsidRPr="00533BC8">
        <w:rPr>
          <w:rFonts w:ascii="Times New Roman" w:hAnsi="Times New Roman"/>
          <w:i/>
          <w:sz w:val="24"/>
          <w:szCs w:val="24"/>
        </w:rPr>
        <w:t xml:space="preserve"> Analysis of Mine </w:t>
      </w:r>
      <w:proofErr w:type="spellStart"/>
      <w:r w:rsidR="00D04F24" w:rsidRPr="00533BC8">
        <w:rPr>
          <w:rFonts w:ascii="Times New Roman" w:hAnsi="Times New Roman"/>
          <w:i/>
          <w:sz w:val="24"/>
          <w:szCs w:val="24"/>
        </w:rPr>
        <w:t>Resistant</w:t>
      </w:r>
      <w:proofErr w:type="spellEnd"/>
      <w:r w:rsidR="00D04F24" w:rsidRPr="00533BC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04F24" w:rsidRPr="00533BC8">
        <w:rPr>
          <w:rFonts w:ascii="Times New Roman" w:hAnsi="Times New Roman"/>
          <w:i/>
          <w:sz w:val="24"/>
          <w:szCs w:val="24"/>
        </w:rPr>
        <w:t>Ambush</w:t>
      </w:r>
      <w:proofErr w:type="spellEnd"/>
      <w:r w:rsidR="00D04F24" w:rsidRPr="00533BC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04F24" w:rsidRPr="00533BC8">
        <w:rPr>
          <w:rFonts w:ascii="Times New Roman" w:hAnsi="Times New Roman"/>
          <w:i/>
          <w:sz w:val="24"/>
          <w:szCs w:val="24"/>
        </w:rPr>
        <w:t>Protected</w:t>
      </w:r>
      <w:proofErr w:type="spellEnd"/>
      <w:r w:rsidR="00D04F24" w:rsidRPr="00533BC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04F24" w:rsidRPr="00533BC8">
        <w:rPr>
          <w:rFonts w:ascii="Times New Roman" w:hAnsi="Times New Roman"/>
          <w:i/>
          <w:sz w:val="24"/>
          <w:szCs w:val="24"/>
        </w:rPr>
        <w:t>Vehicle</w:t>
      </w:r>
      <w:proofErr w:type="spellEnd"/>
      <w:r w:rsidR="00D04F24" w:rsidRPr="00533BC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04F24" w:rsidRPr="00533BC8">
        <w:rPr>
          <w:rFonts w:ascii="Times New Roman" w:hAnsi="Times New Roman"/>
          <w:i/>
          <w:sz w:val="24"/>
          <w:szCs w:val="24"/>
        </w:rPr>
        <w:t>Rollover</w:t>
      </w:r>
      <w:proofErr w:type="spellEnd"/>
      <w:r w:rsidR="00D04F24" w:rsidRPr="00533BC8">
        <w:rPr>
          <w:rFonts w:ascii="Times New Roman" w:hAnsi="Times New Roman"/>
          <w:i/>
          <w:sz w:val="24"/>
          <w:szCs w:val="24"/>
        </w:rPr>
        <w:t xml:space="preserve"> Simulator</w:t>
      </w:r>
      <w:r w:rsidR="00D04F24" w:rsidRPr="00533BC8">
        <w:rPr>
          <w:rFonts w:ascii="Times New Roman" w:hAnsi="Times New Roman"/>
          <w:sz w:val="24"/>
          <w:szCs w:val="24"/>
        </w:rPr>
        <w:t xml:space="preserve"> (Yüksek Lisans Tezi), Çankaya Üniversitesi Fen Bilimleri Enstitüsü, Ankara</w:t>
      </w:r>
      <w:r w:rsidR="009577AD" w:rsidRPr="00533BC8">
        <w:rPr>
          <w:rFonts w:ascii="Times New Roman" w:hAnsi="Times New Roman"/>
          <w:sz w:val="24"/>
          <w:szCs w:val="24"/>
        </w:rPr>
        <w:t>.</w:t>
      </w:r>
    </w:p>
    <w:p w:rsidR="00226FF6" w:rsidRPr="008F28DE" w:rsidRDefault="00226FF6" w:rsidP="005C43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7707" w:rsidRPr="007652EB" w:rsidRDefault="006F7BD7" w:rsidP="007A2302">
      <w:pPr>
        <w:pStyle w:val="Balk5"/>
        <w:spacing w:line="360" w:lineRule="auto"/>
      </w:pPr>
      <w:bookmarkStart w:id="142" w:name="_Toc188436919"/>
      <w:r>
        <w:rPr>
          <w:rStyle w:val="Balk5Char"/>
          <w:rFonts w:cs="Times New Roman"/>
          <w:b/>
          <w:szCs w:val="24"/>
        </w:rPr>
        <w:lastRenderedPageBreak/>
        <w:t>2.3</w:t>
      </w:r>
      <w:r w:rsidR="00137707">
        <w:rPr>
          <w:rStyle w:val="Balk5Char"/>
          <w:rFonts w:cs="Times New Roman"/>
          <w:b/>
          <w:szCs w:val="24"/>
        </w:rPr>
        <w:t xml:space="preserve">.3.3.2 </w:t>
      </w:r>
      <w:r w:rsidR="00137707" w:rsidRPr="007652EB">
        <w:t xml:space="preserve">Sempozyum, Kongre, Konferans, </w:t>
      </w:r>
      <w:r w:rsidR="00CA01DE">
        <w:t xml:space="preserve">Panel, </w:t>
      </w:r>
      <w:r w:rsidR="00137707" w:rsidRPr="007652EB">
        <w:t>Bildiri, Poster</w:t>
      </w:r>
      <w:bookmarkEnd w:id="142"/>
    </w:p>
    <w:p w:rsidR="00533BC8" w:rsidRPr="00533BC8" w:rsidRDefault="00533BC8" w:rsidP="005C43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Sempozyum, Kongre, Konferans, Panel, Bildiri, Poster gibi eser künyelerinin gösteriminde </w:t>
      </w:r>
      <w:proofErr w:type="spellStart"/>
      <w:r w:rsidRPr="00533BC8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533BC8">
        <w:rPr>
          <w:rFonts w:ascii="Times New Roman" w:hAnsi="Times New Roman" w:cs="Times New Roman"/>
          <w:sz w:val="24"/>
          <w:szCs w:val="24"/>
        </w:rPr>
        <w:t xml:space="preserve"> Ad (yıl), “M</w:t>
      </w:r>
      <w:r>
        <w:rPr>
          <w:rFonts w:ascii="Times New Roman" w:hAnsi="Times New Roman" w:cs="Times New Roman"/>
          <w:sz w:val="24"/>
          <w:szCs w:val="24"/>
        </w:rPr>
        <w:t xml:space="preserve">akale </w:t>
      </w:r>
      <w:r w:rsidRPr="00533BC8">
        <w:rPr>
          <w:rFonts w:ascii="Times New Roman" w:hAnsi="Times New Roman" w:cs="Times New Roman"/>
          <w:sz w:val="24"/>
          <w:szCs w:val="24"/>
        </w:rPr>
        <w:t xml:space="preserve">Adı”, </w:t>
      </w:r>
      <w:r w:rsidRPr="00533BC8">
        <w:rPr>
          <w:rFonts w:ascii="Times New Roman" w:hAnsi="Times New Roman" w:cs="Times New Roman"/>
          <w:i/>
          <w:sz w:val="24"/>
          <w:szCs w:val="24"/>
        </w:rPr>
        <w:t>Kongre/Konferans (vd.) Adı</w:t>
      </w:r>
      <w:r w:rsidRPr="00533BC8">
        <w:rPr>
          <w:rFonts w:ascii="Times New Roman" w:hAnsi="Times New Roman" w:cs="Times New Roman"/>
          <w:sz w:val="24"/>
          <w:szCs w:val="24"/>
        </w:rPr>
        <w:t xml:space="preserve">, sayfa sayısı aralığı, </w:t>
      </w:r>
      <w:r>
        <w:rPr>
          <w:rFonts w:ascii="Times New Roman" w:hAnsi="Times New Roman" w:cs="Times New Roman"/>
          <w:sz w:val="24"/>
          <w:szCs w:val="24"/>
        </w:rPr>
        <w:t xml:space="preserve">düzenlenen şehir bilgisi yer almalıdır. </w:t>
      </w:r>
    </w:p>
    <w:p w:rsidR="00137707" w:rsidRPr="007652EB" w:rsidRDefault="00137707" w:rsidP="005C43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2EB">
        <w:rPr>
          <w:rFonts w:ascii="Times New Roman" w:hAnsi="Times New Roman" w:cs="Times New Roman"/>
          <w:b/>
          <w:sz w:val="24"/>
          <w:szCs w:val="24"/>
        </w:rPr>
        <w:t>Örnek:</w:t>
      </w:r>
    </w:p>
    <w:p w:rsidR="00D34352" w:rsidRDefault="00D34352" w:rsidP="00533BC8">
      <w:pPr>
        <w:pStyle w:val="Default"/>
        <w:spacing w:line="360" w:lineRule="auto"/>
        <w:ind w:left="709" w:hanging="709"/>
        <w:jc w:val="both"/>
        <w:rPr>
          <w:color w:val="auto"/>
        </w:rPr>
      </w:pPr>
      <w:r w:rsidRPr="008F28DE">
        <w:rPr>
          <w:color w:val="auto"/>
        </w:rPr>
        <w:t xml:space="preserve">DEMİRCAN Tolga, TÜRKOĞLU Haşmet (2005), “Çarpan </w:t>
      </w:r>
      <w:proofErr w:type="spellStart"/>
      <w:r w:rsidRPr="008F28DE">
        <w:rPr>
          <w:color w:val="auto"/>
        </w:rPr>
        <w:t>Osilasyonlu</w:t>
      </w:r>
      <w:proofErr w:type="spellEnd"/>
      <w:r w:rsidRPr="008F28DE">
        <w:rPr>
          <w:color w:val="auto"/>
        </w:rPr>
        <w:t xml:space="preserve"> </w:t>
      </w:r>
      <w:proofErr w:type="spellStart"/>
      <w:r w:rsidRPr="008F28DE">
        <w:rPr>
          <w:color w:val="auto"/>
        </w:rPr>
        <w:t>Laminar</w:t>
      </w:r>
      <w:proofErr w:type="spellEnd"/>
      <w:r w:rsidRPr="008F28DE">
        <w:rPr>
          <w:color w:val="auto"/>
        </w:rPr>
        <w:t xml:space="preserve"> Jetlerin Akış ve Isı Transferi Karakteristiklerinin Sayısal Analizi”, 15. </w:t>
      </w:r>
      <w:r w:rsidRPr="008F28DE">
        <w:rPr>
          <w:i/>
          <w:color w:val="auto"/>
        </w:rPr>
        <w:t>Ulusal Isı Bilimi ve Tekniği Kongresi</w:t>
      </w:r>
      <w:r w:rsidRPr="008F28DE">
        <w:rPr>
          <w:color w:val="auto"/>
        </w:rPr>
        <w:t xml:space="preserve">, </w:t>
      </w:r>
      <w:proofErr w:type="spellStart"/>
      <w:r w:rsidRPr="008F28DE">
        <w:rPr>
          <w:color w:val="auto"/>
        </w:rPr>
        <w:t>ss</w:t>
      </w:r>
      <w:proofErr w:type="spellEnd"/>
      <w:r w:rsidRPr="008F28DE">
        <w:rPr>
          <w:color w:val="auto"/>
        </w:rPr>
        <w:t>. 543-549, Trabzon.</w:t>
      </w:r>
    </w:p>
    <w:p w:rsidR="0032425C" w:rsidRDefault="0032425C" w:rsidP="00533BC8">
      <w:pPr>
        <w:pStyle w:val="Default"/>
        <w:spacing w:line="360" w:lineRule="auto"/>
        <w:ind w:left="709" w:hanging="709"/>
        <w:jc w:val="both"/>
        <w:rPr>
          <w:color w:val="auto"/>
        </w:rPr>
      </w:pPr>
    </w:p>
    <w:p w:rsidR="00CB117D" w:rsidRPr="006C56F6" w:rsidRDefault="006F7BD7" w:rsidP="00FA0F38">
      <w:pPr>
        <w:pStyle w:val="Balk4"/>
      </w:pPr>
      <w:bookmarkStart w:id="143" w:name="_Toc188436920"/>
      <w:r>
        <w:t>2.3</w:t>
      </w:r>
      <w:r w:rsidR="00CB117D" w:rsidRPr="006C56F6">
        <w:t>.3.4 Elektronik Kaynaklar</w:t>
      </w:r>
      <w:bookmarkEnd w:id="143"/>
    </w:p>
    <w:p w:rsidR="00CB117D" w:rsidRPr="007652EB" w:rsidRDefault="006F7BD7" w:rsidP="00FA0F38">
      <w:pPr>
        <w:pStyle w:val="Balk5"/>
        <w:spacing w:line="360" w:lineRule="auto"/>
      </w:pPr>
      <w:bookmarkStart w:id="144" w:name="_Toc188436921"/>
      <w:r>
        <w:t>2.3</w:t>
      </w:r>
      <w:r w:rsidR="00CB117D" w:rsidRPr="007652EB">
        <w:t>.3.4.1 Elektronik Kitap</w:t>
      </w:r>
      <w:bookmarkEnd w:id="144"/>
      <w:r w:rsidR="00CB117D" w:rsidRPr="007652EB">
        <w:t xml:space="preserve"> </w:t>
      </w:r>
    </w:p>
    <w:p w:rsidR="00CB117D" w:rsidRPr="007652EB" w:rsidRDefault="00CB117D" w:rsidP="005C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EB">
        <w:rPr>
          <w:rFonts w:ascii="Times New Roman" w:hAnsi="Times New Roman" w:cs="Times New Roman"/>
          <w:sz w:val="24"/>
          <w:szCs w:val="24"/>
        </w:rPr>
        <w:t xml:space="preserve">İnternetten yararlanılan kaynaklarda; kitap, makale, rapor, gazete vb. olmasına göre yukarıda açıklanan bilgilere ilave olarak, </w:t>
      </w:r>
      <w:r w:rsidRPr="007652EB">
        <w:rPr>
          <w:rFonts w:ascii="Times New Roman" w:hAnsi="Times New Roman" w:cs="Times New Roman"/>
          <w:b/>
          <w:sz w:val="24"/>
          <w:szCs w:val="24"/>
        </w:rPr>
        <w:t xml:space="preserve">internet adresi (URL: </w:t>
      </w:r>
      <w:proofErr w:type="spellStart"/>
      <w:r w:rsidRPr="007652EB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Uniform</w:t>
      </w:r>
      <w:proofErr w:type="spellEnd"/>
      <w:r w:rsidRPr="007652EB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Resource </w:t>
      </w:r>
      <w:proofErr w:type="spellStart"/>
      <w:r w:rsidRPr="007652EB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Locator</w:t>
      </w:r>
      <w:proofErr w:type="spellEnd"/>
      <w:r w:rsidRPr="007652EB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) </w:t>
      </w:r>
      <w:r w:rsidRPr="007652EB">
        <w:rPr>
          <w:rFonts w:ascii="Times New Roman" w:hAnsi="Times New Roman" w:cs="Times New Roman"/>
          <w:b/>
          <w:sz w:val="24"/>
          <w:szCs w:val="24"/>
        </w:rPr>
        <w:t>ile eserin burada yayımlandığı tarih ve ziyaretin yapıldığı tarih</w:t>
      </w:r>
      <w:r w:rsidRPr="007652EB">
        <w:rPr>
          <w:rFonts w:ascii="Times New Roman" w:hAnsi="Times New Roman" w:cs="Times New Roman"/>
          <w:sz w:val="24"/>
          <w:szCs w:val="24"/>
        </w:rPr>
        <w:t xml:space="preserve"> (E</w:t>
      </w:r>
      <w:r w:rsidR="00F9264E">
        <w:rPr>
          <w:rFonts w:ascii="Times New Roman" w:eastAsia="Times New Roman" w:hAnsi="Times New Roman" w:cs="Times New Roman"/>
          <w:sz w:val="24"/>
          <w:szCs w:val="24"/>
        </w:rPr>
        <w:t xml:space="preserve">rişim Tarihi: ET. </w:t>
      </w:r>
      <w:proofErr w:type="gramStart"/>
      <w:r w:rsidR="00F9264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652EB">
        <w:rPr>
          <w:rFonts w:ascii="Times New Roman" w:eastAsia="Times New Roman" w:hAnsi="Times New Roman" w:cs="Times New Roman"/>
          <w:sz w:val="24"/>
          <w:szCs w:val="24"/>
        </w:rPr>
        <w:t>ısaltmasıyla</w:t>
      </w:r>
      <w:proofErr w:type="gramEnd"/>
      <w:r w:rsidRPr="007652E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652EB">
        <w:rPr>
          <w:rFonts w:ascii="Times New Roman" w:hAnsi="Times New Roman" w:cs="Times New Roman"/>
          <w:sz w:val="24"/>
          <w:szCs w:val="24"/>
        </w:rPr>
        <w:t xml:space="preserve">yazılır. </w:t>
      </w:r>
      <w:r w:rsidRPr="007652EB">
        <w:rPr>
          <w:rFonts w:ascii="Times New Roman" w:hAnsi="Times New Roman" w:cs="Times New Roman"/>
          <w:bCs/>
          <w:sz w:val="24"/>
          <w:szCs w:val="24"/>
        </w:rPr>
        <w:t>V</w:t>
      </w:r>
      <w:r w:rsidRPr="007652EB">
        <w:rPr>
          <w:rFonts w:ascii="Times New Roman" w:hAnsi="Times New Roman" w:cs="Times New Roman"/>
          <w:sz w:val="24"/>
          <w:szCs w:val="24"/>
        </w:rPr>
        <w:t>arsa “</w:t>
      </w:r>
      <w:proofErr w:type="spellStart"/>
      <w:r w:rsidRPr="007652EB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765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EB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765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2EB">
        <w:rPr>
          <w:rFonts w:ascii="Times New Roman" w:hAnsi="Times New Roman" w:cs="Times New Roman"/>
          <w:sz w:val="24"/>
          <w:szCs w:val="24"/>
        </w:rPr>
        <w:t>identifier</w:t>
      </w:r>
      <w:proofErr w:type="spellEnd"/>
      <w:r w:rsidRPr="007652EB">
        <w:rPr>
          <w:rFonts w:ascii="Times New Roman" w:hAnsi="Times New Roman" w:cs="Times New Roman"/>
          <w:sz w:val="24"/>
          <w:szCs w:val="24"/>
        </w:rPr>
        <w:t xml:space="preserve">” </w:t>
      </w:r>
      <w:r w:rsidRPr="007652EB">
        <w:rPr>
          <w:rFonts w:ascii="Times New Roman" w:hAnsi="Times New Roman" w:cs="Times New Roman"/>
          <w:b/>
          <w:sz w:val="24"/>
          <w:szCs w:val="24"/>
        </w:rPr>
        <w:t>(DOI)</w:t>
      </w:r>
      <w:r w:rsidRPr="007652EB">
        <w:rPr>
          <w:rFonts w:ascii="Times New Roman" w:hAnsi="Times New Roman" w:cs="Times New Roman"/>
          <w:sz w:val="24"/>
          <w:szCs w:val="24"/>
        </w:rPr>
        <w:t xml:space="preserve"> numarası da belirtilmelidir.  </w:t>
      </w:r>
    </w:p>
    <w:p w:rsidR="00CB117D" w:rsidRPr="007652EB" w:rsidRDefault="00CB117D" w:rsidP="005C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EB">
        <w:rPr>
          <w:rFonts w:ascii="Times New Roman" w:hAnsi="Times New Roman" w:cs="Times New Roman"/>
          <w:sz w:val="24"/>
          <w:szCs w:val="24"/>
        </w:rPr>
        <w:t xml:space="preserve">Eserin yayımlandığı tarihin bulunmaması durumunda, </w:t>
      </w:r>
      <w:r w:rsidRPr="007652EB">
        <w:rPr>
          <w:rFonts w:ascii="Times New Roman" w:hAnsi="Times New Roman" w:cs="Times New Roman"/>
          <w:b/>
          <w:sz w:val="24"/>
          <w:szCs w:val="24"/>
        </w:rPr>
        <w:t>ziyaretin yapıldığı tarih</w:t>
      </w:r>
      <w:r w:rsidRPr="007652EB">
        <w:rPr>
          <w:rFonts w:ascii="Times New Roman" w:hAnsi="Times New Roman" w:cs="Times New Roman"/>
          <w:sz w:val="24"/>
          <w:szCs w:val="24"/>
        </w:rPr>
        <w:t xml:space="preserve">in yazılması ile yetinilir. </w:t>
      </w:r>
    </w:p>
    <w:p w:rsidR="00CB117D" w:rsidRPr="007652EB" w:rsidRDefault="00CB117D" w:rsidP="005C43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2EB">
        <w:rPr>
          <w:rFonts w:ascii="Times New Roman" w:hAnsi="Times New Roman" w:cs="Times New Roman"/>
          <w:b/>
          <w:sz w:val="24"/>
          <w:szCs w:val="24"/>
        </w:rPr>
        <w:t>Örnek:</w:t>
      </w:r>
    </w:p>
    <w:p w:rsidR="004B3624" w:rsidRDefault="004B3624" w:rsidP="004B3624">
      <w:pPr>
        <w:pStyle w:val="Default"/>
        <w:spacing w:line="360" w:lineRule="auto"/>
        <w:ind w:left="709" w:hanging="709"/>
        <w:jc w:val="both"/>
        <w:rPr>
          <w:color w:val="auto"/>
        </w:rPr>
      </w:pPr>
      <w:r w:rsidRPr="004B3624">
        <w:rPr>
          <w:color w:val="auto"/>
        </w:rPr>
        <w:t xml:space="preserve">McCain </w:t>
      </w:r>
      <w:proofErr w:type="spellStart"/>
      <w:r w:rsidRPr="004B3624">
        <w:rPr>
          <w:color w:val="auto"/>
        </w:rPr>
        <w:t>Dennis</w:t>
      </w:r>
      <w:proofErr w:type="spellEnd"/>
      <w:r w:rsidRPr="004B3624">
        <w:rPr>
          <w:color w:val="auto"/>
        </w:rPr>
        <w:t xml:space="preserve"> (2023), </w:t>
      </w:r>
      <w:proofErr w:type="spellStart"/>
      <w:r w:rsidRPr="004B3624">
        <w:rPr>
          <w:i/>
          <w:color w:val="auto"/>
        </w:rPr>
        <w:t>Implementing</w:t>
      </w:r>
      <w:proofErr w:type="spellEnd"/>
      <w:r w:rsidRPr="004B3624">
        <w:rPr>
          <w:i/>
          <w:color w:val="auto"/>
        </w:rPr>
        <w:t xml:space="preserve"> Cellular </w:t>
      </w:r>
      <w:proofErr w:type="spellStart"/>
      <w:r w:rsidRPr="004B3624">
        <w:rPr>
          <w:i/>
          <w:color w:val="auto"/>
        </w:rPr>
        <w:t>IoT</w:t>
      </w:r>
      <w:proofErr w:type="spellEnd"/>
      <w:r w:rsidRPr="004B3624">
        <w:rPr>
          <w:i/>
          <w:color w:val="auto"/>
        </w:rPr>
        <w:t xml:space="preserve"> Solutions </w:t>
      </w:r>
      <w:proofErr w:type="spellStart"/>
      <w:r w:rsidRPr="004B3624">
        <w:rPr>
          <w:i/>
          <w:color w:val="auto"/>
        </w:rPr>
        <w:t>for</w:t>
      </w:r>
      <w:proofErr w:type="spellEnd"/>
      <w:r w:rsidRPr="004B3624">
        <w:rPr>
          <w:i/>
          <w:color w:val="auto"/>
        </w:rPr>
        <w:t xml:space="preserve"> </w:t>
      </w:r>
      <w:proofErr w:type="spellStart"/>
      <w:r w:rsidRPr="004B3624">
        <w:rPr>
          <w:i/>
          <w:color w:val="auto"/>
        </w:rPr>
        <w:t>Digital</w:t>
      </w:r>
      <w:proofErr w:type="spellEnd"/>
      <w:r w:rsidRPr="004B3624">
        <w:rPr>
          <w:i/>
          <w:color w:val="auto"/>
        </w:rPr>
        <w:t xml:space="preserve"> </w:t>
      </w:r>
      <w:proofErr w:type="spellStart"/>
      <w:r w:rsidRPr="004B3624">
        <w:rPr>
          <w:i/>
          <w:color w:val="auto"/>
        </w:rPr>
        <w:t>Transformation</w:t>
      </w:r>
      <w:proofErr w:type="spellEnd"/>
      <w:r w:rsidRPr="004B3624">
        <w:rPr>
          <w:i/>
          <w:color w:val="auto"/>
        </w:rPr>
        <w:t xml:space="preserve"> – </w:t>
      </w:r>
      <w:proofErr w:type="spellStart"/>
      <w:r w:rsidRPr="004B3624">
        <w:rPr>
          <w:i/>
          <w:color w:val="auto"/>
        </w:rPr>
        <w:t>Successfully</w:t>
      </w:r>
      <w:proofErr w:type="spellEnd"/>
      <w:r w:rsidRPr="004B3624">
        <w:rPr>
          <w:i/>
          <w:color w:val="auto"/>
        </w:rPr>
        <w:t xml:space="preserve"> </w:t>
      </w:r>
      <w:proofErr w:type="spellStart"/>
      <w:r w:rsidRPr="004B3624">
        <w:rPr>
          <w:i/>
          <w:color w:val="auto"/>
        </w:rPr>
        <w:t>develop</w:t>
      </w:r>
      <w:proofErr w:type="spellEnd"/>
      <w:r w:rsidRPr="004B3624">
        <w:rPr>
          <w:i/>
          <w:color w:val="auto"/>
        </w:rPr>
        <w:t xml:space="preserve">, </w:t>
      </w:r>
      <w:proofErr w:type="spellStart"/>
      <w:r w:rsidRPr="004B3624">
        <w:rPr>
          <w:i/>
          <w:color w:val="auto"/>
        </w:rPr>
        <w:t>deploy</w:t>
      </w:r>
      <w:proofErr w:type="spellEnd"/>
      <w:r w:rsidRPr="004B3624">
        <w:rPr>
          <w:i/>
          <w:color w:val="auto"/>
        </w:rPr>
        <w:t xml:space="preserve">, </w:t>
      </w:r>
      <w:proofErr w:type="spellStart"/>
      <w:r w:rsidRPr="004B3624">
        <w:rPr>
          <w:i/>
          <w:color w:val="auto"/>
        </w:rPr>
        <w:t>and</w:t>
      </w:r>
      <w:proofErr w:type="spellEnd"/>
      <w:r w:rsidRPr="004B3624">
        <w:rPr>
          <w:i/>
          <w:color w:val="auto"/>
        </w:rPr>
        <w:t xml:space="preserve"> </w:t>
      </w:r>
      <w:proofErr w:type="spellStart"/>
      <w:r w:rsidRPr="004B3624">
        <w:rPr>
          <w:i/>
          <w:color w:val="auto"/>
        </w:rPr>
        <w:t>maintain</w:t>
      </w:r>
      <w:proofErr w:type="spellEnd"/>
      <w:r w:rsidRPr="004B3624">
        <w:rPr>
          <w:i/>
          <w:color w:val="auto"/>
        </w:rPr>
        <w:t xml:space="preserve"> LTE </w:t>
      </w:r>
      <w:proofErr w:type="spellStart"/>
      <w:r w:rsidRPr="004B3624">
        <w:rPr>
          <w:i/>
          <w:color w:val="auto"/>
        </w:rPr>
        <w:t>and</w:t>
      </w:r>
      <w:proofErr w:type="spellEnd"/>
      <w:r w:rsidRPr="004B3624">
        <w:rPr>
          <w:i/>
          <w:color w:val="auto"/>
        </w:rPr>
        <w:t xml:space="preserve"> 5G </w:t>
      </w:r>
      <w:proofErr w:type="spellStart"/>
      <w:r w:rsidRPr="004B3624">
        <w:rPr>
          <w:i/>
          <w:color w:val="auto"/>
        </w:rPr>
        <w:t>enterprise</w:t>
      </w:r>
      <w:proofErr w:type="spellEnd"/>
      <w:r w:rsidRPr="004B3624">
        <w:rPr>
          <w:i/>
          <w:color w:val="auto"/>
        </w:rPr>
        <w:t xml:space="preserve"> </w:t>
      </w:r>
      <w:proofErr w:type="spellStart"/>
      <w:r w:rsidRPr="004B3624">
        <w:rPr>
          <w:i/>
          <w:color w:val="auto"/>
        </w:rPr>
        <w:t>IoT</w:t>
      </w:r>
      <w:proofErr w:type="spellEnd"/>
      <w:r w:rsidRPr="004B3624">
        <w:rPr>
          <w:i/>
          <w:color w:val="auto"/>
        </w:rPr>
        <w:t xml:space="preserve"> </w:t>
      </w:r>
      <w:proofErr w:type="spellStart"/>
      <w:r w:rsidRPr="004B3624">
        <w:rPr>
          <w:i/>
          <w:color w:val="auto"/>
        </w:rPr>
        <w:t>systems</w:t>
      </w:r>
      <w:proofErr w:type="spellEnd"/>
      <w:r w:rsidRPr="004B3624">
        <w:rPr>
          <w:color w:val="auto"/>
        </w:rPr>
        <w:t xml:space="preserve">, </w:t>
      </w:r>
      <w:r>
        <w:rPr>
          <w:color w:val="auto"/>
        </w:rPr>
        <w:t>1. Baskı</w:t>
      </w:r>
      <w:r w:rsidRPr="004B3624">
        <w:rPr>
          <w:color w:val="auto"/>
        </w:rPr>
        <w:t xml:space="preserve">, </w:t>
      </w:r>
      <w:proofErr w:type="spellStart"/>
      <w:r w:rsidRPr="004B3624">
        <w:rPr>
          <w:color w:val="auto"/>
        </w:rPr>
        <w:t>Packt</w:t>
      </w:r>
      <w:proofErr w:type="spellEnd"/>
      <w:r w:rsidRPr="004B3624">
        <w:rPr>
          <w:color w:val="auto"/>
        </w:rPr>
        <w:t xml:space="preserve"> Publishing, Birmingham, https://www.google.com.tr/books/edition/Implementing_Cellular_IoT_Solutions_for/2i2nEAAAQBAJ?hl=tr&amp;gbpv=1, </w:t>
      </w:r>
      <w:r w:rsidR="002B199F">
        <w:rPr>
          <w:color w:val="auto"/>
        </w:rPr>
        <w:t>ET</w:t>
      </w:r>
      <w:r w:rsidRPr="004B3624">
        <w:rPr>
          <w:color w:val="auto"/>
        </w:rPr>
        <w:t>. 02.12.2024</w:t>
      </w:r>
      <w:r>
        <w:rPr>
          <w:color w:val="auto"/>
        </w:rPr>
        <w:t>.</w:t>
      </w:r>
    </w:p>
    <w:p w:rsidR="00243E66" w:rsidRPr="00243E66" w:rsidRDefault="00243E66" w:rsidP="00243E66">
      <w:pPr>
        <w:pStyle w:val="Default"/>
        <w:spacing w:line="360" w:lineRule="auto"/>
        <w:ind w:left="360"/>
        <w:jc w:val="both"/>
        <w:rPr>
          <w:rFonts w:eastAsiaTheme="majorEastAsia" w:cstheme="majorBidi"/>
          <w:b/>
          <w:iCs/>
        </w:rPr>
      </w:pPr>
    </w:p>
    <w:p w:rsidR="00CB117D" w:rsidRPr="0012701C" w:rsidRDefault="006F7BD7" w:rsidP="00FA0F38">
      <w:pPr>
        <w:pStyle w:val="Balk5"/>
        <w:spacing w:line="360" w:lineRule="auto"/>
      </w:pPr>
      <w:bookmarkStart w:id="145" w:name="_Toc188436922"/>
      <w:r>
        <w:t>2.3</w:t>
      </w:r>
      <w:r w:rsidR="00CB117D" w:rsidRPr="0012701C">
        <w:t>.3.4.2 Elektronik Makaleler</w:t>
      </w:r>
      <w:bookmarkEnd w:id="145"/>
    </w:p>
    <w:p w:rsidR="00CB117D" w:rsidRPr="007652EB" w:rsidRDefault="00CB117D" w:rsidP="005C43B3">
      <w:pPr>
        <w:pStyle w:val="Default"/>
        <w:spacing w:line="360" w:lineRule="auto"/>
        <w:jc w:val="both"/>
        <w:rPr>
          <w:b/>
          <w:color w:val="auto"/>
        </w:rPr>
      </w:pPr>
      <w:r w:rsidRPr="007652EB">
        <w:rPr>
          <w:b/>
          <w:color w:val="auto"/>
        </w:rPr>
        <w:t>Örnek:</w:t>
      </w:r>
    </w:p>
    <w:p w:rsidR="00CB117D" w:rsidRPr="007652EB" w:rsidRDefault="00CB117D" w:rsidP="003D611A">
      <w:pPr>
        <w:pStyle w:val="Default"/>
        <w:spacing w:line="360" w:lineRule="auto"/>
        <w:ind w:left="709" w:hanging="709"/>
        <w:jc w:val="both"/>
        <w:rPr>
          <w:color w:val="auto"/>
        </w:rPr>
      </w:pPr>
      <w:r w:rsidRPr="007652EB">
        <w:rPr>
          <w:color w:val="auto"/>
        </w:rPr>
        <w:t xml:space="preserve">AKALIN Şükrü Haluk (1998), “İnternetteki Türkoloji Dünyası”, </w:t>
      </w:r>
      <w:r w:rsidRPr="007652EB">
        <w:rPr>
          <w:i/>
          <w:color w:val="auto"/>
        </w:rPr>
        <w:t>Türk Dili,</w:t>
      </w:r>
      <w:r w:rsidRPr="007652EB">
        <w:rPr>
          <w:color w:val="auto"/>
        </w:rPr>
        <w:t xml:space="preserve"> S</w:t>
      </w:r>
      <w:r w:rsidR="003D611A">
        <w:rPr>
          <w:color w:val="auto"/>
        </w:rPr>
        <w:t>ayı</w:t>
      </w:r>
      <w:r w:rsidRPr="007652EB">
        <w:rPr>
          <w:color w:val="auto"/>
        </w:rPr>
        <w:t xml:space="preserve"> 556, </w:t>
      </w:r>
      <w:r w:rsidR="003D611A" w:rsidRPr="003D611A">
        <w:rPr>
          <w:color w:val="auto"/>
        </w:rPr>
        <w:t>https://turkoloji.cu.edu.tr/CAGDAS%20TURK%20LEHCELERI/2.php</w:t>
      </w:r>
      <w:r w:rsidRPr="007652EB">
        <w:rPr>
          <w:color w:val="auto"/>
        </w:rPr>
        <w:t>, ET. 2.7.2012.</w:t>
      </w:r>
    </w:p>
    <w:p w:rsidR="00CB117D" w:rsidRPr="007652EB" w:rsidRDefault="00CB117D" w:rsidP="003D611A">
      <w:pPr>
        <w:pStyle w:val="Default"/>
        <w:spacing w:line="360" w:lineRule="auto"/>
        <w:ind w:left="709" w:hanging="709"/>
        <w:jc w:val="both"/>
      </w:pPr>
      <w:r w:rsidRPr="007652EB">
        <w:rPr>
          <w:color w:val="auto"/>
        </w:rPr>
        <w:t>CONWAY Paul (2003), “</w:t>
      </w:r>
      <w:proofErr w:type="spellStart"/>
      <w:r w:rsidRPr="007652EB">
        <w:rPr>
          <w:color w:val="auto"/>
        </w:rPr>
        <w:t>Truthand</w:t>
      </w:r>
      <w:proofErr w:type="spellEnd"/>
      <w:r w:rsidRPr="007652EB">
        <w:rPr>
          <w:color w:val="auto"/>
        </w:rPr>
        <w:t xml:space="preserve"> </w:t>
      </w:r>
      <w:proofErr w:type="spellStart"/>
      <w:r w:rsidRPr="007652EB">
        <w:rPr>
          <w:color w:val="auto"/>
        </w:rPr>
        <w:t>Reconciliation</w:t>
      </w:r>
      <w:proofErr w:type="spellEnd"/>
      <w:r w:rsidRPr="007652EB">
        <w:rPr>
          <w:color w:val="auto"/>
        </w:rPr>
        <w:t xml:space="preserve">: </w:t>
      </w:r>
      <w:proofErr w:type="spellStart"/>
      <w:r w:rsidRPr="007652EB">
        <w:rPr>
          <w:color w:val="auto"/>
        </w:rPr>
        <w:t>The</w:t>
      </w:r>
      <w:proofErr w:type="spellEnd"/>
      <w:r w:rsidRPr="007652EB">
        <w:rPr>
          <w:color w:val="auto"/>
        </w:rPr>
        <w:t xml:space="preserve"> Road not </w:t>
      </w:r>
      <w:proofErr w:type="spellStart"/>
      <w:r w:rsidRPr="007652EB">
        <w:rPr>
          <w:color w:val="auto"/>
        </w:rPr>
        <w:t>Taken</w:t>
      </w:r>
      <w:proofErr w:type="spellEnd"/>
      <w:r w:rsidRPr="007652EB">
        <w:rPr>
          <w:color w:val="auto"/>
        </w:rPr>
        <w:t xml:space="preserve"> in </w:t>
      </w:r>
      <w:proofErr w:type="spellStart"/>
      <w:r w:rsidRPr="007652EB">
        <w:t>Nambia</w:t>
      </w:r>
      <w:proofErr w:type="spellEnd"/>
      <w:r w:rsidRPr="007652EB">
        <w:t xml:space="preserve">”, </w:t>
      </w:r>
      <w:proofErr w:type="spellStart"/>
      <w:r w:rsidR="003D611A">
        <w:rPr>
          <w:i/>
        </w:rPr>
        <w:t>The</w:t>
      </w:r>
      <w:proofErr w:type="spellEnd"/>
      <w:r w:rsidR="003D611A">
        <w:rPr>
          <w:i/>
        </w:rPr>
        <w:t xml:space="preserve"> </w:t>
      </w:r>
      <w:r w:rsidRPr="007652EB">
        <w:rPr>
          <w:i/>
          <w:iCs/>
        </w:rPr>
        <w:t xml:space="preserve">Online </w:t>
      </w:r>
      <w:proofErr w:type="spellStart"/>
      <w:r w:rsidRPr="007652EB">
        <w:rPr>
          <w:i/>
          <w:iCs/>
        </w:rPr>
        <w:t>Journal</w:t>
      </w:r>
      <w:proofErr w:type="spellEnd"/>
      <w:r w:rsidRPr="007652EB">
        <w:rPr>
          <w:i/>
          <w:iCs/>
        </w:rPr>
        <w:t xml:space="preserve"> of </w:t>
      </w:r>
      <w:proofErr w:type="spellStart"/>
      <w:r w:rsidRPr="007652EB">
        <w:rPr>
          <w:i/>
          <w:iCs/>
        </w:rPr>
        <w:t>Peace</w:t>
      </w:r>
      <w:proofErr w:type="spellEnd"/>
      <w:r w:rsidRPr="007652EB">
        <w:rPr>
          <w:i/>
          <w:iCs/>
        </w:rPr>
        <w:t xml:space="preserve"> </w:t>
      </w:r>
      <w:proofErr w:type="spellStart"/>
      <w:r w:rsidRPr="007652EB">
        <w:rPr>
          <w:i/>
          <w:iCs/>
        </w:rPr>
        <w:t>and</w:t>
      </w:r>
      <w:proofErr w:type="spellEnd"/>
      <w:r w:rsidRPr="007652EB">
        <w:rPr>
          <w:i/>
          <w:iCs/>
        </w:rPr>
        <w:t xml:space="preserve"> </w:t>
      </w:r>
      <w:proofErr w:type="spellStart"/>
      <w:r w:rsidRPr="007652EB">
        <w:rPr>
          <w:i/>
          <w:iCs/>
        </w:rPr>
        <w:t>Conflict</w:t>
      </w:r>
      <w:proofErr w:type="spellEnd"/>
      <w:r w:rsidRPr="007652EB">
        <w:rPr>
          <w:i/>
          <w:iCs/>
        </w:rPr>
        <w:t xml:space="preserve"> </w:t>
      </w:r>
      <w:proofErr w:type="spellStart"/>
      <w:r w:rsidRPr="007652EB">
        <w:rPr>
          <w:i/>
          <w:iCs/>
        </w:rPr>
        <w:t>Resolution</w:t>
      </w:r>
      <w:proofErr w:type="spellEnd"/>
      <w:r w:rsidRPr="007652EB">
        <w:rPr>
          <w:b/>
          <w:iCs/>
        </w:rPr>
        <w:t xml:space="preserve">, </w:t>
      </w:r>
      <w:r w:rsidR="003D611A">
        <w:rPr>
          <w:iCs/>
        </w:rPr>
        <w:t>Sayı 5.</w:t>
      </w:r>
      <w:r w:rsidR="003D611A">
        <w:t>1</w:t>
      </w:r>
      <w:r w:rsidRPr="007652EB">
        <w:t xml:space="preserve">, </w:t>
      </w:r>
      <w:hyperlink r:id="rId20" w:history="1">
        <w:r w:rsidRPr="007652EB">
          <w:rPr>
            <w:rStyle w:val="Kpr"/>
            <w:color w:val="auto"/>
          </w:rPr>
          <w:t>http://www.trinstitute.org/ojpcr/5_1conway.htm</w:t>
        </w:r>
      </w:hyperlink>
      <w:r w:rsidRPr="007652EB">
        <w:rPr>
          <w:rStyle w:val="Kpr"/>
          <w:color w:val="auto"/>
        </w:rPr>
        <w:t>,</w:t>
      </w:r>
      <w:r w:rsidR="003D611A">
        <w:rPr>
          <w:color w:val="auto"/>
        </w:rPr>
        <w:t xml:space="preserve"> ET. 25.12.</w:t>
      </w:r>
      <w:r w:rsidRPr="007652EB">
        <w:rPr>
          <w:color w:val="auto"/>
        </w:rPr>
        <w:t>2003.</w:t>
      </w:r>
    </w:p>
    <w:p w:rsidR="00CB117D" w:rsidRPr="007652EB" w:rsidRDefault="00CB117D" w:rsidP="003D611A">
      <w:pPr>
        <w:pStyle w:val="Default"/>
        <w:spacing w:line="360" w:lineRule="auto"/>
        <w:ind w:left="709" w:hanging="709"/>
        <w:jc w:val="both"/>
      </w:pPr>
      <w:r w:rsidRPr="007652EB">
        <w:lastRenderedPageBreak/>
        <w:t xml:space="preserve">DOĞAN Seyhun (2002), “Türkiye’de Vergi Yükünün Gelişimi, 1980’lerden 2000’e”, </w:t>
      </w:r>
      <w:r w:rsidRPr="007652EB">
        <w:rPr>
          <w:i/>
        </w:rPr>
        <w:t>Vergi Dünyası Dergisi,</w:t>
      </w:r>
      <w:r w:rsidRPr="007652EB">
        <w:t xml:space="preserve"> Şubat 2002, Sayı 246, </w:t>
      </w:r>
      <w:hyperlink r:id="rId21" w:history="1">
        <w:r w:rsidRPr="007652EB">
          <w:rPr>
            <w:rStyle w:val="Kpr"/>
            <w:color w:val="auto"/>
          </w:rPr>
          <w:t>http://www.vergidunyasi.com.tr/Dergilcerik.aspx?ID=2936</w:t>
        </w:r>
      </w:hyperlink>
      <w:r w:rsidRPr="007652EB">
        <w:rPr>
          <w:rStyle w:val="Kpr"/>
          <w:color w:val="auto"/>
        </w:rPr>
        <w:t>,</w:t>
      </w:r>
      <w:r w:rsidRPr="007652EB">
        <w:rPr>
          <w:color w:val="auto"/>
        </w:rPr>
        <w:t xml:space="preserve"> ET. 27.7.2009.</w:t>
      </w:r>
    </w:p>
    <w:p w:rsidR="00CB117D" w:rsidRPr="003D611A" w:rsidRDefault="00CB117D" w:rsidP="003D611A">
      <w:pPr>
        <w:pStyle w:val="Default"/>
        <w:spacing w:line="360" w:lineRule="auto"/>
        <w:ind w:left="709" w:hanging="709"/>
        <w:jc w:val="both"/>
        <w:rPr>
          <w:color w:val="auto"/>
        </w:rPr>
      </w:pPr>
      <w:r w:rsidRPr="003D611A">
        <w:rPr>
          <w:color w:val="auto"/>
        </w:rPr>
        <w:t xml:space="preserve">VONLEBEDUR </w:t>
      </w:r>
      <w:proofErr w:type="spellStart"/>
      <w:r w:rsidRPr="003D611A">
        <w:rPr>
          <w:color w:val="auto"/>
        </w:rPr>
        <w:t>Sidonia</w:t>
      </w:r>
      <w:proofErr w:type="spellEnd"/>
      <w:r w:rsidRPr="003D611A">
        <w:rPr>
          <w:color w:val="auto"/>
        </w:rPr>
        <w:t xml:space="preserve"> (2007), “Optimizing </w:t>
      </w:r>
      <w:proofErr w:type="spellStart"/>
      <w:r w:rsidRPr="003D611A">
        <w:rPr>
          <w:color w:val="auto"/>
        </w:rPr>
        <w:t>knowledge</w:t>
      </w:r>
      <w:proofErr w:type="spellEnd"/>
      <w:r w:rsidRPr="003D611A">
        <w:rPr>
          <w:color w:val="auto"/>
        </w:rPr>
        <w:t xml:space="preserve"> transfer </w:t>
      </w:r>
      <w:proofErr w:type="spellStart"/>
      <w:r w:rsidRPr="003D611A">
        <w:rPr>
          <w:color w:val="auto"/>
        </w:rPr>
        <w:t>by</w:t>
      </w:r>
      <w:proofErr w:type="spellEnd"/>
      <w:r w:rsidRPr="003D611A">
        <w:rPr>
          <w:color w:val="auto"/>
        </w:rPr>
        <w:t xml:space="preserve"> </w:t>
      </w:r>
      <w:proofErr w:type="spellStart"/>
      <w:r w:rsidRPr="003D611A">
        <w:rPr>
          <w:color w:val="auto"/>
        </w:rPr>
        <w:t>new</w:t>
      </w:r>
      <w:proofErr w:type="spellEnd"/>
      <w:r w:rsidRPr="003D611A">
        <w:rPr>
          <w:color w:val="auto"/>
        </w:rPr>
        <w:t xml:space="preserve"> </w:t>
      </w:r>
      <w:proofErr w:type="spellStart"/>
      <w:r w:rsidRPr="003D611A">
        <w:rPr>
          <w:color w:val="auto"/>
        </w:rPr>
        <w:t>employees</w:t>
      </w:r>
      <w:proofErr w:type="spellEnd"/>
      <w:r w:rsidRPr="003D611A">
        <w:rPr>
          <w:color w:val="auto"/>
        </w:rPr>
        <w:t xml:space="preserve"> in </w:t>
      </w:r>
      <w:proofErr w:type="spellStart"/>
      <w:r w:rsidRPr="003D611A">
        <w:rPr>
          <w:color w:val="auto"/>
        </w:rPr>
        <w:t>companies</w:t>
      </w:r>
      <w:proofErr w:type="spellEnd"/>
      <w:r w:rsidRPr="003D611A">
        <w:rPr>
          <w:color w:val="auto"/>
        </w:rPr>
        <w:t xml:space="preserve">”, </w:t>
      </w:r>
      <w:r w:rsidR="00B03ADF" w:rsidRPr="003D611A">
        <w:rPr>
          <w:color w:val="auto"/>
        </w:rPr>
        <w:t xml:space="preserve"> </w:t>
      </w:r>
      <w:r w:rsidRPr="003D611A">
        <w:rPr>
          <w:i/>
          <w:iCs/>
          <w:color w:val="auto"/>
        </w:rPr>
        <w:t xml:space="preserve">Knowledge </w:t>
      </w:r>
      <w:proofErr w:type="gramStart"/>
      <w:r w:rsidRPr="003D611A">
        <w:rPr>
          <w:i/>
          <w:iCs/>
          <w:color w:val="auto"/>
        </w:rPr>
        <w:t xml:space="preserve">Management  </w:t>
      </w:r>
      <w:proofErr w:type="spellStart"/>
      <w:r w:rsidRPr="003D611A">
        <w:rPr>
          <w:i/>
          <w:iCs/>
          <w:color w:val="auto"/>
        </w:rPr>
        <w:t>Research</w:t>
      </w:r>
      <w:proofErr w:type="gramEnd"/>
      <w:r w:rsidRPr="003D611A">
        <w:rPr>
          <w:i/>
          <w:color w:val="auto"/>
        </w:rPr>
        <w:t>&amp;</w:t>
      </w:r>
      <w:r w:rsidRPr="003D611A">
        <w:rPr>
          <w:i/>
          <w:iCs/>
          <w:color w:val="auto"/>
        </w:rPr>
        <w:t>Practice</w:t>
      </w:r>
      <w:proofErr w:type="spellEnd"/>
      <w:r w:rsidRPr="003D611A">
        <w:rPr>
          <w:iCs/>
          <w:color w:val="auto"/>
        </w:rPr>
        <w:t xml:space="preserve">, </w:t>
      </w:r>
      <w:r w:rsidR="003D611A" w:rsidRPr="003D611A">
        <w:rPr>
          <w:iCs/>
          <w:color w:val="auto"/>
        </w:rPr>
        <w:t xml:space="preserve">Cilt 5, No 4, </w:t>
      </w:r>
      <w:proofErr w:type="spellStart"/>
      <w:r w:rsidR="003D611A" w:rsidRPr="003D611A">
        <w:rPr>
          <w:iCs/>
          <w:color w:val="auto"/>
        </w:rPr>
        <w:t>ss</w:t>
      </w:r>
      <w:proofErr w:type="spellEnd"/>
      <w:r w:rsidR="003D611A" w:rsidRPr="003D611A">
        <w:rPr>
          <w:iCs/>
          <w:color w:val="auto"/>
        </w:rPr>
        <w:t xml:space="preserve">. 229-236, </w:t>
      </w:r>
      <w:r w:rsidR="003D611A" w:rsidRPr="003D611A">
        <w:rPr>
          <w:color w:val="auto"/>
        </w:rPr>
        <w:t>DOI: 10.1057/palgrave.kmrp.8500141, https://www.tandfonline.com/doi/epdf/10.1057/palgrave.kmrp.8500141?needAccess=true, ET. 20.7.2012</w:t>
      </w:r>
      <w:r w:rsidRPr="003D611A">
        <w:rPr>
          <w:color w:val="auto"/>
        </w:rPr>
        <w:t>.</w:t>
      </w:r>
      <w:hyperlink r:id="rId22" w:history="1"/>
    </w:p>
    <w:p w:rsidR="002F62AC" w:rsidRDefault="002F62AC" w:rsidP="002F62AC">
      <w:pPr>
        <w:pStyle w:val="Default"/>
        <w:spacing w:line="360" w:lineRule="auto"/>
        <w:ind w:left="360"/>
        <w:jc w:val="both"/>
        <w:rPr>
          <w:color w:val="auto"/>
        </w:rPr>
      </w:pPr>
    </w:p>
    <w:p w:rsidR="00CB117D" w:rsidRPr="007652EB" w:rsidRDefault="00CB117D" w:rsidP="00FA0F38">
      <w:pPr>
        <w:pStyle w:val="Balk5"/>
        <w:spacing w:line="360" w:lineRule="auto"/>
      </w:pPr>
      <w:bookmarkStart w:id="146" w:name="_Toc188436923"/>
      <w:r w:rsidRPr="007652EB">
        <w:t>2.</w:t>
      </w:r>
      <w:r w:rsidR="006F7BD7">
        <w:t>3</w:t>
      </w:r>
      <w:r w:rsidRPr="007652EB">
        <w:t>.3.4.3 Elektronik Gazete Makaleleri</w:t>
      </w:r>
      <w:bookmarkEnd w:id="146"/>
      <w:r w:rsidRPr="007652EB">
        <w:t xml:space="preserve"> </w:t>
      </w:r>
    </w:p>
    <w:p w:rsidR="00CB117D" w:rsidRPr="007652EB" w:rsidRDefault="00CB117D" w:rsidP="005C43B3">
      <w:pPr>
        <w:pStyle w:val="Default"/>
        <w:spacing w:line="360" w:lineRule="auto"/>
        <w:jc w:val="both"/>
        <w:rPr>
          <w:b/>
          <w:color w:val="auto"/>
        </w:rPr>
      </w:pPr>
      <w:r w:rsidRPr="007652EB">
        <w:rPr>
          <w:b/>
          <w:color w:val="auto"/>
        </w:rPr>
        <w:t>Örnek:</w:t>
      </w:r>
    </w:p>
    <w:p w:rsidR="00CB117D" w:rsidRPr="007652EB" w:rsidRDefault="00CB117D" w:rsidP="003D611A">
      <w:pPr>
        <w:pStyle w:val="Default"/>
        <w:spacing w:line="360" w:lineRule="auto"/>
        <w:ind w:left="709" w:hanging="709"/>
        <w:jc w:val="both"/>
        <w:rPr>
          <w:color w:val="auto"/>
        </w:rPr>
      </w:pPr>
      <w:r w:rsidRPr="007652EB">
        <w:t xml:space="preserve">AYDIN Mustafa (2003), “ABD Dünyadan Ne İstiyor”, </w:t>
      </w:r>
      <w:r w:rsidR="003D611A">
        <w:rPr>
          <w:i/>
        </w:rPr>
        <w:t xml:space="preserve">Haber Analiz, </w:t>
      </w:r>
      <w:r w:rsidRPr="007652EB">
        <w:t xml:space="preserve">23 Mart 2003, </w:t>
      </w:r>
      <w:hyperlink r:id="rId23" w:history="1">
        <w:r w:rsidRPr="007652EB">
          <w:rPr>
            <w:rStyle w:val="Kpr"/>
            <w:color w:val="auto"/>
          </w:rPr>
          <w:t>http://www.haberanaliz.com/detay.php?detayid=325</w:t>
        </w:r>
      </w:hyperlink>
      <w:r w:rsidRPr="007652EB">
        <w:rPr>
          <w:rStyle w:val="Kpr"/>
          <w:color w:val="auto"/>
        </w:rPr>
        <w:t>,</w:t>
      </w:r>
      <w:r w:rsidRPr="007652EB">
        <w:t xml:space="preserve"> ET. 25.12.2003.</w:t>
      </w:r>
    </w:p>
    <w:p w:rsidR="00CB117D" w:rsidRPr="00375AF3" w:rsidRDefault="00CB117D" w:rsidP="003D611A">
      <w:pPr>
        <w:pStyle w:val="Default"/>
        <w:spacing w:line="360" w:lineRule="auto"/>
        <w:ind w:left="709" w:hanging="709"/>
        <w:jc w:val="both"/>
        <w:rPr>
          <w:rFonts w:eastAsia="Times New Roman"/>
          <w:b/>
          <w:bCs/>
        </w:rPr>
      </w:pPr>
      <w:r w:rsidRPr="007652EB">
        <w:rPr>
          <w:color w:val="auto"/>
        </w:rPr>
        <w:t xml:space="preserve">ÇETİN Özmen (2010), “Televizyon alışkanlıklarımız IPTV ile değişecek”, </w:t>
      </w:r>
      <w:r w:rsidRPr="007652EB">
        <w:rPr>
          <w:i/>
          <w:color w:val="auto"/>
        </w:rPr>
        <w:t>Hürriyet Gazetesi,</w:t>
      </w:r>
      <w:r w:rsidRPr="007652EB">
        <w:rPr>
          <w:color w:val="auto"/>
        </w:rPr>
        <w:t xml:space="preserve"> 21 Ocak 2010, </w:t>
      </w:r>
      <w:hyperlink r:id="rId24" w:history="1">
        <w:r w:rsidRPr="007652EB">
          <w:rPr>
            <w:rStyle w:val="Kpr"/>
            <w:color w:val="auto"/>
          </w:rPr>
          <w:t>www.hurriyet.com.tr</w:t>
        </w:r>
      </w:hyperlink>
      <w:r w:rsidRPr="007652EB">
        <w:rPr>
          <w:rStyle w:val="Kpr"/>
          <w:color w:val="auto"/>
        </w:rPr>
        <w:t>,</w:t>
      </w:r>
      <w:r w:rsidRPr="007652EB">
        <w:t xml:space="preserve"> ET. 2.3.2017.</w:t>
      </w:r>
    </w:p>
    <w:p w:rsidR="00375AF3" w:rsidRDefault="00375AF3" w:rsidP="00375AF3">
      <w:pPr>
        <w:pStyle w:val="Default"/>
        <w:spacing w:line="360" w:lineRule="auto"/>
        <w:jc w:val="both"/>
        <w:rPr>
          <w:rFonts w:eastAsia="Times New Roman"/>
          <w:b/>
          <w:bCs/>
        </w:rPr>
      </w:pPr>
    </w:p>
    <w:p w:rsidR="00CB117D" w:rsidRPr="000063CD" w:rsidRDefault="006F7BD7" w:rsidP="00BC6FFB">
      <w:pPr>
        <w:pStyle w:val="Balk5"/>
        <w:spacing w:line="360" w:lineRule="auto"/>
      </w:pPr>
      <w:bookmarkStart w:id="147" w:name="_Toc188436924"/>
      <w:r w:rsidRPr="000063CD">
        <w:t>2.3</w:t>
      </w:r>
      <w:r w:rsidR="00CB117D" w:rsidRPr="000063CD">
        <w:t>.3.4.4 Kişisel-Kurumsal Web Sayfası</w:t>
      </w:r>
      <w:bookmarkEnd w:id="147"/>
    </w:p>
    <w:p w:rsidR="00CB117D" w:rsidRPr="007652EB" w:rsidRDefault="00CB117D" w:rsidP="005C43B3">
      <w:pPr>
        <w:pStyle w:val="Default"/>
        <w:spacing w:line="360" w:lineRule="auto"/>
        <w:jc w:val="both"/>
        <w:rPr>
          <w:b/>
        </w:rPr>
      </w:pPr>
      <w:bookmarkStart w:id="148" w:name="_Toc33799013"/>
      <w:bookmarkStart w:id="149" w:name="_Toc34646303"/>
      <w:r w:rsidRPr="007652EB">
        <w:rPr>
          <w:b/>
        </w:rPr>
        <w:t>Örnek:</w:t>
      </w:r>
      <w:bookmarkEnd w:id="148"/>
      <w:bookmarkEnd w:id="149"/>
    </w:p>
    <w:p w:rsidR="00CB117D" w:rsidRPr="007652EB" w:rsidRDefault="00CB117D" w:rsidP="00731DF6">
      <w:pPr>
        <w:pStyle w:val="Default"/>
        <w:spacing w:line="360" w:lineRule="auto"/>
        <w:ind w:left="709" w:hanging="709"/>
        <w:jc w:val="both"/>
        <w:rPr>
          <w:bCs/>
          <w:color w:val="auto"/>
        </w:rPr>
      </w:pPr>
      <w:r w:rsidRPr="007652EB">
        <w:rPr>
          <w:bCs/>
          <w:color w:val="auto"/>
        </w:rPr>
        <w:t>DEMİREL Özcan (2017),</w:t>
      </w:r>
      <w:r w:rsidRPr="007652EB">
        <w:rPr>
          <w:b/>
          <w:bCs/>
          <w:color w:val="auto"/>
        </w:rPr>
        <w:t xml:space="preserve"> </w:t>
      </w:r>
      <w:r w:rsidRPr="007652EB">
        <w:rPr>
          <w:bCs/>
          <w:i/>
          <w:color w:val="auto"/>
        </w:rPr>
        <w:t xml:space="preserve">Prof. Dr. Özcan Demirel, </w:t>
      </w:r>
      <w:r w:rsidR="003D611A" w:rsidRPr="003D611A">
        <w:t>https://yunus.hacettepe.edu.tr/~demirel/</w:t>
      </w:r>
      <w:r w:rsidRPr="007652EB">
        <w:rPr>
          <w:bCs/>
          <w:color w:val="auto"/>
        </w:rPr>
        <w:t>, ET. 26.2.2017.</w:t>
      </w:r>
    </w:p>
    <w:p w:rsidR="00CB117D" w:rsidRPr="007652EB" w:rsidRDefault="00CB117D" w:rsidP="00731DF6">
      <w:pPr>
        <w:pStyle w:val="Default"/>
        <w:spacing w:line="360" w:lineRule="auto"/>
        <w:ind w:left="709" w:hanging="709"/>
        <w:jc w:val="both"/>
        <w:rPr>
          <w:bCs/>
          <w:color w:val="auto"/>
        </w:rPr>
      </w:pPr>
      <w:r w:rsidRPr="007652EB">
        <w:rPr>
          <w:bCs/>
          <w:color w:val="auto"/>
        </w:rPr>
        <w:t>MİLLİ KÜTÜPHANE (2017),</w:t>
      </w:r>
      <w:r w:rsidR="003D611A">
        <w:rPr>
          <w:bCs/>
          <w:color w:val="auto"/>
        </w:rPr>
        <w:t xml:space="preserve"> </w:t>
      </w:r>
      <w:r w:rsidR="003D611A">
        <w:rPr>
          <w:bCs/>
          <w:i/>
          <w:color w:val="auto"/>
        </w:rPr>
        <w:t>Kuruluş Amacı ve Görevlerimiz,</w:t>
      </w:r>
      <w:r w:rsidRPr="007652EB">
        <w:rPr>
          <w:bCs/>
          <w:color w:val="auto"/>
        </w:rPr>
        <w:t xml:space="preserve"> </w:t>
      </w:r>
      <w:r w:rsidR="003D611A" w:rsidRPr="003D611A">
        <w:t>https://www.millikutuphane.gov.tr/page/Kurulus-Amaci-ve-gorevlerimiz</w:t>
      </w:r>
      <w:r w:rsidRPr="007652EB">
        <w:rPr>
          <w:bCs/>
          <w:color w:val="auto"/>
        </w:rPr>
        <w:t xml:space="preserve">, ET. 28.8.2017.  </w:t>
      </w:r>
    </w:p>
    <w:p w:rsidR="00CB117D" w:rsidRPr="007652EB" w:rsidRDefault="00CB117D" w:rsidP="005C43B3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CB117D" w:rsidRPr="007652EB" w:rsidRDefault="006F7BD7" w:rsidP="00FA0F38">
      <w:pPr>
        <w:pStyle w:val="Balk5"/>
        <w:spacing w:line="360" w:lineRule="auto"/>
      </w:pPr>
      <w:bookmarkStart w:id="150" w:name="_Toc188436925"/>
      <w:r>
        <w:t>2.3</w:t>
      </w:r>
      <w:r w:rsidR="00CB117D" w:rsidRPr="007652EB">
        <w:t>.3.4.5 Eserin Yazarı Belli Değilse</w:t>
      </w:r>
      <w:bookmarkEnd w:id="150"/>
    </w:p>
    <w:p w:rsidR="00A93AD0" w:rsidRDefault="00CB117D" w:rsidP="005C43B3">
      <w:pPr>
        <w:pStyle w:val="Default"/>
        <w:spacing w:line="360" w:lineRule="auto"/>
        <w:jc w:val="both"/>
        <w:rPr>
          <w:b/>
        </w:rPr>
      </w:pPr>
      <w:r w:rsidRPr="007652EB">
        <w:rPr>
          <w:b/>
        </w:rPr>
        <w:tab/>
      </w:r>
      <w:r w:rsidRPr="007652EB">
        <w:t xml:space="preserve">Eserin yazarı belli olmayan durumlarda, </w:t>
      </w:r>
      <w:r w:rsidRPr="00A37E73">
        <w:t>yayımı yapan kurum</w:t>
      </w:r>
      <w:r w:rsidRPr="007652EB">
        <w:rPr>
          <w:b/>
        </w:rPr>
        <w:t>,</w:t>
      </w:r>
      <w:r w:rsidRPr="007652EB">
        <w:t xml:space="preserve"> eserin adı ve erişim tarihi yazılır.  </w:t>
      </w:r>
    </w:p>
    <w:p w:rsidR="00CB117D" w:rsidRPr="007652EB" w:rsidRDefault="00CB117D" w:rsidP="005C43B3">
      <w:pPr>
        <w:pStyle w:val="Default"/>
        <w:spacing w:line="360" w:lineRule="auto"/>
        <w:jc w:val="both"/>
        <w:rPr>
          <w:b/>
        </w:rPr>
      </w:pPr>
      <w:r w:rsidRPr="007652EB">
        <w:rPr>
          <w:b/>
        </w:rPr>
        <w:t>Örnek:</w:t>
      </w:r>
    </w:p>
    <w:p w:rsidR="00CB117D" w:rsidRPr="007652EB" w:rsidRDefault="00CB117D" w:rsidP="00FE6A88">
      <w:pPr>
        <w:pStyle w:val="Default"/>
        <w:spacing w:line="360" w:lineRule="auto"/>
        <w:ind w:left="709" w:hanging="709"/>
        <w:jc w:val="both"/>
      </w:pPr>
      <w:r w:rsidRPr="007652EB">
        <w:t xml:space="preserve">EC (2008), </w:t>
      </w:r>
      <w:proofErr w:type="spellStart"/>
      <w:r w:rsidRPr="007652EB">
        <w:t>European</w:t>
      </w:r>
      <w:proofErr w:type="spellEnd"/>
      <w:r w:rsidRPr="007652EB">
        <w:t xml:space="preserve"> </w:t>
      </w:r>
      <w:proofErr w:type="spellStart"/>
      <w:r w:rsidRPr="007652EB">
        <w:t>Commission</w:t>
      </w:r>
      <w:proofErr w:type="spellEnd"/>
      <w:r w:rsidRPr="007652EB">
        <w:t xml:space="preserve">, </w:t>
      </w:r>
      <w:proofErr w:type="spellStart"/>
      <w:r w:rsidRPr="007652EB">
        <w:t>Taxation</w:t>
      </w:r>
      <w:proofErr w:type="spellEnd"/>
      <w:r w:rsidRPr="007652EB">
        <w:t xml:space="preserve"> </w:t>
      </w:r>
      <w:proofErr w:type="spellStart"/>
      <w:r w:rsidRPr="007652EB">
        <w:t>and</w:t>
      </w:r>
      <w:proofErr w:type="spellEnd"/>
      <w:r w:rsidRPr="007652EB">
        <w:t xml:space="preserve"> </w:t>
      </w:r>
      <w:proofErr w:type="spellStart"/>
      <w:r w:rsidRPr="007652EB">
        <w:t>Customs</w:t>
      </w:r>
      <w:proofErr w:type="spellEnd"/>
      <w:r w:rsidRPr="007652EB">
        <w:t xml:space="preserve"> </w:t>
      </w:r>
      <w:proofErr w:type="spellStart"/>
      <w:r w:rsidRPr="007652EB">
        <w:t>Union</w:t>
      </w:r>
      <w:proofErr w:type="spellEnd"/>
      <w:r w:rsidRPr="007652EB">
        <w:t xml:space="preserve">, </w:t>
      </w:r>
      <w:proofErr w:type="spellStart"/>
      <w:r w:rsidRPr="007652EB">
        <w:rPr>
          <w:i/>
        </w:rPr>
        <w:t>Taxes</w:t>
      </w:r>
      <w:proofErr w:type="spellEnd"/>
      <w:r w:rsidRPr="007652EB">
        <w:rPr>
          <w:i/>
        </w:rPr>
        <w:t xml:space="preserve"> in Europe,</w:t>
      </w:r>
      <w:r w:rsidRPr="007652EB">
        <w:t xml:space="preserve">  </w:t>
      </w:r>
      <w:proofErr w:type="spellStart"/>
      <w:r w:rsidRPr="007652EB">
        <w:t>Bruxelles</w:t>
      </w:r>
      <w:proofErr w:type="spellEnd"/>
      <w:r w:rsidRPr="007652EB">
        <w:t xml:space="preserve">, </w:t>
      </w:r>
      <w:hyperlink r:id="rId25" w:history="1">
        <w:r w:rsidRPr="007652EB">
          <w:rPr>
            <w:rStyle w:val="Kpr"/>
            <w:color w:val="auto"/>
          </w:rPr>
          <w:t xml:space="preserve">http://ec.europa.eu/taxation_customs/taxinv/ getcontents.do? </w:t>
        </w:r>
        <w:proofErr w:type="spellStart"/>
        <w:r w:rsidRPr="007652EB">
          <w:rPr>
            <w:rStyle w:val="Kpr"/>
            <w:color w:val="auto"/>
          </w:rPr>
          <w:t>mode</w:t>
        </w:r>
        <w:proofErr w:type="spellEnd"/>
        <w:r w:rsidRPr="007652EB">
          <w:rPr>
            <w:rStyle w:val="Kpr"/>
            <w:color w:val="auto"/>
          </w:rPr>
          <w:t>...</w:t>
        </w:r>
        <w:proofErr w:type="spellStart"/>
        <w:r w:rsidRPr="007652EB">
          <w:rPr>
            <w:rStyle w:val="Kpr"/>
            <w:color w:val="auto"/>
          </w:rPr>
          <w:t>VERITY_IT+Motor+vehicles+tax</w:t>
        </w:r>
        <w:proofErr w:type="spellEnd"/>
      </w:hyperlink>
      <w:r w:rsidRPr="007652EB">
        <w:rPr>
          <w:rStyle w:val="Kpr"/>
          <w:color w:val="auto"/>
        </w:rPr>
        <w:t>,</w:t>
      </w:r>
      <w:r w:rsidRPr="007652EB">
        <w:rPr>
          <w:color w:val="auto"/>
        </w:rPr>
        <w:t xml:space="preserve"> ET. 27.07.2009. </w:t>
      </w:r>
      <w:r w:rsidRPr="007652EB">
        <w:t xml:space="preserve"> </w:t>
      </w:r>
    </w:p>
    <w:p w:rsidR="005E29D5" w:rsidRPr="005E29D5" w:rsidRDefault="00CB117D" w:rsidP="00FE6A88">
      <w:pPr>
        <w:pStyle w:val="Default"/>
        <w:spacing w:line="360" w:lineRule="auto"/>
        <w:ind w:left="709" w:hanging="709"/>
        <w:jc w:val="both"/>
      </w:pPr>
      <w:r w:rsidRPr="007652EB">
        <w:lastRenderedPageBreak/>
        <w:t xml:space="preserve">FİSAUM (2006), Fikir ve Sanat Eserleri Araştırma Uygulama Merkezi, </w:t>
      </w:r>
      <w:r w:rsidRPr="007652EB">
        <w:rPr>
          <w:i/>
        </w:rPr>
        <w:t>Üniversitelerde Fikri (Fikir) ve Sanat Eserleri ve Yolsuz İktibas</w:t>
      </w:r>
      <w:r w:rsidRPr="007652EB">
        <w:t xml:space="preserve">, 45 sahifelik not, </w:t>
      </w:r>
      <w:hyperlink r:id="rId26" w:history="1">
        <w:r w:rsidRPr="007652EB">
          <w:rPr>
            <w:rStyle w:val="Kpr"/>
            <w:color w:val="auto"/>
          </w:rPr>
          <w:t>http://www.ankara.edu.tr/rescenter/fisaum/kitap_4.htm</w:t>
        </w:r>
      </w:hyperlink>
      <w:r w:rsidR="005E29D5">
        <w:rPr>
          <w:color w:val="auto"/>
        </w:rPr>
        <w:t xml:space="preserve">, </w:t>
      </w:r>
      <w:r w:rsidRPr="007652EB">
        <w:rPr>
          <w:color w:val="auto"/>
        </w:rPr>
        <w:t>ET. 14.06.2006.</w:t>
      </w:r>
    </w:p>
    <w:p w:rsidR="00CB117D" w:rsidRPr="007652EB" w:rsidRDefault="00CB117D" w:rsidP="00FE6A88">
      <w:pPr>
        <w:pStyle w:val="Default"/>
        <w:spacing w:line="360" w:lineRule="auto"/>
        <w:ind w:left="709" w:hanging="709"/>
        <w:jc w:val="both"/>
      </w:pPr>
      <w:r w:rsidRPr="007652EB">
        <w:rPr>
          <w:color w:val="auto"/>
        </w:rPr>
        <w:t>H</w:t>
      </w:r>
      <w:r w:rsidRPr="007652EB">
        <w:t xml:space="preserve">ACETTEPE ÜNİVERSİTESİ (2006), </w:t>
      </w:r>
      <w:r w:rsidRPr="007652EB">
        <w:rPr>
          <w:i/>
        </w:rPr>
        <w:t xml:space="preserve">Bilimsel Yayınlarda Kaynak Gösterme İlkeleri, </w:t>
      </w:r>
      <w:r w:rsidRPr="007652EB">
        <w:t xml:space="preserve">Ankara, </w:t>
      </w:r>
      <w:hyperlink r:id="rId27" w:history="1">
        <w:r w:rsidRPr="007652EB">
          <w:rPr>
            <w:rStyle w:val="Kpr"/>
            <w:color w:val="auto"/>
          </w:rPr>
          <w:t>http://www.hacettepe.edu.tr</w:t>
        </w:r>
      </w:hyperlink>
      <w:r w:rsidRPr="007652EB">
        <w:t>, ET. 21.11.2006.</w:t>
      </w:r>
    </w:p>
    <w:p w:rsidR="0076273A" w:rsidRPr="007652EB" w:rsidRDefault="0076273A" w:rsidP="005C43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C09" w:rsidRDefault="006F7BD7" w:rsidP="00FA0F38">
      <w:pPr>
        <w:pStyle w:val="Balk4"/>
      </w:pPr>
      <w:bookmarkStart w:id="151" w:name="_Toc188436926"/>
      <w:r>
        <w:t>2.3</w:t>
      </w:r>
      <w:r w:rsidR="00BA49B0" w:rsidRPr="007652EB">
        <w:t>.3.5 Diğer Kaynaklar</w:t>
      </w:r>
      <w:bookmarkEnd w:id="151"/>
    </w:p>
    <w:p w:rsidR="00C464B1" w:rsidRPr="007652EB" w:rsidRDefault="006F7BD7" w:rsidP="00FA0F38">
      <w:pPr>
        <w:pStyle w:val="Balk5"/>
        <w:spacing w:line="360" w:lineRule="auto"/>
      </w:pPr>
      <w:bookmarkStart w:id="152" w:name="_Toc188436927"/>
      <w:r>
        <w:t>2.3</w:t>
      </w:r>
      <w:r w:rsidR="00C464B1" w:rsidRPr="007652EB">
        <w:t>.3.</w:t>
      </w:r>
      <w:r w:rsidR="00C464B1">
        <w:t>5.1</w:t>
      </w:r>
      <w:r w:rsidR="00C464B1" w:rsidRPr="007652EB">
        <w:t xml:space="preserve"> Gazete Yazıları</w:t>
      </w:r>
      <w:bookmarkEnd w:id="152"/>
    </w:p>
    <w:p w:rsidR="00C464B1" w:rsidRPr="007652EB" w:rsidRDefault="00C464B1" w:rsidP="005C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EB">
        <w:rPr>
          <w:rFonts w:ascii="Times New Roman" w:hAnsi="Times New Roman" w:cs="Times New Roman"/>
          <w:sz w:val="24"/>
          <w:szCs w:val="24"/>
        </w:rPr>
        <w:t xml:space="preserve">Yazının yer aldığı gazete ismi </w:t>
      </w:r>
      <w:r w:rsidRPr="007652EB">
        <w:rPr>
          <w:rFonts w:ascii="Times New Roman" w:hAnsi="Times New Roman" w:cs="Times New Roman"/>
          <w:i/>
          <w:sz w:val="24"/>
          <w:szCs w:val="24"/>
        </w:rPr>
        <w:t>italik</w:t>
      </w:r>
      <w:r w:rsidRPr="007652EB">
        <w:rPr>
          <w:rFonts w:ascii="Times New Roman" w:hAnsi="Times New Roman" w:cs="Times New Roman"/>
          <w:sz w:val="24"/>
          <w:szCs w:val="24"/>
        </w:rPr>
        <w:t xml:space="preserve"> karakterde yazılır. </w:t>
      </w:r>
    </w:p>
    <w:p w:rsidR="00C464B1" w:rsidRPr="007652EB" w:rsidRDefault="00C464B1" w:rsidP="005C43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2EB">
        <w:rPr>
          <w:rFonts w:ascii="Times New Roman" w:hAnsi="Times New Roman" w:cs="Times New Roman"/>
          <w:b/>
          <w:sz w:val="24"/>
          <w:szCs w:val="24"/>
        </w:rPr>
        <w:t>Örnek:</w:t>
      </w:r>
    </w:p>
    <w:p w:rsidR="00176CA3" w:rsidRPr="00FE6A88" w:rsidRDefault="00C464B1" w:rsidP="00FE6A88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E6A88">
        <w:rPr>
          <w:rFonts w:ascii="Times New Roman" w:hAnsi="Times New Roman"/>
          <w:sz w:val="24"/>
          <w:szCs w:val="24"/>
        </w:rPr>
        <w:t xml:space="preserve">BİLİCİ Nurettin (2010), “İşsizlik Oranımız %12 mi %40,7 mi?”, </w:t>
      </w:r>
      <w:r w:rsidR="005E29D5" w:rsidRPr="00FE6A88">
        <w:rPr>
          <w:rFonts w:ascii="Times New Roman" w:hAnsi="Times New Roman"/>
          <w:i/>
          <w:sz w:val="24"/>
          <w:szCs w:val="24"/>
        </w:rPr>
        <w:t>Dünya g</w:t>
      </w:r>
      <w:r w:rsidRPr="00FE6A88">
        <w:rPr>
          <w:rFonts w:ascii="Times New Roman" w:hAnsi="Times New Roman"/>
          <w:i/>
          <w:sz w:val="24"/>
          <w:szCs w:val="24"/>
        </w:rPr>
        <w:t>azetesi,</w:t>
      </w:r>
      <w:r w:rsidRPr="00FE6A88">
        <w:rPr>
          <w:rFonts w:ascii="Times New Roman" w:hAnsi="Times New Roman"/>
          <w:sz w:val="24"/>
          <w:szCs w:val="24"/>
        </w:rPr>
        <w:t xml:space="preserve"> 25 Aralık 2010, s. 11.</w:t>
      </w:r>
      <w:r w:rsidR="00176CA3" w:rsidRPr="00FE6A88">
        <w:rPr>
          <w:rFonts w:ascii="Times New Roman" w:hAnsi="Times New Roman"/>
          <w:sz w:val="24"/>
          <w:szCs w:val="24"/>
        </w:rPr>
        <w:t xml:space="preserve"> </w:t>
      </w:r>
    </w:p>
    <w:p w:rsidR="00340027" w:rsidRPr="00340027" w:rsidRDefault="00340027" w:rsidP="0034002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53C09" w:rsidRPr="00407655" w:rsidRDefault="00A551BD" w:rsidP="00FA0F38">
      <w:pPr>
        <w:pStyle w:val="Balk5"/>
        <w:spacing w:line="360" w:lineRule="auto"/>
      </w:pPr>
      <w:bookmarkStart w:id="153" w:name="_Toc188436928"/>
      <w:r>
        <w:t>2.3</w:t>
      </w:r>
      <w:r w:rsidR="00C464B1" w:rsidRPr="00407655">
        <w:t>.3.5.2</w:t>
      </w:r>
      <w:r w:rsidR="00B65146" w:rsidRPr="00407655">
        <w:t xml:space="preserve"> </w:t>
      </w:r>
      <w:r w:rsidR="00D53C09" w:rsidRPr="00407655">
        <w:t>Ansiklopedi, Sözlük gibi Genel Başvuru Kitaplarındaki Bölüm ya da Yazılar</w:t>
      </w:r>
      <w:bookmarkEnd w:id="153"/>
    </w:p>
    <w:p w:rsidR="00D53C09" w:rsidRPr="007652EB" w:rsidRDefault="00D53C09" w:rsidP="005C43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2EB">
        <w:rPr>
          <w:rFonts w:ascii="Times New Roman" w:hAnsi="Times New Roman" w:cs="Times New Roman"/>
          <w:sz w:val="24"/>
          <w:szCs w:val="24"/>
        </w:rPr>
        <w:tab/>
        <w:t xml:space="preserve">Yazarın isminden sonra, öncelikle tırnak içinde başvuru kitabında yer alan yazının başlığı </w:t>
      </w:r>
      <w:r w:rsidRPr="007652EB">
        <w:rPr>
          <w:rFonts w:ascii="Times New Roman" w:hAnsi="Times New Roman" w:cs="Times New Roman"/>
          <w:iCs/>
          <w:sz w:val="24"/>
          <w:szCs w:val="24"/>
        </w:rPr>
        <w:t xml:space="preserve">yazılır. Ardından başvuru </w:t>
      </w:r>
      <w:r w:rsidRPr="007652EB">
        <w:rPr>
          <w:rFonts w:ascii="Times New Roman" w:hAnsi="Times New Roman" w:cs="Times New Roman"/>
          <w:b/>
          <w:iCs/>
          <w:sz w:val="24"/>
          <w:szCs w:val="24"/>
        </w:rPr>
        <w:t>kitabının adı, s</w:t>
      </w:r>
      <w:r w:rsidR="003B4726">
        <w:rPr>
          <w:rFonts w:ascii="Times New Roman" w:hAnsi="Times New Roman" w:cs="Times New Roman"/>
          <w:sz w:val="24"/>
          <w:szCs w:val="24"/>
        </w:rPr>
        <w:t>ayfa aralığ</w:t>
      </w:r>
      <w:r w:rsidR="00636B25">
        <w:rPr>
          <w:rFonts w:ascii="Times New Roman" w:hAnsi="Times New Roman" w:cs="Times New Roman"/>
          <w:sz w:val="24"/>
          <w:szCs w:val="24"/>
        </w:rPr>
        <w:t>ı</w:t>
      </w:r>
      <w:r w:rsidR="007E625E">
        <w:rPr>
          <w:rFonts w:ascii="Times New Roman" w:hAnsi="Times New Roman" w:cs="Times New Roman"/>
          <w:sz w:val="24"/>
          <w:szCs w:val="24"/>
        </w:rPr>
        <w:t>,</w:t>
      </w:r>
      <w:r w:rsidR="007E625E" w:rsidRPr="00636B25">
        <w:rPr>
          <w:rFonts w:ascii="Times New Roman" w:hAnsi="Times New Roman" w:cs="Times New Roman"/>
          <w:sz w:val="24"/>
          <w:szCs w:val="24"/>
        </w:rPr>
        <w:t xml:space="preserve"> basım yeri</w:t>
      </w:r>
      <w:r w:rsidRPr="00636B25">
        <w:rPr>
          <w:rFonts w:ascii="Times New Roman" w:hAnsi="Times New Roman" w:cs="Times New Roman"/>
          <w:sz w:val="24"/>
          <w:szCs w:val="24"/>
        </w:rPr>
        <w:t xml:space="preserve"> gibi diğer bilgiler ilave edilir. </w:t>
      </w:r>
    </w:p>
    <w:p w:rsidR="00D53C09" w:rsidRPr="007652EB" w:rsidRDefault="00D53C09" w:rsidP="005C43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52EB">
        <w:rPr>
          <w:rFonts w:ascii="Times New Roman" w:eastAsia="Times New Roman" w:hAnsi="Times New Roman" w:cs="Times New Roman"/>
          <w:b/>
          <w:bCs/>
          <w:sz w:val="24"/>
          <w:szCs w:val="24"/>
        </w:rPr>
        <w:t>Örnek:</w:t>
      </w:r>
    </w:p>
    <w:p w:rsidR="00D53C09" w:rsidRPr="00FE6A88" w:rsidRDefault="00D53C09" w:rsidP="00FE6A88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E6A88">
        <w:rPr>
          <w:rFonts w:ascii="Times New Roman" w:eastAsia="Times New Roman" w:hAnsi="Times New Roman"/>
          <w:sz w:val="24"/>
          <w:szCs w:val="24"/>
        </w:rPr>
        <w:t xml:space="preserve">AKÜN Ömer Faruk (1992), “Divan Edebiyatı”, </w:t>
      </w:r>
      <w:r w:rsidRPr="00FE6A88">
        <w:rPr>
          <w:rFonts w:ascii="Times New Roman" w:eastAsia="Times New Roman" w:hAnsi="Times New Roman"/>
          <w:i/>
          <w:iCs/>
          <w:sz w:val="24"/>
          <w:szCs w:val="24"/>
        </w:rPr>
        <w:t>Diyanet Vakfı İslâm Ansiklopedisi,</w:t>
      </w:r>
      <w:r w:rsidRPr="00FE6A88"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proofErr w:type="spellStart"/>
      <w:r w:rsidRPr="00FE6A88">
        <w:rPr>
          <w:rFonts w:ascii="Times New Roman" w:eastAsia="Times New Roman" w:hAnsi="Times New Roman"/>
          <w:sz w:val="24"/>
          <w:szCs w:val="24"/>
        </w:rPr>
        <w:t>ss</w:t>
      </w:r>
      <w:proofErr w:type="spellEnd"/>
      <w:r w:rsidRPr="00FE6A88">
        <w:rPr>
          <w:rFonts w:ascii="Times New Roman" w:eastAsia="Times New Roman" w:hAnsi="Times New Roman"/>
          <w:sz w:val="24"/>
          <w:szCs w:val="24"/>
        </w:rPr>
        <w:t>. 398-422, Türkiye Diyanet Vakfı, İstanbul.</w:t>
      </w:r>
    </w:p>
    <w:p w:rsidR="00D53C09" w:rsidRPr="007652EB" w:rsidRDefault="00D53C09" w:rsidP="00FE6A88">
      <w:pPr>
        <w:pStyle w:val="Default"/>
        <w:spacing w:line="360" w:lineRule="auto"/>
        <w:ind w:left="709" w:hanging="709"/>
        <w:jc w:val="both"/>
        <w:rPr>
          <w:color w:val="auto"/>
        </w:rPr>
      </w:pPr>
      <w:r w:rsidRPr="007652EB">
        <w:rPr>
          <w:color w:val="auto"/>
        </w:rPr>
        <w:t xml:space="preserve">BALKANS: HİSTORY (1987), </w:t>
      </w:r>
      <w:proofErr w:type="spellStart"/>
      <w:r w:rsidRPr="007652EB">
        <w:rPr>
          <w:i/>
          <w:iCs/>
          <w:color w:val="auto"/>
        </w:rPr>
        <w:t>Encyclopaedia</w:t>
      </w:r>
      <w:proofErr w:type="spellEnd"/>
      <w:r w:rsidRPr="007652EB">
        <w:rPr>
          <w:i/>
          <w:iCs/>
          <w:color w:val="auto"/>
        </w:rPr>
        <w:t xml:space="preserve"> </w:t>
      </w:r>
      <w:proofErr w:type="spellStart"/>
      <w:r w:rsidRPr="007652EB">
        <w:rPr>
          <w:i/>
          <w:iCs/>
          <w:color w:val="auto"/>
        </w:rPr>
        <w:t>Britannica</w:t>
      </w:r>
      <w:proofErr w:type="spellEnd"/>
      <w:r w:rsidRPr="007652EB">
        <w:rPr>
          <w:i/>
          <w:iCs/>
          <w:color w:val="auto"/>
        </w:rPr>
        <w:t>,</w:t>
      </w:r>
      <w:r w:rsidRPr="007652EB">
        <w:rPr>
          <w:color w:val="auto"/>
        </w:rPr>
        <w:t xml:space="preserve"> 15. Baskı, Cilt. 14, s. 570-588, Chicago </w:t>
      </w:r>
      <w:proofErr w:type="spellStart"/>
      <w:r w:rsidRPr="007652EB">
        <w:rPr>
          <w:color w:val="auto"/>
        </w:rPr>
        <w:t>Encyclopaedia</w:t>
      </w:r>
      <w:proofErr w:type="spellEnd"/>
      <w:r w:rsidRPr="007652EB">
        <w:rPr>
          <w:color w:val="auto"/>
        </w:rPr>
        <w:t xml:space="preserve"> </w:t>
      </w:r>
      <w:proofErr w:type="spellStart"/>
      <w:r w:rsidRPr="007652EB">
        <w:rPr>
          <w:color w:val="auto"/>
        </w:rPr>
        <w:t>Britannica</w:t>
      </w:r>
      <w:proofErr w:type="spellEnd"/>
      <w:r w:rsidRPr="007652EB">
        <w:rPr>
          <w:color w:val="auto"/>
        </w:rPr>
        <w:t xml:space="preserve">. </w:t>
      </w:r>
    </w:p>
    <w:p w:rsidR="00D53C09" w:rsidRPr="007652EB" w:rsidRDefault="00D53C09" w:rsidP="00FE6A88">
      <w:pPr>
        <w:pStyle w:val="Default"/>
        <w:spacing w:line="360" w:lineRule="auto"/>
        <w:ind w:left="709" w:hanging="709"/>
        <w:jc w:val="both"/>
        <w:rPr>
          <w:rFonts w:eastAsia="Times New Roman"/>
          <w:b/>
          <w:bCs/>
        </w:rPr>
      </w:pPr>
      <w:r w:rsidRPr="007652EB">
        <w:rPr>
          <w:color w:val="auto"/>
        </w:rPr>
        <w:t xml:space="preserve">GERRYMANDER (2003), </w:t>
      </w:r>
      <w:proofErr w:type="spellStart"/>
      <w:r w:rsidRPr="007652EB">
        <w:rPr>
          <w:i/>
          <w:iCs/>
          <w:color w:val="auto"/>
        </w:rPr>
        <w:t>Merriam-Webster’s</w:t>
      </w:r>
      <w:proofErr w:type="spellEnd"/>
      <w:r w:rsidRPr="007652EB">
        <w:rPr>
          <w:i/>
          <w:iCs/>
          <w:color w:val="auto"/>
        </w:rPr>
        <w:t xml:space="preserve"> </w:t>
      </w:r>
      <w:proofErr w:type="spellStart"/>
      <w:r w:rsidRPr="007652EB">
        <w:rPr>
          <w:i/>
          <w:iCs/>
          <w:color w:val="auto"/>
        </w:rPr>
        <w:t>collegiate</w:t>
      </w:r>
      <w:proofErr w:type="spellEnd"/>
      <w:r w:rsidRPr="007652EB">
        <w:rPr>
          <w:i/>
          <w:iCs/>
          <w:color w:val="auto"/>
        </w:rPr>
        <w:t xml:space="preserve"> </w:t>
      </w:r>
      <w:proofErr w:type="spellStart"/>
      <w:r w:rsidRPr="007652EB">
        <w:rPr>
          <w:i/>
          <w:iCs/>
          <w:color w:val="auto"/>
        </w:rPr>
        <w:t>dictionary</w:t>
      </w:r>
      <w:proofErr w:type="spellEnd"/>
      <w:r w:rsidRPr="007652EB">
        <w:rPr>
          <w:b/>
          <w:iCs/>
          <w:color w:val="auto"/>
        </w:rPr>
        <w:t>,</w:t>
      </w:r>
      <w:r w:rsidRPr="007652EB">
        <w:rPr>
          <w:color w:val="auto"/>
        </w:rPr>
        <w:t xml:space="preserve"> 11. Baskı, </w:t>
      </w:r>
      <w:proofErr w:type="spellStart"/>
      <w:r w:rsidRPr="007652EB">
        <w:rPr>
          <w:color w:val="auto"/>
        </w:rPr>
        <w:t>Springfield</w:t>
      </w:r>
      <w:proofErr w:type="spellEnd"/>
      <w:r w:rsidRPr="007652EB">
        <w:rPr>
          <w:color w:val="auto"/>
        </w:rPr>
        <w:t xml:space="preserve">, MA: </w:t>
      </w:r>
      <w:proofErr w:type="spellStart"/>
      <w:r w:rsidRPr="007652EB">
        <w:rPr>
          <w:color w:val="auto"/>
        </w:rPr>
        <w:t>Merriam-Websters</w:t>
      </w:r>
      <w:proofErr w:type="spellEnd"/>
      <w:r w:rsidRPr="007652EB">
        <w:rPr>
          <w:color w:val="auto"/>
        </w:rPr>
        <w:t xml:space="preserve">. </w:t>
      </w:r>
    </w:p>
    <w:p w:rsidR="008F68F9" w:rsidRPr="00407655" w:rsidRDefault="008F68F9" w:rsidP="005C43B3">
      <w:pPr>
        <w:pStyle w:val="Balk3"/>
      </w:pPr>
    </w:p>
    <w:p w:rsidR="00291B19" w:rsidRPr="00407655" w:rsidRDefault="00A551BD" w:rsidP="00FA0F38">
      <w:pPr>
        <w:pStyle w:val="Balk5"/>
        <w:spacing w:line="360" w:lineRule="auto"/>
      </w:pPr>
      <w:bookmarkStart w:id="154" w:name="_Toc188436929"/>
      <w:r>
        <w:t>2.3</w:t>
      </w:r>
      <w:r w:rsidR="00291B19" w:rsidRPr="00407655">
        <w:t>.3.5.3 Yazarı Belli Olmayan Gazete ve Dergi Yazıları</w:t>
      </w:r>
      <w:bookmarkEnd w:id="154"/>
    </w:p>
    <w:p w:rsidR="00291B19" w:rsidRPr="007652EB" w:rsidRDefault="00291B19" w:rsidP="005C43B3">
      <w:pPr>
        <w:pStyle w:val="Default"/>
        <w:spacing w:line="360" w:lineRule="auto"/>
        <w:ind w:firstLine="709"/>
        <w:jc w:val="both"/>
        <w:rPr>
          <w:iCs/>
          <w:color w:val="auto"/>
        </w:rPr>
      </w:pPr>
      <w:r w:rsidRPr="007652EB">
        <w:rPr>
          <w:iCs/>
          <w:color w:val="auto"/>
        </w:rPr>
        <w:t xml:space="preserve">Önce gazetenin, dergini ismi </w:t>
      </w:r>
      <w:r w:rsidRPr="007652EB">
        <w:rPr>
          <w:b/>
          <w:iCs/>
          <w:color w:val="auto"/>
        </w:rPr>
        <w:t>büyük harflerle</w:t>
      </w:r>
      <w:r w:rsidRPr="007652EB">
        <w:rPr>
          <w:iCs/>
          <w:color w:val="auto"/>
        </w:rPr>
        <w:t xml:space="preserve"> yazılır. Arkasından yazının başlığı ve gazetede yer aldığı tarih ve sayfa numarası yazılır.</w:t>
      </w:r>
    </w:p>
    <w:p w:rsidR="00291B19" w:rsidRPr="007652EB" w:rsidRDefault="00291B19" w:rsidP="005C43B3">
      <w:pPr>
        <w:pStyle w:val="Default"/>
        <w:spacing w:line="360" w:lineRule="auto"/>
        <w:jc w:val="both"/>
        <w:rPr>
          <w:b/>
          <w:iCs/>
        </w:rPr>
      </w:pPr>
      <w:r w:rsidRPr="007652EB">
        <w:rPr>
          <w:b/>
          <w:iCs/>
          <w:color w:val="auto"/>
        </w:rPr>
        <w:t>Örnek:</w:t>
      </w:r>
    </w:p>
    <w:p w:rsidR="00291B19" w:rsidRPr="00FE6A88" w:rsidRDefault="00291B19" w:rsidP="00FE6A88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E6A88">
        <w:rPr>
          <w:rFonts w:ascii="Times New Roman" w:hAnsi="Times New Roman"/>
          <w:sz w:val="24"/>
          <w:szCs w:val="24"/>
        </w:rPr>
        <w:t>ECONOMIST (2003), “</w:t>
      </w:r>
      <w:proofErr w:type="spellStart"/>
      <w:r w:rsidRPr="00FE6A88">
        <w:rPr>
          <w:rFonts w:ascii="Times New Roman" w:hAnsi="Times New Roman"/>
          <w:sz w:val="24"/>
          <w:szCs w:val="24"/>
        </w:rPr>
        <w:t>The</w:t>
      </w:r>
      <w:proofErr w:type="spellEnd"/>
      <w:r w:rsidRPr="00FE6A88">
        <w:rPr>
          <w:rFonts w:ascii="Times New Roman" w:hAnsi="Times New Roman"/>
          <w:sz w:val="24"/>
          <w:szCs w:val="24"/>
        </w:rPr>
        <w:t xml:space="preserve"> United </w:t>
      </w:r>
      <w:proofErr w:type="spellStart"/>
      <w:r w:rsidRPr="00FE6A88">
        <w:rPr>
          <w:rFonts w:ascii="Times New Roman" w:hAnsi="Times New Roman"/>
          <w:sz w:val="24"/>
          <w:szCs w:val="24"/>
        </w:rPr>
        <w:t>States</w:t>
      </w:r>
      <w:proofErr w:type="spellEnd"/>
      <w:r w:rsidRPr="00FE6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8">
        <w:rPr>
          <w:rFonts w:ascii="Times New Roman" w:hAnsi="Times New Roman"/>
          <w:sz w:val="24"/>
          <w:szCs w:val="24"/>
        </w:rPr>
        <w:t>and</w:t>
      </w:r>
      <w:proofErr w:type="spellEnd"/>
      <w:r w:rsidRPr="00FE6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8">
        <w:rPr>
          <w:rFonts w:ascii="Times New Roman" w:hAnsi="Times New Roman"/>
          <w:sz w:val="24"/>
          <w:szCs w:val="24"/>
        </w:rPr>
        <w:t>the</w:t>
      </w:r>
      <w:proofErr w:type="spellEnd"/>
      <w:r w:rsidRPr="00FE6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8">
        <w:rPr>
          <w:rFonts w:ascii="Times New Roman" w:hAnsi="Times New Roman"/>
          <w:sz w:val="24"/>
          <w:szCs w:val="24"/>
        </w:rPr>
        <w:t>Americas</w:t>
      </w:r>
      <w:proofErr w:type="spellEnd"/>
      <w:r w:rsidRPr="00FE6A8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E6A88">
        <w:rPr>
          <w:rFonts w:ascii="Times New Roman" w:hAnsi="Times New Roman"/>
          <w:sz w:val="24"/>
          <w:szCs w:val="24"/>
        </w:rPr>
        <w:t>One</w:t>
      </w:r>
      <w:proofErr w:type="spellEnd"/>
      <w:r w:rsidRPr="00FE6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8">
        <w:rPr>
          <w:rFonts w:ascii="Times New Roman" w:hAnsi="Times New Roman"/>
          <w:sz w:val="24"/>
          <w:szCs w:val="24"/>
        </w:rPr>
        <w:t>History</w:t>
      </w:r>
      <w:proofErr w:type="spellEnd"/>
      <w:r w:rsidRPr="00FE6A8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FE6A88">
        <w:rPr>
          <w:rFonts w:ascii="Times New Roman" w:hAnsi="Times New Roman"/>
          <w:sz w:val="24"/>
          <w:szCs w:val="24"/>
        </w:rPr>
        <w:t>Two</w:t>
      </w:r>
      <w:proofErr w:type="spellEnd"/>
      <w:r w:rsidRPr="00FE6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8">
        <w:rPr>
          <w:rFonts w:ascii="Times New Roman" w:hAnsi="Times New Roman"/>
          <w:sz w:val="24"/>
          <w:szCs w:val="24"/>
        </w:rPr>
        <w:t>Halves</w:t>
      </w:r>
      <w:proofErr w:type="spellEnd"/>
      <w:r w:rsidRPr="00FE6A88">
        <w:rPr>
          <w:rFonts w:ascii="Times New Roman" w:hAnsi="Times New Roman"/>
          <w:sz w:val="24"/>
          <w:szCs w:val="24"/>
        </w:rPr>
        <w:t xml:space="preserve">”, 13 Aralık 2003, s. 4. </w:t>
      </w:r>
    </w:p>
    <w:p w:rsidR="00291B19" w:rsidRPr="00FE6A88" w:rsidRDefault="00291B19" w:rsidP="00FE6A88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FE6A88">
        <w:rPr>
          <w:rFonts w:ascii="Times New Roman" w:hAnsi="Times New Roman"/>
          <w:sz w:val="24"/>
          <w:szCs w:val="24"/>
        </w:rPr>
        <w:t>CUMHURİYET</w:t>
      </w:r>
      <w:r w:rsidRPr="00FE6A88">
        <w:rPr>
          <w:rFonts w:ascii="Times New Roman" w:hAnsi="Times New Roman"/>
          <w:b/>
          <w:sz w:val="24"/>
          <w:szCs w:val="24"/>
        </w:rPr>
        <w:t xml:space="preserve"> </w:t>
      </w:r>
      <w:r w:rsidRPr="00FE6A88">
        <w:rPr>
          <w:rFonts w:ascii="Times New Roman" w:hAnsi="Times New Roman"/>
          <w:sz w:val="24"/>
          <w:szCs w:val="24"/>
        </w:rPr>
        <w:t>(2003), “Başbakan Washington Yolcusu”, 22 Aralık 2003, s. 7.</w:t>
      </w:r>
    </w:p>
    <w:p w:rsidR="00291B19" w:rsidRPr="00FE6A88" w:rsidRDefault="00291B19" w:rsidP="00FE6A88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E6A88">
        <w:rPr>
          <w:rFonts w:ascii="Times New Roman" w:hAnsi="Times New Roman"/>
          <w:sz w:val="24"/>
          <w:szCs w:val="24"/>
        </w:rPr>
        <w:lastRenderedPageBreak/>
        <w:t>NEW YORK TIMES</w:t>
      </w:r>
      <w:r w:rsidRPr="00FE6A88">
        <w:rPr>
          <w:rFonts w:ascii="Times New Roman" w:hAnsi="Times New Roman"/>
          <w:b/>
          <w:sz w:val="24"/>
          <w:szCs w:val="24"/>
        </w:rPr>
        <w:t xml:space="preserve"> </w:t>
      </w:r>
      <w:r w:rsidRPr="00FE6A88">
        <w:rPr>
          <w:rFonts w:ascii="Times New Roman" w:hAnsi="Times New Roman"/>
          <w:sz w:val="24"/>
          <w:szCs w:val="24"/>
        </w:rPr>
        <w:t>(2003), “</w:t>
      </w:r>
      <w:proofErr w:type="spellStart"/>
      <w:r w:rsidRPr="00FE6A88">
        <w:rPr>
          <w:rFonts w:ascii="Times New Roman" w:hAnsi="Times New Roman"/>
          <w:sz w:val="24"/>
          <w:szCs w:val="24"/>
        </w:rPr>
        <w:t>Strong</w:t>
      </w:r>
      <w:proofErr w:type="spellEnd"/>
      <w:r w:rsidRPr="00FE6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8">
        <w:rPr>
          <w:rFonts w:ascii="Times New Roman" w:hAnsi="Times New Roman"/>
          <w:sz w:val="24"/>
          <w:szCs w:val="24"/>
        </w:rPr>
        <w:t>After</w:t>
      </w:r>
      <w:proofErr w:type="spellEnd"/>
      <w:r w:rsidRPr="00FE6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8">
        <w:rPr>
          <w:rFonts w:ascii="Times New Roman" w:hAnsi="Times New Roman"/>
          <w:sz w:val="24"/>
          <w:szCs w:val="24"/>
        </w:rPr>
        <w:t>Chocks</w:t>
      </w:r>
      <w:proofErr w:type="spellEnd"/>
      <w:r w:rsidRPr="00FE6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8">
        <w:rPr>
          <w:rFonts w:ascii="Times New Roman" w:hAnsi="Times New Roman"/>
          <w:sz w:val="24"/>
          <w:szCs w:val="24"/>
        </w:rPr>
        <w:t>Cont</w:t>
      </w:r>
      <w:r w:rsidR="00A43431" w:rsidRPr="00FE6A88">
        <w:rPr>
          <w:rFonts w:ascii="Times New Roman" w:hAnsi="Times New Roman"/>
          <w:sz w:val="24"/>
          <w:szCs w:val="24"/>
        </w:rPr>
        <w:t>iniue</w:t>
      </w:r>
      <w:proofErr w:type="spellEnd"/>
      <w:r w:rsidR="00A43431" w:rsidRPr="00FE6A88">
        <w:rPr>
          <w:rFonts w:ascii="Times New Roman" w:hAnsi="Times New Roman"/>
          <w:sz w:val="24"/>
          <w:szCs w:val="24"/>
        </w:rPr>
        <w:t xml:space="preserve"> in California, 26 Aralık </w:t>
      </w:r>
      <w:r w:rsidRPr="00FE6A88">
        <w:rPr>
          <w:rFonts w:ascii="Times New Roman" w:hAnsi="Times New Roman"/>
          <w:sz w:val="24"/>
          <w:szCs w:val="24"/>
        </w:rPr>
        <w:t>2003, s. 13.</w:t>
      </w:r>
    </w:p>
    <w:p w:rsidR="00695D35" w:rsidRDefault="00695D35" w:rsidP="005C43B3">
      <w:pPr>
        <w:pStyle w:val="ListeParagraf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F68F9" w:rsidRPr="004D664F" w:rsidRDefault="00A551BD" w:rsidP="00FA0F38">
      <w:pPr>
        <w:pStyle w:val="Balk5"/>
        <w:spacing w:line="360" w:lineRule="auto"/>
      </w:pPr>
      <w:bookmarkStart w:id="155" w:name="_Toc188436930"/>
      <w:r>
        <w:t>2.3</w:t>
      </w:r>
      <w:r w:rsidR="0019420B">
        <w:t>.3.5.4</w:t>
      </w:r>
      <w:r w:rsidR="008F68F9" w:rsidRPr="004D664F">
        <w:t xml:space="preserve"> Kurum/Kuruluş Yayınları, Raporlar</w:t>
      </w:r>
      <w:bookmarkEnd w:id="155"/>
    </w:p>
    <w:p w:rsidR="008F68F9" w:rsidRPr="007652EB" w:rsidRDefault="008F68F9" w:rsidP="005C43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2EB">
        <w:rPr>
          <w:rFonts w:ascii="Times New Roman" w:hAnsi="Times New Roman" w:cs="Times New Roman"/>
          <w:b/>
          <w:sz w:val="24"/>
          <w:szCs w:val="24"/>
        </w:rPr>
        <w:t>Örnek:</w:t>
      </w:r>
    </w:p>
    <w:p w:rsidR="008F68F9" w:rsidRPr="00FE6A88" w:rsidRDefault="008F68F9" w:rsidP="00FE6A88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E6A88">
        <w:rPr>
          <w:rFonts w:ascii="Times New Roman" w:hAnsi="Times New Roman"/>
          <w:sz w:val="24"/>
          <w:szCs w:val="24"/>
        </w:rPr>
        <w:t>DİE (1972), Devlet İstatistik Enstitüsü,</w:t>
      </w:r>
      <w:r w:rsidRPr="00FE6A88">
        <w:rPr>
          <w:rFonts w:ascii="Times New Roman" w:hAnsi="Times New Roman"/>
          <w:b/>
          <w:sz w:val="24"/>
          <w:szCs w:val="24"/>
        </w:rPr>
        <w:t xml:space="preserve"> </w:t>
      </w:r>
      <w:r w:rsidRPr="00FE6A88">
        <w:rPr>
          <w:rFonts w:ascii="Times New Roman" w:hAnsi="Times New Roman"/>
          <w:i/>
          <w:sz w:val="24"/>
          <w:szCs w:val="24"/>
        </w:rPr>
        <w:t xml:space="preserve">1970 </w:t>
      </w:r>
      <w:r w:rsidRPr="00FE6A88">
        <w:rPr>
          <w:rFonts w:ascii="Times New Roman" w:hAnsi="Times New Roman"/>
          <w:i/>
          <w:iCs/>
          <w:sz w:val="24"/>
          <w:szCs w:val="24"/>
        </w:rPr>
        <w:t>Binalar Sayım</w:t>
      </w:r>
      <w:r w:rsidRPr="00FE6A88">
        <w:rPr>
          <w:rFonts w:ascii="Times New Roman" w:hAnsi="Times New Roman"/>
          <w:b/>
          <w:iCs/>
          <w:sz w:val="24"/>
          <w:szCs w:val="24"/>
        </w:rPr>
        <w:t xml:space="preserve">, </w:t>
      </w:r>
      <w:r w:rsidRPr="00FE6A88">
        <w:rPr>
          <w:rFonts w:ascii="Times New Roman" w:hAnsi="Times New Roman"/>
          <w:sz w:val="24"/>
          <w:szCs w:val="24"/>
        </w:rPr>
        <w:t xml:space="preserve">Yayın </w:t>
      </w:r>
      <w:proofErr w:type="spellStart"/>
      <w:r w:rsidRPr="00FE6A88">
        <w:rPr>
          <w:rFonts w:ascii="Times New Roman" w:hAnsi="Times New Roman"/>
          <w:sz w:val="24"/>
          <w:szCs w:val="24"/>
        </w:rPr>
        <w:t>no</w:t>
      </w:r>
      <w:proofErr w:type="spellEnd"/>
      <w:r w:rsidRPr="00FE6A88">
        <w:rPr>
          <w:rFonts w:ascii="Times New Roman" w:hAnsi="Times New Roman"/>
          <w:sz w:val="24"/>
          <w:szCs w:val="24"/>
        </w:rPr>
        <w:t>. 647, Devlet İstatistik Enstitüsü Matbaası, Ankara.</w:t>
      </w:r>
    </w:p>
    <w:p w:rsidR="008F68F9" w:rsidRPr="00FE6A88" w:rsidRDefault="008F68F9" w:rsidP="00FE6A88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E6A88">
        <w:rPr>
          <w:rFonts w:ascii="Times New Roman" w:hAnsi="Times New Roman"/>
          <w:sz w:val="24"/>
          <w:szCs w:val="24"/>
        </w:rPr>
        <w:t xml:space="preserve">MALİYE BAKANLIĞI (2010), </w:t>
      </w:r>
      <w:r w:rsidRPr="00FE6A88">
        <w:rPr>
          <w:rFonts w:ascii="Times New Roman" w:hAnsi="Times New Roman"/>
          <w:i/>
          <w:sz w:val="24"/>
          <w:szCs w:val="24"/>
        </w:rPr>
        <w:t>2011 Yılı Bütçe Gerekçesi</w:t>
      </w:r>
      <w:r w:rsidRPr="00FE6A88">
        <w:rPr>
          <w:rFonts w:ascii="Times New Roman" w:hAnsi="Times New Roman"/>
          <w:b/>
          <w:sz w:val="24"/>
          <w:szCs w:val="24"/>
        </w:rPr>
        <w:t>,</w:t>
      </w:r>
      <w:r w:rsidRPr="00FE6A88">
        <w:rPr>
          <w:rFonts w:ascii="Times New Roman" w:hAnsi="Times New Roman"/>
          <w:sz w:val="24"/>
          <w:szCs w:val="24"/>
        </w:rPr>
        <w:t xml:space="preserve"> Ankara. </w:t>
      </w:r>
    </w:p>
    <w:p w:rsidR="00E3562C" w:rsidRPr="00FE6A88" w:rsidRDefault="008F68F9" w:rsidP="00FE6A88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E6A88">
        <w:rPr>
          <w:rFonts w:ascii="Times New Roman" w:hAnsi="Times New Roman"/>
          <w:sz w:val="24"/>
          <w:szCs w:val="24"/>
        </w:rPr>
        <w:t>TÜSİAD (2003),</w:t>
      </w:r>
      <w:r w:rsidR="00FE6A88" w:rsidRPr="00FE6A88">
        <w:rPr>
          <w:rFonts w:ascii="Times New Roman" w:hAnsi="Times New Roman"/>
          <w:sz w:val="24"/>
          <w:szCs w:val="24"/>
        </w:rPr>
        <w:t xml:space="preserve"> Türkiye Sanayici ve İşadamları Derneği</w:t>
      </w:r>
      <w:r w:rsidR="00FE6A88">
        <w:rPr>
          <w:rFonts w:ascii="Times New Roman" w:hAnsi="Times New Roman"/>
          <w:sz w:val="24"/>
          <w:szCs w:val="24"/>
        </w:rPr>
        <w:t>,</w:t>
      </w:r>
      <w:r w:rsidRPr="00FE6A88">
        <w:rPr>
          <w:rFonts w:ascii="Times New Roman" w:hAnsi="Times New Roman"/>
          <w:sz w:val="24"/>
          <w:szCs w:val="24"/>
        </w:rPr>
        <w:t xml:space="preserve"> </w:t>
      </w:r>
      <w:r w:rsidRPr="00FE6A88">
        <w:rPr>
          <w:rFonts w:ascii="Times New Roman" w:hAnsi="Times New Roman"/>
          <w:i/>
          <w:sz w:val="24"/>
          <w:szCs w:val="24"/>
        </w:rPr>
        <w:t xml:space="preserve">TÜSİAD </w:t>
      </w:r>
      <w:r w:rsidR="00D26DE2" w:rsidRPr="00FE6A88">
        <w:rPr>
          <w:rFonts w:ascii="Times New Roman" w:hAnsi="Times New Roman"/>
          <w:i/>
          <w:sz w:val="24"/>
          <w:szCs w:val="24"/>
        </w:rPr>
        <w:t xml:space="preserve">Raporu 2003: </w:t>
      </w:r>
      <w:r w:rsidRPr="00FE6A88">
        <w:rPr>
          <w:rFonts w:ascii="Times New Roman" w:hAnsi="Times New Roman"/>
          <w:i/>
          <w:sz w:val="24"/>
          <w:szCs w:val="24"/>
        </w:rPr>
        <w:t>Avrupa İnsan Hakları Sözleşmesi ve Adil Yargılanma İlkesi Işığında Hukuk Devleti ve Yargı Reformu Anayasa Hukuku, İdare Hukuku ve Ceza Hukuku Açısından,</w:t>
      </w:r>
      <w:r w:rsidRPr="00FE6A88">
        <w:rPr>
          <w:rFonts w:ascii="Times New Roman" w:hAnsi="Times New Roman"/>
          <w:sz w:val="24"/>
          <w:szCs w:val="24"/>
        </w:rPr>
        <w:t xml:space="preserve"> İstanbul.</w:t>
      </w:r>
      <w:r w:rsidR="00E3562C" w:rsidRPr="00FE6A88">
        <w:rPr>
          <w:rFonts w:ascii="Times New Roman" w:hAnsi="Times New Roman"/>
          <w:sz w:val="24"/>
          <w:szCs w:val="24"/>
        </w:rPr>
        <w:t xml:space="preserve"> </w:t>
      </w:r>
    </w:p>
    <w:p w:rsidR="008C1F36" w:rsidRPr="00AA207B" w:rsidRDefault="008C1F36" w:rsidP="008C1F36">
      <w:pPr>
        <w:pStyle w:val="ListeParagraf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53C09" w:rsidRPr="007652EB" w:rsidRDefault="00A551BD" w:rsidP="00FA0F38">
      <w:pPr>
        <w:pStyle w:val="Balk5"/>
        <w:spacing w:line="360" w:lineRule="auto"/>
      </w:pPr>
      <w:bookmarkStart w:id="156" w:name="_Toc188436931"/>
      <w:r>
        <w:t>2.3</w:t>
      </w:r>
      <w:r w:rsidR="0019420B">
        <w:t>.3.5.5</w:t>
      </w:r>
      <w:r w:rsidR="00E86F06" w:rsidRPr="007652EB">
        <w:t xml:space="preserve"> </w:t>
      </w:r>
      <w:r w:rsidR="00D53C09" w:rsidRPr="007652EB">
        <w:t>Fotoğraf, Video</w:t>
      </w:r>
      <w:bookmarkEnd w:id="156"/>
      <w:r w:rsidR="00D53C09" w:rsidRPr="007652EB">
        <w:t xml:space="preserve"> </w:t>
      </w:r>
    </w:p>
    <w:p w:rsidR="00D53C09" w:rsidRPr="007652EB" w:rsidRDefault="00D53C09" w:rsidP="005C43B3">
      <w:pPr>
        <w:pStyle w:val="Default"/>
        <w:spacing w:line="360" w:lineRule="auto"/>
        <w:jc w:val="both"/>
        <w:rPr>
          <w:b/>
          <w:color w:val="auto"/>
        </w:rPr>
      </w:pPr>
      <w:r w:rsidRPr="007652EB">
        <w:rPr>
          <w:b/>
          <w:color w:val="auto"/>
        </w:rPr>
        <w:t>Örnek:</w:t>
      </w:r>
    </w:p>
    <w:p w:rsidR="00D53C09" w:rsidRPr="007652EB" w:rsidRDefault="00D53C09" w:rsidP="00FE6A88">
      <w:pPr>
        <w:pStyle w:val="Default"/>
        <w:spacing w:line="360" w:lineRule="auto"/>
        <w:ind w:left="709" w:hanging="709"/>
        <w:jc w:val="both"/>
        <w:rPr>
          <w:color w:val="auto"/>
        </w:rPr>
      </w:pPr>
      <w:r w:rsidRPr="007652EB">
        <w:rPr>
          <w:color w:val="auto"/>
        </w:rPr>
        <w:t xml:space="preserve">ADAMS </w:t>
      </w:r>
      <w:proofErr w:type="spellStart"/>
      <w:r w:rsidRPr="007652EB">
        <w:rPr>
          <w:color w:val="auto"/>
        </w:rPr>
        <w:t>Ansel</w:t>
      </w:r>
      <w:proofErr w:type="spellEnd"/>
      <w:r w:rsidRPr="007652EB">
        <w:rPr>
          <w:color w:val="auto"/>
        </w:rPr>
        <w:t xml:space="preserve"> (1927), </w:t>
      </w:r>
      <w:proofErr w:type="spellStart"/>
      <w:r w:rsidRPr="007652EB">
        <w:rPr>
          <w:i/>
          <w:color w:val="auto"/>
        </w:rPr>
        <w:t>Monolith</w:t>
      </w:r>
      <w:proofErr w:type="spellEnd"/>
      <w:r w:rsidRPr="007652EB">
        <w:rPr>
          <w:i/>
          <w:color w:val="auto"/>
        </w:rPr>
        <w:t xml:space="preserve">, </w:t>
      </w:r>
      <w:proofErr w:type="spellStart"/>
      <w:r w:rsidRPr="007652EB">
        <w:rPr>
          <w:i/>
          <w:color w:val="auto"/>
        </w:rPr>
        <w:t>the</w:t>
      </w:r>
      <w:proofErr w:type="spellEnd"/>
      <w:r w:rsidRPr="007652EB">
        <w:rPr>
          <w:i/>
          <w:color w:val="auto"/>
        </w:rPr>
        <w:t xml:space="preserve"> </w:t>
      </w:r>
      <w:proofErr w:type="spellStart"/>
      <w:r w:rsidRPr="007652EB">
        <w:rPr>
          <w:i/>
          <w:color w:val="auto"/>
        </w:rPr>
        <w:t>face</w:t>
      </w:r>
      <w:proofErr w:type="spellEnd"/>
      <w:r w:rsidRPr="007652EB">
        <w:rPr>
          <w:i/>
          <w:color w:val="auto"/>
        </w:rPr>
        <w:t xml:space="preserve"> of </w:t>
      </w:r>
      <w:proofErr w:type="spellStart"/>
      <w:r w:rsidRPr="007652EB">
        <w:rPr>
          <w:i/>
          <w:color w:val="auto"/>
        </w:rPr>
        <w:t>Half</w:t>
      </w:r>
      <w:proofErr w:type="spellEnd"/>
      <w:r w:rsidRPr="007652EB">
        <w:rPr>
          <w:i/>
          <w:color w:val="auto"/>
        </w:rPr>
        <w:t xml:space="preserve"> </w:t>
      </w:r>
      <w:proofErr w:type="spellStart"/>
      <w:r w:rsidRPr="007652EB">
        <w:rPr>
          <w:i/>
          <w:color w:val="auto"/>
        </w:rPr>
        <w:t>Dome</w:t>
      </w:r>
      <w:proofErr w:type="spellEnd"/>
      <w:r w:rsidRPr="007652EB">
        <w:rPr>
          <w:color w:val="auto"/>
        </w:rPr>
        <w:t xml:space="preserve">, </w:t>
      </w:r>
      <w:proofErr w:type="spellStart"/>
      <w:r w:rsidRPr="007652EB">
        <w:rPr>
          <w:color w:val="auto"/>
        </w:rPr>
        <w:t>Yosemite</w:t>
      </w:r>
      <w:proofErr w:type="spellEnd"/>
      <w:r w:rsidRPr="007652EB">
        <w:rPr>
          <w:color w:val="auto"/>
        </w:rPr>
        <w:t xml:space="preserve"> </w:t>
      </w:r>
      <w:proofErr w:type="spellStart"/>
      <w:r w:rsidRPr="007652EB">
        <w:rPr>
          <w:color w:val="auto"/>
        </w:rPr>
        <w:t>National</w:t>
      </w:r>
      <w:proofErr w:type="spellEnd"/>
      <w:r w:rsidRPr="007652EB">
        <w:rPr>
          <w:color w:val="auto"/>
        </w:rPr>
        <w:t xml:space="preserve"> Park [Fotoğraf], Art </w:t>
      </w:r>
      <w:proofErr w:type="spellStart"/>
      <w:r w:rsidRPr="007652EB">
        <w:rPr>
          <w:color w:val="auto"/>
        </w:rPr>
        <w:t>Institute</w:t>
      </w:r>
      <w:proofErr w:type="spellEnd"/>
      <w:r w:rsidRPr="007652EB">
        <w:rPr>
          <w:color w:val="auto"/>
        </w:rPr>
        <w:t xml:space="preserve">, Chicago. </w:t>
      </w:r>
    </w:p>
    <w:p w:rsidR="00D53C09" w:rsidRPr="00FE6A88" w:rsidRDefault="00D53C09" w:rsidP="00FE6A88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E6A88">
        <w:rPr>
          <w:rFonts w:ascii="Times New Roman" w:hAnsi="Times New Roman"/>
          <w:sz w:val="24"/>
          <w:szCs w:val="24"/>
        </w:rPr>
        <w:t xml:space="preserve">PALMER </w:t>
      </w:r>
      <w:proofErr w:type="gramStart"/>
      <w:r w:rsidRPr="00FE6A88">
        <w:rPr>
          <w:rFonts w:ascii="Times New Roman" w:hAnsi="Times New Roman"/>
          <w:sz w:val="24"/>
          <w:szCs w:val="24"/>
        </w:rPr>
        <w:t>Amanda</w:t>
      </w:r>
      <w:proofErr w:type="gramEnd"/>
      <w:r w:rsidRPr="00FE6A88">
        <w:rPr>
          <w:rFonts w:ascii="Times New Roman" w:hAnsi="Times New Roman"/>
          <w:sz w:val="24"/>
          <w:szCs w:val="24"/>
        </w:rPr>
        <w:t xml:space="preserve"> (2013), </w:t>
      </w:r>
      <w:proofErr w:type="spellStart"/>
      <w:r w:rsidRPr="00FE6A88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FE6A88">
        <w:rPr>
          <w:rFonts w:ascii="Times New Roman" w:hAnsi="Times New Roman"/>
          <w:i/>
          <w:sz w:val="24"/>
          <w:szCs w:val="24"/>
        </w:rPr>
        <w:t xml:space="preserve"> art of </w:t>
      </w:r>
      <w:proofErr w:type="spellStart"/>
      <w:r w:rsidRPr="00FE6A88">
        <w:rPr>
          <w:rFonts w:ascii="Times New Roman" w:hAnsi="Times New Roman"/>
          <w:i/>
          <w:sz w:val="24"/>
          <w:szCs w:val="24"/>
        </w:rPr>
        <w:t>Asking</w:t>
      </w:r>
      <w:proofErr w:type="spellEnd"/>
      <w:r w:rsidRPr="00FE6A88">
        <w:rPr>
          <w:rFonts w:ascii="Times New Roman" w:hAnsi="Times New Roman"/>
          <w:sz w:val="24"/>
          <w:szCs w:val="24"/>
        </w:rPr>
        <w:t xml:space="preserve"> [Video</w:t>
      </w:r>
      <w:r w:rsidR="00D80948" w:rsidRPr="00FE6A88">
        <w:rPr>
          <w:rFonts w:ascii="Times New Roman" w:hAnsi="Times New Roman"/>
          <w:sz w:val="24"/>
          <w:szCs w:val="24"/>
        </w:rPr>
        <w:t>]</w:t>
      </w:r>
      <w:r w:rsidRPr="00FE6A88">
        <w:rPr>
          <w:rFonts w:ascii="Times New Roman" w:hAnsi="Times New Roman"/>
          <w:sz w:val="24"/>
          <w:szCs w:val="24"/>
        </w:rPr>
        <w:t xml:space="preserve">, </w:t>
      </w:r>
      <w:hyperlink r:id="rId28" w:history="1">
        <w:r w:rsidRPr="00FE6A88">
          <w:rPr>
            <w:rStyle w:val="Kpr"/>
            <w:rFonts w:ascii="Times New Roman" w:hAnsi="Times New Roman"/>
            <w:color w:val="auto"/>
            <w:sz w:val="24"/>
            <w:szCs w:val="24"/>
          </w:rPr>
          <w:t>https://www.ted.com/talks/amanda_palmer_the_art_of_asking</w:t>
        </w:r>
      </w:hyperlink>
      <w:r w:rsidR="00D80948" w:rsidRPr="00FE6A88">
        <w:rPr>
          <w:rFonts w:ascii="Times New Roman" w:hAnsi="Times New Roman"/>
          <w:sz w:val="24"/>
          <w:szCs w:val="24"/>
        </w:rPr>
        <w:t>, ET. 26.5.2013</w:t>
      </w:r>
      <w:r w:rsidRPr="00FE6A88">
        <w:rPr>
          <w:rFonts w:ascii="Times New Roman" w:hAnsi="Times New Roman"/>
          <w:sz w:val="24"/>
          <w:szCs w:val="24"/>
        </w:rPr>
        <w:t>.</w:t>
      </w:r>
    </w:p>
    <w:p w:rsidR="00CA7D65" w:rsidRDefault="00CA7D65" w:rsidP="005C43B3">
      <w:pPr>
        <w:pStyle w:val="Balk5"/>
        <w:rPr>
          <w:rFonts w:cs="Times New Roman"/>
          <w:szCs w:val="24"/>
        </w:rPr>
      </w:pPr>
    </w:p>
    <w:p w:rsidR="00A55B39" w:rsidRPr="007652EB" w:rsidRDefault="00A551BD" w:rsidP="00FA0F38">
      <w:pPr>
        <w:pStyle w:val="Balk5"/>
        <w:spacing w:line="360" w:lineRule="auto"/>
      </w:pPr>
      <w:bookmarkStart w:id="157" w:name="_Toc188436932"/>
      <w:r>
        <w:t>2.3</w:t>
      </w:r>
      <w:r w:rsidR="0019420B">
        <w:t>.3.5.6</w:t>
      </w:r>
      <w:r w:rsidR="00E86F06" w:rsidRPr="007652EB">
        <w:t xml:space="preserve"> </w:t>
      </w:r>
      <w:r w:rsidR="00A55B39" w:rsidRPr="007652EB">
        <w:t>Film, Belgesel, TV Dizi</w:t>
      </w:r>
      <w:bookmarkEnd w:id="157"/>
    </w:p>
    <w:p w:rsidR="00A55B39" w:rsidRPr="007652EB" w:rsidRDefault="00A55B39" w:rsidP="005C43B3">
      <w:pPr>
        <w:pStyle w:val="Default"/>
        <w:spacing w:line="360" w:lineRule="auto"/>
        <w:ind w:firstLine="709"/>
        <w:jc w:val="both"/>
        <w:rPr>
          <w:bCs/>
          <w:color w:val="auto"/>
        </w:rPr>
      </w:pPr>
      <w:r w:rsidRPr="007652EB">
        <w:rPr>
          <w:bCs/>
          <w:color w:val="auto"/>
        </w:rPr>
        <w:t xml:space="preserve">Dizinin yapım ülkesi-şehri de ilave edilir. </w:t>
      </w:r>
    </w:p>
    <w:p w:rsidR="00A55B39" w:rsidRPr="007652EB" w:rsidRDefault="00A55B39" w:rsidP="005C43B3">
      <w:pPr>
        <w:pStyle w:val="Default"/>
        <w:spacing w:line="360" w:lineRule="auto"/>
        <w:jc w:val="both"/>
        <w:rPr>
          <w:b/>
          <w:bCs/>
          <w:color w:val="auto"/>
        </w:rPr>
      </w:pPr>
      <w:r w:rsidRPr="007652EB">
        <w:rPr>
          <w:b/>
          <w:color w:val="auto"/>
        </w:rPr>
        <w:t>Örnek:</w:t>
      </w:r>
    </w:p>
    <w:p w:rsidR="00A55B39" w:rsidRPr="007652EB" w:rsidRDefault="00A55B39" w:rsidP="00FE6A88">
      <w:pPr>
        <w:pStyle w:val="Default"/>
        <w:spacing w:line="360" w:lineRule="auto"/>
        <w:ind w:left="709" w:hanging="709"/>
        <w:jc w:val="both"/>
        <w:rPr>
          <w:color w:val="auto"/>
        </w:rPr>
      </w:pPr>
      <w:r w:rsidRPr="007652EB">
        <w:rPr>
          <w:color w:val="auto"/>
        </w:rPr>
        <w:t xml:space="preserve">BEKTAŞ İlksen (Yapımcı) UÇAKAN Mesut (Yönetmen) (1988), </w:t>
      </w:r>
      <w:r w:rsidRPr="007652EB">
        <w:rPr>
          <w:i/>
          <w:color w:val="auto"/>
        </w:rPr>
        <w:t>Reis Bey</w:t>
      </w:r>
      <w:r w:rsidRPr="007652EB">
        <w:rPr>
          <w:b/>
          <w:color w:val="auto"/>
        </w:rPr>
        <w:t xml:space="preserve">, </w:t>
      </w:r>
      <w:proofErr w:type="spellStart"/>
      <w:r w:rsidRPr="007652EB">
        <w:rPr>
          <w:color w:val="auto"/>
        </w:rPr>
        <w:t>Moroğlu</w:t>
      </w:r>
      <w:proofErr w:type="spellEnd"/>
      <w:r w:rsidRPr="007652EB">
        <w:rPr>
          <w:color w:val="auto"/>
        </w:rPr>
        <w:t xml:space="preserve"> Film, Türkiye.</w:t>
      </w:r>
    </w:p>
    <w:p w:rsidR="00A55B39" w:rsidRPr="007652EB" w:rsidRDefault="00A55B39" w:rsidP="00FE6A88">
      <w:pPr>
        <w:pStyle w:val="Default"/>
        <w:spacing w:line="360" w:lineRule="auto"/>
        <w:ind w:left="709" w:hanging="709"/>
        <w:jc w:val="both"/>
        <w:rPr>
          <w:color w:val="auto"/>
        </w:rPr>
      </w:pPr>
      <w:r w:rsidRPr="007652EB">
        <w:rPr>
          <w:color w:val="auto"/>
        </w:rPr>
        <w:t xml:space="preserve">DÖKER Hamdi (Yapımcı), ÖRNEK Tolga (Yönetmen) (2005), </w:t>
      </w:r>
      <w:r w:rsidRPr="007652EB">
        <w:rPr>
          <w:i/>
          <w:color w:val="auto"/>
        </w:rPr>
        <w:t>Gelibolu</w:t>
      </w:r>
      <w:r w:rsidRPr="007652EB">
        <w:rPr>
          <w:color w:val="auto"/>
        </w:rPr>
        <w:t>, Ekip Film, Dağıtıcı firma: Özen Film.</w:t>
      </w:r>
    </w:p>
    <w:p w:rsidR="00A55B39" w:rsidRPr="007652EB" w:rsidRDefault="00A55B39" w:rsidP="00FE6A88">
      <w:pPr>
        <w:pStyle w:val="Default"/>
        <w:spacing w:line="360" w:lineRule="auto"/>
        <w:ind w:left="709" w:hanging="709"/>
        <w:jc w:val="both"/>
      </w:pPr>
      <w:r w:rsidRPr="007652EB">
        <w:rPr>
          <w:color w:val="auto"/>
        </w:rPr>
        <w:t xml:space="preserve">HURRAN </w:t>
      </w:r>
      <w:proofErr w:type="spellStart"/>
      <w:r w:rsidRPr="007652EB">
        <w:rPr>
          <w:color w:val="auto"/>
        </w:rPr>
        <w:t>Nick</w:t>
      </w:r>
      <w:proofErr w:type="spellEnd"/>
      <w:r w:rsidRPr="007652EB">
        <w:rPr>
          <w:color w:val="auto"/>
        </w:rPr>
        <w:t xml:space="preserve"> (Yönetmen) (2004), </w:t>
      </w:r>
      <w:r w:rsidRPr="007652EB">
        <w:rPr>
          <w:i/>
          <w:color w:val="auto"/>
        </w:rPr>
        <w:t>Kara Kaplı Defter (</w:t>
      </w:r>
      <w:proofErr w:type="spellStart"/>
      <w:r w:rsidRPr="007652EB">
        <w:rPr>
          <w:i/>
          <w:color w:val="auto"/>
        </w:rPr>
        <w:t>Little</w:t>
      </w:r>
      <w:proofErr w:type="spellEnd"/>
      <w:r w:rsidRPr="007652EB">
        <w:rPr>
          <w:i/>
          <w:color w:val="auto"/>
        </w:rPr>
        <w:t xml:space="preserve"> Black </w:t>
      </w:r>
      <w:proofErr w:type="spellStart"/>
      <w:r w:rsidRPr="007652EB">
        <w:rPr>
          <w:i/>
          <w:color w:val="auto"/>
        </w:rPr>
        <w:t>Book</w:t>
      </w:r>
      <w:proofErr w:type="spellEnd"/>
      <w:r w:rsidRPr="007652EB">
        <w:rPr>
          <w:i/>
          <w:color w:val="auto"/>
        </w:rPr>
        <w:t>),</w:t>
      </w:r>
      <w:r w:rsidRPr="007652EB">
        <w:rPr>
          <w:color w:val="auto"/>
        </w:rPr>
        <w:t xml:space="preserve"> Columbia </w:t>
      </w:r>
      <w:proofErr w:type="spellStart"/>
      <w:r w:rsidRPr="007652EB">
        <w:rPr>
          <w:color w:val="auto"/>
        </w:rPr>
        <w:t>Tristar</w:t>
      </w:r>
      <w:proofErr w:type="spellEnd"/>
      <w:r w:rsidRPr="007652EB">
        <w:rPr>
          <w:color w:val="auto"/>
        </w:rPr>
        <w:t>, ABD.</w:t>
      </w:r>
    </w:p>
    <w:p w:rsidR="00A55B39" w:rsidRPr="00FE6A88" w:rsidRDefault="00A55B39" w:rsidP="00FE6A88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E6A88">
        <w:rPr>
          <w:rFonts w:ascii="Times New Roman" w:hAnsi="Times New Roman"/>
          <w:sz w:val="24"/>
          <w:szCs w:val="24"/>
        </w:rPr>
        <w:t xml:space="preserve">ÇAKMAKLI Yücel (Yönetmen) (1984), </w:t>
      </w:r>
      <w:r w:rsidRPr="00FE6A88">
        <w:rPr>
          <w:rFonts w:ascii="Times New Roman" w:hAnsi="Times New Roman"/>
          <w:i/>
          <w:sz w:val="24"/>
          <w:szCs w:val="24"/>
        </w:rPr>
        <w:t>Küçük Ağa</w:t>
      </w:r>
      <w:r w:rsidRPr="00FE6A88">
        <w:rPr>
          <w:rFonts w:ascii="Times New Roman" w:hAnsi="Times New Roman"/>
          <w:b/>
          <w:sz w:val="24"/>
          <w:szCs w:val="24"/>
        </w:rPr>
        <w:t>,</w:t>
      </w:r>
      <w:r w:rsidRPr="00FE6A88">
        <w:rPr>
          <w:rFonts w:ascii="Times New Roman" w:hAnsi="Times New Roman"/>
          <w:sz w:val="24"/>
          <w:szCs w:val="24"/>
        </w:rPr>
        <w:t xml:space="preserve"> Türkiye Radyo ve Televizyon Kurumu, Türkiye.</w:t>
      </w:r>
    </w:p>
    <w:p w:rsidR="00FE6A88" w:rsidRPr="00AA207B" w:rsidRDefault="00FE6A88" w:rsidP="00FE6A88">
      <w:pPr>
        <w:pStyle w:val="ListeParagra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64B1" w:rsidRPr="007652EB" w:rsidRDefault="00A551BD" w:rsidP="00FA0F38">
      <w:pPr>
        <w:pStyle w:val="Balk5"/>
        <w:spacing w:line="360" w:lineRule="auto"/>
      </w:pPr>
      <w:bookmarkStart w:id="158" w:name="_Toc188436933"/>
      <w:r>
        <w:lastRenderedPageBreak/>
        <w:t>2.3</w:t>
      </w:r>
      <w:r w:rsidR="00C464B1" w:rsidRPr="007652EB">
        <w:t>.3.</w:t>
      </w:r>
      <w:r w:rsidR="00CA7D65">
        <w:t>5</w:t>
      </w:r>
      <w:r w:rsidR="0019420B">
        <w:t>.7</w:t>
      </w:r>
      <w:r w:rsidR="00C464B1" w:rsidRPr="007652EB">
        <w:t xml:space="preserve"> Veri </w:t>
      </w:r>
      <w:r w:rsidR="00B019FE">
        <w:t>T</w:t>
      </w:r>
      <w:r w:rsidR="00C464B1" w:rsidRPr="007652EB">
        <w:t>abanı (CD Rom, Disk…)</w:t>
      </w:r>
      <w:bookmarkEnd w:id="158"/>
    </w:p>
    <w:p w:rsidR="00C464B1" w:rsidRPr="007652EB" w:rsidRDefault="00C464B1" w:rsidP="005C43B3">
      <w:pPr>
        <w:pStyle w:val="Default"/>
        <w:spacing w:line="360" w:lineRule="auto"/>
        <w:jc w:val="both"/>
        <w:rPr>
          <w:b/>
          <w:color w:val="auto"/>
        </w:rPr>
      </w:pPr>
      <w:r w:rsidRPr="007652EB">
        <w:rPr>
          <w:b/>
          <w:color w:val="auto"/>
        </w:rPr>
        <w:t>Örnek:</w:t>
      </w:r>
    </w:p>
    <w:p w:rsidR="00C464B1" w:rsidRPr="00FE6A88" w:rsidRDefault="00C464B1" w:rsidP="00FE6A88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E6A88">
        <w:rPr>
          <w:rFonts w:ascii="Times New Roman" w:hAnsi="Times New Roman"/>
          <w:bCs/>
          <w:sz w:val="24"/>
          <w:szCs w:val="24"/>
        </w:rPr>
        <w:t xml:space="preserve">YEPREM Saim (2010), </w:t>
      </w:r>
      <w:r w:rsidRPr="00FE6A88">
        <w:rPr>
          <w:rFonts w:ascii="Times New Roman" w:hAnsi="Times New Roman"/>
          <w:bCs/>
          <w:i/>
          <w:sz w:val="24"/>
          <w:szCs w:val="24"/>
        </w:rPr>
        <w:t>Kütüphane (CD),</w:t>
      </w:r>
      <w:r w:rsidRPr="00FE6A88">
        <w:rPr>
          <w:rFonts w:ascii="Times New Roman" w:hAnsi="Times New Roman"/>
          <w:bCs/>
          <w:sz w:val="24"/>
          <w:szCs w:val="24"/>
        </w:rPr>
        <w:t xml:space="preserve"> Marmara Üniversitesi İlahiyat Fakültesi, İstanbul.</w:t>
      </w:r>
    </w:p>
    <w:p w:rsidR="002535DC" w:rsidRDefault="002535DC">
      <w:pPr>
        <w:rPr>
          <w:rFonts w:ascii="Times New Roman" w:eastAsiaTheme="majorEastAsia" w:hAnsi="Times New Roman" w:cstheme="majorBidi"/>
          <w:b/>
          <w:iCs/>
          <w:sz w:val="24"/>
        </w:rPr>
      </w:pPr>
    </w:p>
    <w:p w:rsidR="00C464B1" w:rsidRPr="007652EB" w:rsidRDefault="00A551BD" w:rsidP="00FA0F38">
      <w:pPr>
        <w:pStyle w:val="Balk5"/>
        <w:spacing w:line="360" w:lineRule="auto"/>
      </w:pPr>
      <w:bookmarkStart w:id="159" w:name="_Toc188436934"/>
      <w:r>
        <w:t>2.3</w:t>
      </w:r>
      <w:r w:rsidR="00CA7D65">
        <w:t>.3.5</w:t>
      </w:r>
      <w:r w:rsidR="0019420B">
        <w:t>.8</w:t>
      </w:r>
      <w:r w:rsidR="00C464B1" w:rsidRPr="007652EB">
        <w:t xml:space="preserve"> Facebook, Görüşme</w:t>
      </w:r>
      <w:bookmarkEnd w:id="159"/>
    </w:p>
    <w:p w:rsidR="00C464B1" w:rsidRPr="007652EB" w:rsidRDefault="00C464B1" w:rsidP="005C43B3">
      <w:pPr>
        <w:pStyle w:val="Default"/>
        <w:spacing w:line="360" w:lineRule="auto"/>
        <w:jc w:val="both"/>
        <w:rPr>
          <w:b/>
          <w:color w:val="auto"/>
        </w:rPr>
      </w:pPr>
      <w:r w:rsidRPr="007652EB">
        <w:rPr>
          <w:b/>
          <w:color w:val="auto"/>
        </w:rPr>
        <w:t>Örnek:</w:t>
      </w:r>
    </w:p>
    <w:p w:rsidR="00C464B1" w:rsidRPr="00FE6A88" w:rsidRDefault="00CE529F" w:rsidP="00FE6A88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E6A88">
        <w:rPr>
          <w:rFonts w:ascii="Times New Roman" w:hAnsi="Times New Roman"/>
          <w:sz w:val="24"/>
          <w:szCs w:val="24"/>
        </w:rPr>
        <w:t>TONTA Yaşar (2014),</w:t>
      </w:r>
      <w:r w:rsidR="00C464B1" w:rsidRPr="00FE6A88">
        <w:rPr>
          <w:rFonts w:ascii="Times New Roman" w:hAnsi="Times New Roman"/>
          <w:sz w:val="24"/>
          <w:szCs w:val="24"/>
        </w:rPr>
        <w:t xml:space="preserve">“Kraliçe de yazmalarını erişime açıyor mu diye merak edenlerin kulakları çınlasın”, </w:t>
      </w:r>
      <w:r w:rsidRPr="00FE6A88">
        <w:rPr>
          <w:rFonts w:ascii="Times New Roman" w:hAnsi="Times New Roman"/>
          <w:sz w:val="24"/>
          <w:szCs w:val="24"/>
        </w:rPr>
        <w:t>https://www.facebook.com/yasartonta/posts/10152885884812668</w:t>
      </w:r>
      <w:r w:rsidR="00C464B1" w:rsidRPr="00FE6A88">
        <w:rPr>
          <w:rStyle w:val="Kpr"/>
          <w:rFonts w:ascii="Times New Roman" w:hAnsi="Times New Roman"/>
          <w:color w:val="auto"/>
          <w:sz w:val="24"/>
          <w:szCs w:val="24"/>
        </w:rPr>
        <w:t>,</w:t>
      </w:r>
      <w:r w:rsidRPr="00FE6A88">
        <w:rPr>
          <w:rFonts w:ascii="Times New Roman" w:hAnsi="Times New Roman"/>
          <w:sz w:val="24"/>
          <w:szCs w:val="24"/>
        </w:rPr>
        <w:t xml:space="preserve"> ET. 8.11.</w:t>
      </w:r>
      <w:r w:rsidR="00C464B1" w:rsidRPr="00FE6A88">
        <w:rPr>
          <w:rFonts w:ascii="Times New Roman" w:hAnsi="Times New Roman"/>
          <w:sz w:val="24"/>
          <w:szCs w:val="24"/>
        </w:rPr>
        <w:t>2014.</w:t>
      </w:r>
    </w:p>
    <w:p w:rsidR="00C464B1" w:rsidRPr="00FE6A88" w:rsidRDefault="00C464B1" w:rsidP="00FE6A88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E6A88">
        <w:rPr>
          <w:rFonts w:ascii="Times New Roman" w:hAnsi="Times New Roman"/>
          <w:sz w:val="24"/>
          <w:szCs w:val="24"/>
        </w:rPr>
        <w:t xml:space="preserve">GLUSHKO </w:t>
      </w:r>
      <w:proofErr w:type="spellStart"/>
      <w:r w:rsidRPr="00FE6A88">
        <w:rPr>
          <w:rFonts w:ascii="Times New Roman" w:hAnsi="Times New Roman"/>
          <w:sz w:val="24"/>
          <w:szCs w:val="24"/>
        </w:rPr>
        <w:t>Bob</w:t>
      </w:r>
      <w:proofErr w:type="spellEnd"/>
      <w:r w:rsidRPr="00FE6A88">
        <w:rPr>
          <w:rFonts w:ascii="Times New Roman" w:hAnsi="Times New Roman"/>
          <w:sz w:val="24"/>
          <w:szCs w:val="24"/>
        </w:rPr>
        <w:t xml:space="preserve"> (2014), “</w:t>
      </w:r>
      <w:proofErr w:type="spellStart"/>
      <w:r w:rsidRPr="00FE6A88">
        <w:rPr>
          <w:rFonts w:ascii="Times New Roman" w:hAnsi="Times New Roman"/>
          <w:sz w:val="24"/>
          <w:szCs w:val="24"/>
        </w:rPr>
        <w:t>Our</w:t>
      </w:r>
      <w:proofErr w:type="spellEnd"/>
      <w:r w:rsidRPr="00FE6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8">
        <w:rPr>
          <w:rFonts w:ascii="Times New Roman" w:hAnsi="Times New Roman"/>
          <w:sz w:val="24"/>
          <w:szCs w:val="24"/>
        </w:rPr>
        <w:t>Discipline</w:t>
      </w:r>
      <w:proofErr w:type="spellEnd"/>
      <w:r w:rsidRPr="00FE6A88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FE6A88">
        <w:rPr>
          <w:rFonts w:ascii="Times New Roman" w:hAnsi="Times New Roman"/>
          <w:sz w:val="24"/>
          <w:szCs w:val="24"/>
        </w:rPr>
        <w:t>Organizing</w:t>
      </w:r>
      <w:proofErr w:type="spellEnd"/>
      <w:r w:rsidRPr="00FE6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8">
        <w:rPr>
          <w:rFonts w:ascii="Times New Roman" w:hAnsi="Times New Roman"/>
          <w:sz w:val="24"/>
          <w:szCs w:val="24"/>
        </w:rPr>
        <w:t>Book</w:t>
      </w:r>
      <w:proofErr w:type="spellEnd"/>
      <w:r w:rsidRPr="00FE6A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6A88">
        <w:rPr>
          <w:rFonts w:ascii="Times New Roman" w:hAnsi="Times New Roman"/>
          <w:sz w:val="24"/>
          <w:szCs w:val="24"/>
        </w:rPr>
        <w:t>Named</w:t>
      </w:r>
      <w:proofErr w:type="spellEnd"/>
      <w:r w:rsidRPr="00FE6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8">
        <w:rPr>
          <w:rFonts w:ascii="Times New Roman" w:hAnsi="Times New Roman"/>
          <w:sz w:val="24"/>
          <w:szCs w:val="24"/>
        </w:rPr>
        <w:t>Book</w:t>
      </w:r>
      <w:proofErr w:type="spellEnd"/>
      <w:r w:rsidRPr="00FE6A88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FE6A88">
        <w:rPr>
          <w:rFonts w:ascii="Times New Roman" w:hAnsi="Times New Roman"/>
          <w:sz w:val="24"/>
          <w:szCs w:val="24"/>
        </w:rPr>
        <w:t>the</w:t>
      </w:r>
      <w:proofErr w:type="spellEnd"/>
      <w:r w:rsidRPr="00FE6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8">
        <w:rPr>
          <w:rFonts w:ascii="Times New Roman" w:hAnsi="Times New Roman"/>
          <w:sz w:val="24"/>
          <w:szCs w:val="24"/>
        </w:rPr>
        <w:t>Year</w:t>
      </w:r>
      <w:proofErr w:type="spellEnd"/>
      <w:r w:rsidRPr="00FE6A88">
        <w:rPr>
          <w:rFonts w:ascii="Times New Roman" w:hAnsi="Times New Roman"/>
          <w:sz w:val="24"/>
          <w:szCs w:val="24"/>
        </w:rPr>
        <w:t xml:space="preserve">”, </w:t>
      </w:r>
      <w:r w:rsidR="00CE529F" w:rsidRPr="00FE6A88">
        <w:rPr>
          <w:rFonts w:ascii="Times New Roman" w:hAnsi="Times New Roman"/>
          <w:sz w:val="24"/>
          <w:szCs w:val="24"/>
        </w:rPr>
        <w:t>10.11.</w:t>
      </w:r>
      <w:r w:rsidRPr="00FE6A88">
        <w:rPr>
          <w:rFonts w:ascii="Times New Roman" w:hAnsi="Times New Roman"/>
          <w:sz w:val="24"/>
          <w:szCs w:val="24"/>
        </w:rPr>
        <w:t xml:space="preserve">2014, </w:t>
      </w:r>
      <w:hyperlink r:id="rId29" w:history="1">
        <w:r w:rsidRPr="00FE6A88">
          <w:rPr>
            <w:rStyle w:val="Kpr"/>
            <w:rFonts w:ascii="Times New Roman" w:hAnsi="Times New Roman"/>
            <w:color w:val="auto"/>
            <w:sz w:val="24"/>
            <w:szCs w:val="24"/>
          </w:rPr>
          <w:t>https://twitter.com/rjglushko/status/531917048134135808</w:t>
        </w:r>
      </w:hyperlink>
      <w:r w:rsidRPr="00FE6A88">
        <w:rPr>
          <w:rStyle w:val="Kpr"/>
          <w:rFonts w:ascii="Times New Roman" w:hAnsi="Times New Roman"/>
          <w:color w:val="auto"/>
          <w:sz w:val="24"/>
          <w:szCs w:val="24"/>
        </w:rPr>
        <w:t xml:space="preserve">, </w:t>
      </w:r>
      <w:r w:rsidR="00CE529F" w:rsidRPr="00FE6A88">
        <w:rPr>
          <w:rFonts w:ascii="Times New Roman" w:hAnsi="Times New Roman"/>
          <w:sz w:val="24"/>
          <w:szCs w:val="24"/>
        </w:rPr>
        <w:t>ET. 18.11.</w:t>
      </w:r>
      <w:r w:rsidRPr="00FE6A88">
        <w:rPr>
          <w:rFonts w:ascii="Times New Roman" w:hAnsi="Times New Roman"/>
          <w:sz w:val="24"/>
          <w:szCs w:val="24"/>
        </w:rPr>
        <w:t>2014.</w:t>
      </w:r>
      <w:r w:rsidRPr="00FE6A8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464B1" w:rsidRPr="00FE6A88" w:rsidRDefault="00C464B1" w:rsidP="00FE6A88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E6A88">
        <w:rPr>
          <w:rFonts w:ascii="Times New Roman" w:hAnsi="Times New Roman"/>
          <w:sz w:val="24"/>
          <w:szCs w:val="24"/>
        </w:rPr>
        <w:t xml:space="preserve">ARROYO </w:t>
      </w:r>
      <w:proofErr w:type="spellStart"/>
      <w:r w:rsidRPr="00FE6A88">
        <w:rPr>
          <w:rFonts w:ascii="Times New Roman" w:hAnsi="Times New Roman"/>
          <w:sz w:val="24"/>
          <w:szCs w:val="24"/>
        </w:rPr>
        <w:t>Gloria</w:t>
      </w:r>
      <w:proofErr w:type="spellEnd"/>
      <w:r w:rsidRPr="00FE6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8">
        <w:rPr>
          <w:rFonts w:ascii="Times New Roman" w:hAnsi="Times New Roman"/>
          <w:sz w:val="24"/>
          <w:szCs w:val="24"/>
        </w:rPr>
        <w:t>Macapagal</w:t>
      </w:r>
      <w:proofErr w:type="spellEnd"/>
      <w:r w:rsidRPr="00FE6A88">
        <w:rPr>
          <w:rFonts w:ascii="Times New Roman" w:hAnsi="Times New Roman"/>
          <w:sz w:val="24"/>
          <w:szCs w:val="24"/>
        </w:rPr>
        <w:t xml:space="preserve"> (2003), “A time </w:t>
      </w:r>
      <w:proofErr w:type="spellStart"/>
      <w:r w:rsidRPr="00FE6A88">
        <w:rPr>
          <w:rFonts w:ascii="Times New Roman" w:hAnsi="Times New Roman"/>
          <w:sz w:val="24"/>
          <w:szCs w:val="24"/>
        </w:rPr>
        <w:t>for</w:t>
      </w:r>
      <w:proofErr w:type="spellEnd"/>
      <w:r w:rsidRPr="00FE6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8">
        <w:rPr>
          <w:rFonts w:ascii="Times New Roman" w:hAnsi="Times New Roman"/>
          <w:sz w:val="24"/>
          <w:szCs w:val="24"/>
        </w:rPr>
        <w:t>Prayer</w:t>
      </w:r>
      <w:proofErr w:type="spellEnd"/>
      <w:r w:rsidRPr="00FE6A88">
        <w:rPr>
          <w:rFonts w:ascii="Times New Roman" w:hAnsi="Times New Roman"/>
          <w:sz w:val="24"/>
          <w:szCs w:val="24"/>
        </w:rPr>
        <w:t xml:space="preserve">”, Michael </w:t>
      </w:r>
      <w:proofErr w:type="spellStart"/>
      <w:r w:rsidRPr="00FE6A88">
        <w:rPr>
          <w:rFonts w:ascii="Times New Roman" w:hAnsi="Times New Roman"/>
          <w:sz w:val="24"/>
          <w:szCs w:val="24"/>
        </w:rPr>
        <w:t>Schuman</w:t>
      </w:r>
      <w:proofErr w:type="spellEnd"/>
      <w:r w:rsidRPr="00FE6A88">
        <w:rPr>
          <w:rFonts w:ascii="Times New Roman" w:hAnsi="Times New Roman"/>
          <w:sz w:val="24"/>
          <w:szCs w:val="24"/>
        </w:rPr>
        <w:t xml:space="preserve"> ile söyleşi, </w:t>
      </w:r>
      <w:r w:rsidRPr="00FE6A88">
        <w:rPr>
          <w:rFonts w:ascii="Times New Roman" w:hAnsi="Times New Roman"/>
          <w:i/>
          <w:iCs/>
          <w:sz w:val="24"/>
          <w:szCs w:val="24"/>
        </w:rPr>
        <w:t>Time</w:t>
      </w:r>
      <w:r w:rsidRPr="00FE6A88">
        <w:rPr>
          <w:rFonts w:ascii="Times New Roman" w:hAnsi="Times New Roman"/>
          <w:i/>
          <w:sz w:val="24"/>
          <w:szCs w:val="24"/>
        </w:rPr>
        <w:t>,</w:t>
      </w:r>
      <w:r w:rsidR="00CE529F" w:rsidRPr="00FE6A88">
        <w:rPr>
          <w:rFonts w:ascii="Times New Roman" w:hAnsi="Times New Roman"/>
          <w:sz w:val="24"/>
          <w:szCs w:val="24"/>
        </w:rPr>
        <w:t xml:space="preserve"> 28.07.</w:t>
      </w:r>
      <w:r w:rsidRPr="00FE6A88">
        <w:rPr>
          <w:rFonts w:ascii="Times New Roman" w:hAnsi="Times New Roman"/>
          <w:sz w:val="24"/>
          <w:szCs w:val="24"/>
        </w:rPr>
        <w:t xml:space="preserve">2003, </w:t>
      </w:r>
      <w:hyperlink r:id="rId30" w:history="1">
        <w:r w:rsidRPr="00FE6A88">
          <w:rPr>
            <w:rStyle w:val="Kpr"/>
            <w:rFonts w:ascii="Times New Roman" w:hAnsi="Times New Roman"/>
            <w:color w:val="auto"/>
            <w:sz w:val="24"/>
            <w:szCs w:val="24"/>
          </w:rPr>
          <w:t>http://www.times.com/time/nation/article/ 0,8599,471205,00</w:t>
        </w:r>
      </w:hyperlink>
      <w:r w:rsidR="007B10AF">
        <w:rPr>
          <w:rFonts w:ascii="Times New Roman" w:hAnsi="Times New Roman"/>
          <w:sz w:val="24"/>
          <w:szCs w:val="24"/>
        </w:rPr>
        <w:t>.</w:t>
      </w:r>
      <w:r w:rsidR="00CE529F" w:rsidRPr="00FE6A88">
        <w:rPr>
          <w:rFonts w:ascii="Times New Roman" w:hAnsi="Times New Roman"/>
          <w:sz w:val="24"/>
          <w:szCs w:val="24"/>
        </w:rPr>
        <w:t>html, ET. 13.01.</w:t>
      </w:r>
      <w:r w:rsidR="00BD3A76" w:rsidRPr="00FE6A88">
        <w:rPr>
          <w:rFonts w:ascii="Times New Roman" w:hAnsi="Times New Roman"/>
          <w:sz w:val="24"/>
          <w:szCs w:val="24"/>
        </w:rPr>
        <w:t>2004.</w:t>
      </w:r>
    </w:p>
    <w:p w:rsidR="00483A05" w:rsidRDefault="00483A05" w:rsidP="005C43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54D61" w:rsidRDefault="00954D61" w:rsidP="005C43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3A05" w:rsidRDefault="00483A05" w:rsidP="005C43B3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483A05" w:rsidSect="002B199F">
          <w:pgSz w:w="11906" w:h="16838" w:code="9"/>
          <w:pgMar w:top="1418" w:right="1418" w:bottom="1418" w:left="2268" w:header="709" w:footer="113" w:gutter="0"/>
          <w:cols w:space="708"/>
          <w:docGrid w:linePitch="360"/>
        </w:sectPr>
      </w:pPr>
    </w:p>
    <w:p w:rsidR="00AA0FD6" w:rsidRPr="009F53F6" w:rsidRDefault="00AA0FD6" w:rsidP="005C43B3">
      <w:pPr>
        <w:pStyle w:val="Balk1"/>
        <w:jc w:val="center"/>
        <w:rPr>
          <w:szCs w:val="24"/>
        </w:rPr>
      </w:pPr>
      <w:bookmarkStart w:id="160" w:name="_Toc188436935"/>
      <w:r w:rsidRPr="009F53F6">
        <w:rPr>
          <w:szCs w:val="24"/>
        </w:rPr>
        <w:lastRenderedPageBreak/>
        <w:t>KAYNAKÇA</w:t>
      </w:r>
      <w:bookmarkEnd w:id="160"/>
    </w:p>
    <w:p w:rsidR="00374DFE" w:rsidRPr="009F53F6" w:rsidRDefault="00374DFE" w:rsidP="005C43B3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30E12" w:rsidRPr="009F53F6" w:rsidRDefault="00AA0FD6" w:rsidP="00FE6A88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3F6">
        <w:rPr>
          <w:rFonts w:ascii="Times New Roman" w:hAnsi="Times New Roman" w:cs="Times New Roman"/>
          <w:color w:val="000000"/>
          <w:sz w:val="24"/>
          <w:szCs w:val="24"/>
        </w:rPr>
        <w:t xml:space="preserve">ATABEK Ümit (2005), </w:t>
      </w:r>
      <w:r w:rsidRPr="009F53F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Kaynak </w:t>
      </w:r>
      <w:r w:rsidR="0087558E" w:rsidRPr="009F53F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Gösterme Yöntemleri</w:t>
      </w:r>
      <w:r w:rsidR="0087558E" w:rsidRPr="00E644E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87558E" w:rsidRPr="00E644EC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="00EE065C" w:rsidRPr="00E644EC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http://www.umitatabek.net/ rapor.html</w:t>
        </w:r>
      </w:hyperlink>
      <w:r w:rsidR="00FE6A88">
        <w:rPr>
          <w:rFonts w:ascii="Times New Roman" w:hAnsi="Times New Roman" w:cs="Times New Roman"/>
          <w:sz w:val="24"/>
          <w:szCs w:val="24"/>
        </w:rPr>
        <w:t xml:space="preserve">, </w:t>
      </w:r>
      <w:r w:rsidR="00FE6A88">
        <w:rPr>
          <w:rFonts w:ascii="Times New Roman" w:hAnsi="Times New Roman" w:cs="Times New Roman"/>
          <w:color w:val="000000"/>
          <w:sz w:val="24"/>
          <w:szCs w:val="24"/>
        </w:rPr>
        <w:t>ET. 26.5.2006</w:t>
      </w:r>
      <w:r w:rsidR="0087526A" w:rsidRPr="009F53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0E12" w:rsidRPr="009F53F6" w:rsidRDefault="00AA0FD6" w:rsidP="00FE6A88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3F6">
        <w:rPr>
          <w:rFonts w:ascii="Times New Roman" w:hAnsi="Times New Roman" w:cs="Times New Roman"/>
          <w:color w:val="000000"/>
          <w:sz w:val="24"/>
          <w:szCs w:val="24"/>
        </w:rPr>
        <w:t xml:space="preserve">ATAÖV </w:t>
      </w:r>
      <w:proofErr w:type="spellStart"/>
      <w:r w:rsidRPr="009F53F6">
        <w:rPr>
          <w:rFonts w:ascii="Times New Roman" w:hAnsi="Times New Roman" w:cs="Times New Roman"/>
          <w:color w:val="000000"/>
          <w:sz w:val="24"/>
          <w:szCs w:val="24"/>
        </w:rPr>
        <w:t>Türkkaya</w:t>
      </w:r>
      <w:proofErr w:type="spellEnd"/>
      <w:r w:rsidRPr="009F53F6">
        <w:rPr>
          <w:rFonts w:ascii="Times New Roman" w:hAnsi="Times New Roman" w:cs="Times New Roman"/>
          <w:color w:val="000000"/>
          <w:sz w:val="24"/>
          <w:szCs w:val="24"/>
        </w:rPr>
        <w:t xml:space="preserve"> (2006), </w:t>
      </w:r>
      <w:r w:rsidRPr="009F53F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Bilimsel Araştırma El Kitabı,</w:t>
      </w:r>
      <w:r w:rsidR="0087526A" w:rsidRPr="009F53F6">
        <w:rPr>
          <w:rFonts w:ascii="Times New Roman" w:hAnsi="Times New Roman" w:cs="Times New Roman"/>
          <w:color w:val="000000"/>
          <w:sz w:val="24"/>
          <w:szCs w:val="24"/>
        </w:rPr>
        <w:t xml:space="preserve"> Alkım Yayınevi, İstanbul.</w:t>
      </w:r>
    </w:p>
    <w:p w:rsidR="00030E12" w:rsidRPr="009F53F6" w:rsidRDefault="00780756" w:rsidP="00FE6A88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BİLİCİ Nurettin (2020</w:t>
      </w:r>
      <w:r w:rsidR="00AA0FD6" w:rsidRPr="009F53F6">
        <w:rPr>
          <w:rFonts w:ascii="Times New Roman" w:hAnsi="Times New Roman" w:cs="Times New Roman"/>
          <w:sz w:val="24"/>
          <w:szCs w:val="24"/>
        </w:rPr>
        <w:t xml:space="preserve">), </w:t>
      </w:r>
      <w:r w:rsidR="00AA0FD6" w:rsidRPr="009F53F6">
        <w:rPr>
          <w:rFonts w:ascii="Times New Roman" w:hAnsi="Times New Roman" w:cs="Times New Roman"/>
          <w:i/>
          <w:iCs/>
          <w:sz w:val="24"/>
          <w:szCs w:val="24"/>
        </w:rPr>
        <w:t>Bilimsel Araştırma El Kitabı,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AA0FD6" w:rsidRPr="009F53F6">
        <w:rPr>
          <w:rFonts w:ascii="Times New Roman" w:hAnsi="Times New Roman" w:cs="Times New Roman"/>
          <w:sz w:val="24"/>
          <w:szCs w:val="24"/>
        </w:rPr>
        <w:t>.</w:t>
      </w:r>
      <w:r w:rsidR="0087526A" w:rsidRPr="009F53F6">
        <w:rPr>
          <w:rFonts w:ascii="Times New Roman" w:hAnsi="Times New Roman" w:cs="Times New Roman"/>
          <w:sz w:val="24"/>
          <w:szCs w:val="24"/>
        </w:rPr>
        <w:t xml:space="preserve"> Baskı, Savaş Yayınevi</w:t>
      </w:r>
      <w:r w:rsidR="00FE6A88">
        <w:rPr>
          <w:rFonts w:ascii="Times New Roman" w:hAnsi="Times New Roman" w:cs="Times New Roman"/>
          <w:sz w:val="24"/>
          <w:szCs w:val="24"/>
        </w:rPr>
        <w:t xml:space="preserve">, </w:t>
      </w:r>
      <w:r w:rsidR="0087526A" w:rsidRPr="009F53F6">
        <w:rPr>
          <w:rFonts w:ascii="Times New Roman" w:hAnsi="Times New Roman" w:cs="Times New Roman"/>
          <w:sz w:val="24"/>
          <w:szCs w:val="24"/>
        </w:rPr>
        <w:t>Ankara.</w:t>
      </w:r>
    </w:p>
    <w:p w:rsidR="00030E12" w:rsidRPr="009F53F6" w:rsidRDefault="00AA0FD6" w:rsidP="00FE6A88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3F6">
        <w:rPr>
          <w:rFonts w:ascii="Times New Roman" w:hAnsi="Times New Roman" w:cs="Times New Roman"/>
          <w:color w:val="000000"/>
          <w:sz w:val="24"/>
          <w:szCs w:val="24"/>
        </w:rPr>
        <w:t xml:space="preserve">ERKUŞ Adnan (2005), </w:t>
      </w:r>
      <w:r w:rsidRPr="009F53F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Bilimsel Araştırma Sarmalı, </w:t>
      </w:r>
      <w:r w:rsidR="0087526A" w:rsidRPr="009F53F6">
        <w:rPr>
          <w:rFonts w:ascii="Times New Roman" w:hAnsi="Times New Roman" w:cs="Times New Roman"/>
          <w:color w:val="000000"/>
          <w:sz w:val="24"/>
          <w:szCs w:val="24"/>
        </w:rPr>
        <w:t>Seçkin Yayınevi, Ankara.</w:t>
      </w:r>
    </w:p>
    <w:p w:rsidR="00AD2CDE" w:rsidRPr="007652EB" w:rsidRDefault="00AA0FD6" w:rsidP="00FE6A88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3F6">
        <w:rPr>
          <w:rFonts w:ascii="Times New Roman" w:hAnsi="Times New Roman" w:cs="Times New Roman"/>
          <w:color w:val="000000"/>
          <w:sz w:val="24"/>
          <w:szCs w:val="24"/>
        </w:rPr>
        <w:t>SEYİDOĞLU Halil (2003),</w:t>
      </w:r>
      <w:r w:rsidRPr="009F53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53F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Bilimsel Araştırma ve Yazma El Kitabı,</w:t>
      </w:r>
      <w:r w:rsidRPr="009F53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53F6">
        <w:rPr>
          <w:rFonts w:ascii="Times New Roman" w:hAnsi="Times New Roman" w:cs="Times New Roman"/>
          <w:color w:val="000000"/>
          <w:sz w:val="24"/>
          <w:szCs w:val="24"/>
        </w:rPr>
        <w:t xml:space="preserve">Geliştirilmiş 9. Baskı, </w:t>
      </w:r>
      <w:proofErr w:type="spellStart"/>
      <w:r w:rsidRPr="009F53F6">
        <w:rPr>
          <w:rFonts w:ascii="Times New Roman" w:hAnsi="Times New Roman" w:cs="Times New Roman"/>
          <w:color w:val="000000"/>
          <w:sz w:val="24"/>
          <w:szCs w:val="24"/>
        </w:rPr>
        <w:t>Güzem</w:t>
      </w:r>
      <w:proofErr w:type="spellEnd"/>
      <w:r w:rsidRPr="009F53F6">
        <w:rPr>
          <w:rFonts w:ascii="Times New Roman" w:hAnsi="Times New Roman" w:cs="Times New Roman"/>
          <w:color w:val="000000"/>
          <w:sz w:val="24"/>
          <w:szCs w:val="24"/>
        </w:rPr>
        <w:t xml:space="preserve"> Can Yayınları </w:t>
      </w:r>
      <w:proofErr w:type="spellStart"/>
      <w:r w:rsidRPr="009F53F6">
        <w:rPr>
          <w:rFonts w:ascii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9F53F6">
        <w:rPr>
          <w:rFonts w:ascii="Times New Roman" w:hAnsi="Times New Roman" w:cs="Times New Roman"/>
          <w:color w:val="000000"/>
          <w:sz w:val="24"/>
          <w:szCs w:val="24"/>
        </w:rPr>
        <w:t>: 20, İstanbul.</w:t>
      </w:r>
    </w:p>
    <w:sectPr w:rsidR="00AD2CDE" w:rsidRPr="007652EB" w:rsidSect="00FE6A88">
      <w:headerReference w:type="default" r:id="rId32"/>
      <w:headerReference w:type="first" r:id="rId33"/>
      <w:footerReference w:type="first" r:id="rId34"/>
      <w:pgSz w:w="11906" w:h="16838" w:code="9"/>
      <w:pgMar w:top="2835" w:right="141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164" w:rsidRDefault="00BB6164" w:rsidP="00691A8E">
      <w:pPr>
        <w:spacing w:after="0" w:line="240" w:lineRule="auto"/>
      </w:pPr>
      <w:r>
        <w:separator/>
      </w:r>
    </w:p>
  </w:endnote>
  <w:endnote w:type="continuationSeparator" w:id="0">
    <w:p w:rsidR="00BB6164" w:rsidRDefault="00BB6164" w:rsidP="0069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ElegaGarmnd BT"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ronos Pro Light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004104"/>
      <w:docPartObj>
        <w:docPartGallery w:val="Page Numbers (Bottom of Page)"/>
        <w:docPartUnique/>
      </w:docPartObj>
    </w:sdtPr>
    <w:sdtEndPr/>
    <w:sdtContent>
      <w:p w:rsidR="002B199F" w:rsidRDefault="002B199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47E">
          <w:rPr>
            <w:noProof/>
          </w:rPr>
          <w:t>iv</w:t>
        </w:r>
        <w:r>
          <w:fldChar w:fldCharType="end"/>
        </w:r>
      </w:p>
    </w:sdtContent>
  </w:sdt>
  <w:p w:rsidR="002B199F" w:rsidRPr="00DD738D" w:rsidRDefault="002B199F" w:rsidP="00F52DB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99F" w:rsidRDefault="002B199F">
    <w:pPr>
      <w:pStyle w:val="AltBilgi"/>
      <w:jc w:val="right"/>
    </w:pPr>
  </w:p>
  <w:p w:rsidR="002B199F" w:rsidRDefault="002B199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76412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B199F" w:rsidRPr="00392B3C" w:rsidRDefault="002B199F">
        <w:pPr>
          <w:pStyle w:val="AltBilgi"/>
          <w:jc w:val="center"/>
          <w:rPr>
            <w:rFonts w:ascii="Times New Roman" w:hAnsi="Times New Roman"/>
            <w:sz w:val="24"/>
          </w:rPr>
        </w:pPr>
        <w:r w:rsidRPr="00392B3C">
          <w:rPr>
            <w:rFonts w:ascii="Times New Roman" w:hAnsi="Times New Roman"/>
            <w:sz w:val="24"/>
          </w:rPr>
          <w:fldChar w:fldCharType="begin"/>
        </w:r>
        <w:r w:rsidRPr="00392B3C">
          <w:rPr>
            <w:rFonts w:ascii="Times New Roman" w:hAnsi="Times New Roman"/>
            <w:sz w:val="24"/>
          </w:rPr>
          <w:instrText>PAGE   \* MERGEFORMAT</w:instrText>
        </w:r>
        <w:r w:rsidRPr="00392B3C">
          <w:rPr>
            <w:rFonts w:ascii="Times New Roman" w:hAnsi="Times New Roman"/>
            <w:sz w:val="24"/>
          </w:rPr>
          <w:fldChar w:fldCharType="separate"/>
        </w:r>
        <w:r w:rsidR="0054747E">
          <w:rPr>
            <w:rFonts w:ascii="Times New Roman" w:hAnsi="Times New Roman"/>
            <w:noProof/>
            <w:sz w:val="24"/>
          </w:rPr>
          <w:t>14</w:t>
        </w:r>
        <w:r w:rsidRPr="00392B3C">
          <w:rPr>
            <w:rFonts w:ascii="Times New Roman" w:hAnsi="Times New Roman"/>
            <w:sz w:val="24"/>
          </w:rPr>
          <w:fldChar w:fldCharType="end"/>
        </w:r>
      </w:p>
    </w:sdtContent>
  </w:sdt>
  <w:p w:rsidR="002B199F" w:rsidRPr="00DD738D" w:rsidRDefault="002B199F" w:rsidP="001A5CD4">
    <w:pPr>
      <w:pStyle w:val="AltBilgi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99F" w:rsidRDefault="002B199F" w:rsidP="00A06CEF">
    <w:pPr>
      <w:pStyle w:val="AltBilgi"/>
      <w:tabs>
        <w:tab w:val="left" w:pos="1811"/>
      </w:tabs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7817830"/>
      <w:docPartObj>
        <w:docPartGallery w:val="Page Numbers (Bottom of Page)"/>
        <w:docPartUnique/>
      </w:docPartObj>
    </w:sdtPr>
    <w:sdtEndPr/>
    <w:sdtContent>
      <w:p w:rsidR="002B199F" w:rsidRDefault="002B199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B199F" w:rsidRDefault="002B199F" w:rsidP="00350D8A">
    <w:pPr>
      <w:pStyle w:val="AltBilgi"/>
      <w:tabs>
        <w:tab w:val="clear" w:pos="4536"/>
        <w:tab w:val="clear" w:pos="9072"/>
        <w:tab w:val="left" w:pos="3478"/>
      </w:tabs>
    </w:pP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588111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B199F" w:rsidRPr="001B6E26" w:rsidRDefault="002B199F">
        <w:pPr>
          <w:pStyle w:val="AltBilgi"/>
          <w:jc w:val="center"/>
          <w:rPr>
            <w:rFonts w:ascii="Times New Roman" w:hAnsi="Times New Roman"/>
            <w:sz w:val="24"/>
          </w:rPr>
        </w:pPr>
        <w:r w:rsidRPr="001B6E26">
          <w:rPr>
            <w:rFonts w:ascii="Times New Roman" w:hAnsi="Times New Roman"/>
            <w:sz w:val="24"/>
          </w:rPr>
          <w:fldChar w:fldCharType="begin"/>
        </w:r>
        <w:r w:rsidRPr="001B6E26">
          <w:rPr>
            <w:rFonts w:ascii="Times New Roman" w:hAnsi="Times New Roman"/>
            <w:sz w:val="24"/>
          </w:rPr>
          <w:instrText>PAGE   \* MERGEFORMAT</w:instrText>
        </w:r>
        <w:r w:rsidRPr="001B6E26">
          <w:rPr>
            <w:rFonts w:ascii="Times New Roman" w:hAnsi="Times New Roman"/>
            <w:sz w:val="24"/>
          </w:rPr>
          <w:fldChar w:fldCharType="separate"/>
        </w:r>
        <w:r w:rsidR="0054747E">
          <w:rPr>
            <w:rFonts w:ascii="Times New Roman" w:hAnsi="Times New Roman"/>
            <w:noProof/>
            <w:sz w:val="24"/>
          </w:rPr>
          <w:t>37</w:t>
        </w:r>
        <w:r w:rsidRPr="001B6E26">
          <w:rPr>
            <w:rFonts w:ascii="Times New Roman" w:hAnsi="Times New Roman"/>
            <w:sz w:val="24"/>
          </w:rPr>
          <w:fldChar w:fldCharType="end"/>
        </w:r>
      </w:p>
    </w:sdtContent>
  </w:sdt>
  <w:p w:rsidR="002B199F" w:rsidRPr="005801E4" w:rsidRDefault="002B199F" w:rsidP="00333C04">
    <w:pPr>
      <w:pStyle w:val="AltBilgi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445352"/>
      <w:docPartObj>
        <w:docPartGallery w:val="Page Numbers (Bottom of Page)"/>
        <w:docPartUnique/>
      </w:docPartObj>
    </w:sdtPr>
    <w:sdtEndPr/>
    <w:sdtContent>
      <w:p w:rsidR="002B199F" w:rsidRDefault="002B199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xv</w:t>
        </w:r>
        <w:r>
          <w:fldChar w:fldCharType="end"/>
        </w:r>
      </w:p>
    </w:sdtContent>
  </w:sdt>
  <w:p w:rsidR="002B199F" w:rsidRDefault="002B199F" w:rsidP="00A06CEF">
    <w:pPr>
      <w:pStyle w:val="AltBilgi"/>
      <w:tabs>
        <w:tab w:val="left" w:pos="181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164" w:rsidRDefault="00BB6164" w:rsidP="00691A8E">
      <w:pPr>
        <w:spacing w:after="0" w:line="240" w:lineRule="auto"/>
      </w:pPr>
      <w:r>
        <w:separator/>
      </w:r>
    </w:p>
  </w:footnote>
  <w:footnote w:type="continuationSeparator" w:id="0">
    <w:p w:rsidR="00BB6164" w:rsidRDefault="00BB6164" w:rsidP="00691A8E">
      <w:pPr>
        <w:spacing w:after="0" w:line="240" w:lineRule="auto"/>
      </w:pPr>
      <w:r>
        <w:continuationSeparator/>
      </w:r>
    </w:p>
  </w:footnote>
  <w:footnote w:id="1">
    <w:p w:rsidR="002B199F" w:rsidRPr="00D52966" w:rsidRDefault="002B199F">
      <w:pPr>
        <w:pStyle w:val="DipnotMetni"/>
      </w:pPr>
      <w:r w:rsidRPr="00A6297A">
        <w:rPr>
          <w:rStyle w:val="DipnotBavurusu"/>
          <w:rFonts w:ascii="Times New Roman" w:hAnsi="Times New Roman"/>
        </w:rPr>
        <w:footnoteRef/>
      </w:r>
      <w:r>
        <w:t xml:space="preserve"> </w:t>
      </w:r>
      <w:r w:rsidRPr="00A6297A">
        <w:rPr>
          <w:rFonts w:ascii="Times New Roman" w:hAnsi="Times New Roman"/>
        </w:rPr>
        <w:t xml:space="preserve">YÖK </w:t>
      </w:r>
      <w:r w:rsidRPr="00D52966">
        <w:rPr>
          <w:rFonts w:ascii="Times New Roman" w:hAnsi="Times New Roman"/>
          <w:bCs/>
        </w:rPr>
        <w:t>LÜEÖY</w:t>
      </w:r>
      <w:r w:rsidRPr="00D52966">
        <w:rPr>
          <w:rStyle w:val="apple-converted-space"/>
          <w:rFonts w:ascii="Times New Roman" w:hAnsi="Times New Roman"/>
          <w:shd w:val="clear" w:color="auto" w:fill="FFFFFF"/>
        </w:rPr>
        <w:t xml:space="preserve"> m. 9, f. 1:</w:t>
      </w:r>
      <w:r w:rsidRPr="00D52966">
        <w:rPr>
          <w:rFonts w:ascii="Times New Roman" w:hAnsi="Times New Roman"/>
          <w:i/>
          <w:shd w:val="clear" w:color="auto" w:fill="FFFFFF"/>
        </w:rPr>
        <w:t xml:space="preserve"> “</w:t>
      </w:r>
      <w:r w:rsidRPr="00C82D68">
        <w:rPr>
          <w:rFonts w:ascii="Times New Roman" w:hAnsi="Times New Roman"/>
          <w:i/>
          <w:shd w:val="clear" w:color="auto" w:fill="FFFFFF"/>
        </w:rPr>
        <w:t xml:space="preserve">Tezli yüksek lisans programında eğitim alan bir öğrenci, elde ettiği sonuçları </w:t>
      </w:r>
      <w:r w:rsidRPr="00CE68F3">
        <w:rPr>
          <w:rFonts w:ascii="Times New Roman" w:hAnsi="Times New Roman"/>
          <w:i/>
          <w:shd w:val="clear" w:color="auto" w:fill="FFFFFF"/>
        </w:rPr>
        <w:t xml:space="preserve">senato tarafından belirlenen yazım kurallarına uygun biçimde </w:t>
      </w:r>
      <w:r w:rsidRPr="00CE68F3">
        <w:rPr>
          <w:rFonts w:ascii="Times New Roman" w:hAnsi="Times New Roman"/>
          <w:bCs/>
          <w:i/>
          <w:shd w:val="clear" w:color="auto" w:fill="FFFFFF"/>
        </w:rPr>
        <w:t>yazar</w:t>
      </w:r>
      <w:r w:rsidRPr="00CE68F3">
        <w:rPr>
          <w:rFonts w:ascii="Times New Roman" w:hAnsi="Times New Roman"/>
          <w:b/>
          <w:bCs/>
          <w:shd w:val="clear" w:color="auto" w:fill="FFFFFF"/>
        </w:rPr>
        <w:t>.</w:t>
      </w:r>
      <w:r w:rsidRPr="00CE68F3">
        <w:rPr>
          <w:rFonts w:ascii="Times New Roman" w:hAnsi="Times New Roman"/>
          <w:b/>
          <w:bCs/>
          <w:i/>
          <w:shd w:val="clear" w:color="auto" w:fill="FFFFFF"/>
        </w:rPr>
        <w:t>”</w:t>
      </w:r>
      <w:r w:rsidRPr="00CE68F3">
        <w:rPr>
          <w:rStyle w:val="apple-converted-space"/>
          <w:rFonts w:ascii="Times New Roman" w:hAnsi="Times New Roman"/>
          <w:shd w:val="clear" w:color="auto" w:fill="FFFFFF"/>
        </w:rPr>
        <w:t xml:space="preserve">  YÖK </w:t>
      </w:r>
      <w:r w:rsidRPr="00CE68F3">
        <w:rPr>
          <w:rFonts w:ascii="Times New Roman" w:hAnsi="Times New Roman"/>
          <w:bCs/>
        </w:rPr>
        <w:t>LÜEÖY</w:t>
      </w:r>
      <w:r w:rsidRPr="00CE68F3">
        <w:rPr>
          <w:rStyle w:val="apple-converted-space"/>
          <w:rFonts w:ascii="Times New Roman" w:hAnsi="Times New Roman"/>
          <w:shd w:val="clear" w:color="auto" w:fill="FFFFFF"/>
        </w:rPr>
        <w:t xml:space="preserve"> m. 22 </w:t>
      </w:r>
      <w:r w:rsidRPr="00D52966">
        <w:rPr>
          <w:rStyle w:val="apple-converted-space"/>
          <w:rFonts w:ascii="Times New Roman" w:hAnsi="Times New Roman"/>
          <w:shd w:val="clear" w:color="auto" w:fill="FFFFFF"/>
        </w:rPr>
        <w:t>f. 1 ise</w:t>
      </w:r>
      <w:r w:rsidRPr="00D52966">
        <w:rPr>
          <w:rStyle w:val="apple-converted-space"/>
          <w:rFonts w:ascii="Times New Roman" w:hAnsi="Times New Roman"/>
          <w:i/>
          <w:shd w:val="clear" w:color="auto" w:fill="FFFFFF"/>
        </w:rPr>
        <w:t xml:space="preserve"> “</w:t>
      </w:r>
      <w:r w:rsidRPr="00D52966">
        <w:rPr>
          <w:rFonts w:ascii="Times New Roman" w:hAnsi="Times New Roman"/>
          <w:i/>
          <w:shd w:val="clear" w:color="auto" w:fill="FFFFFF"/>
        </w:rPr>
        <w:t>Doktora programındaki bir öğrenci, elde ettiği sonuçları Senato tarafından kabul edilen yazım kurallarına uygun biçimde</w:t>
      </w:r>
      <w:r w:rsidRPr="00D52966">
        <w:rPr>
          <w:rFonts w:ascii="Times New Roman" w:hAnsi="Times New Roman"/>
          <w:bCs/>
          <w:i/>
          <w:shd w:val="clear" w:color="auto" w:fill="FFFFFF"/>
        </w:rPr>
        <w:t xml:space="preserve"> yazar.”</w:t>
      </w:r>
      <w:r w:rsidRPr="00D52966">
        <w:rPr>
          <w:rFonts w:ascii="Times New Roman" w:hAnsi="Times New Roman"/>
          <w:i/>
          <w:shd w:val="clear" w:color="auto" w:fill="FFFFFF"/>
        </w:rPr>
        <w:t xml:space="preserve"> </w:t>
      </w:r>
      <w:r w:rsidRPr="00D52966">
        <w:rPr>
          <w:rFonts w:ascii="Times New Roman" w:hAnsi="Times New Roman"/>
          <w:shd w:val="clear" w:color="auto" w:fill="FFFFFF"/>
        </w:rPr>
        <w:t>hükümlerini içermektedir.</w:t>
      </w:r>
    </w:p>
  </w:footnote>
  <w:footnote w:id="2">
    <w:p w:rsidR="002B199F" w:rsidRPr="00D52966" w:rsidRDefault="002B199F" w:rsidP="00C82D68">
      <w:pPr>
        <w:pStyle w:val="Default"/>
        <w:jc w:val="both"/>
        <w:rPr>
          <w:sz w:val="20"/>
          <w:szCs w:val="20"/>
        </w:rPr>
      </w:pPr>
      <w:r w:rsidRPr="00D52966">
        <w:rPr>
          <w:rStyle w:val="DipnotBavurusu"/>
          <w:color w:val="auto"/>
          <w:sz w:val="20"/>
        </w:rPr>
        <w:footnoteRef/>
      </w:r>
      <w:r w:rsidRPr="00D52966">
        <w:rPr>
          <w:color w:val="auto"/>
          <w:sz w:val="20"/>
        </w:rPr>
        <w:t xml:space="preserve"> </w:t>
      </w:r>
      <w:r w:rsidRPr="00D52966">
        <w:rPr>
          <w:b/>
          <w:bCs/>
          <w:color w:val="auto"/>
          <w:sz w:val="20"/>
          <w:szCs w:val="20"/>
        </w:rPr>
        <w:t>Kural olarak Enstitüler tarafından hazırlanan tüm tezler kamuya açıktır</w:t>
      </w:r>
      <w:r w:rsidRPr="00D52966">
        <w:rPr>
          <w:color w:val="auto"/>
          <w:sz w:val="20"/>
          <w:szCs w:val="20"/>
        </w:rPr>
        <w:t xml:space="preserve"> ve YÖK Tez Otomasyon Sistemine yüklenir. Bu kurala Yükseköğretim </w:t>
      </w:r>
      <w:r w:rsidRPr="00D52966">
        <w:rPr>
          <w:color w:val="444444"/>
          <w:sz w:val="20"/>
          <w:szCs w:val="20"/>
        </w:rPr>
        <w:t xml:space="preserve">Kurulu 18.6.2018 tarihli “Lisansüstü Tezlerin Elektronik Ortamda Toplanması, Düzenlenmesi ve Erişime Açılmasına İlişkin Yönergesi” ile </w:t>
      </w:r>
      <w:r w:rsidRPr="00D52966">
        <w:rPr>
          <w:b/>
          <w:bCs/>
          <w:color w:val="auto"/>
          <w:sz w:val="20"/>
          <w:szCs w:val="20"/>
        </w:rPr>
        <w:t>üç istisna</w:t>
      </w:r>
      <w:r w:rsidRPr="00D52966">
        <w:rPr>
          <w:color w:val="auto"/>
          <w:sz w:val="20"/>
          <w:szCs w:val="20"/>
        </w:rPr>
        <w:t xml:space="preserve"> getirmiştir:</w:t>
      </w:r>
    </w:p>
    <w:p w:rsidR="002B199F" w:rsidRPr="00252510" w:rsidRDefault="002B199F" w:rsidP="00A6297A">
      <w:pPr>
        <w:pStyle w:val="Default"/>
        <w:jc w:val="both"/>
        <w:rPr>
          <w:sz w:val="20"/>
          <w:szCs w:val="20"/>
        </w:rPr>
      </w:pPr>
      <w:r w:rsidRPr="00D52966">
        <w:rPr>
          <w:b/>
          <w:bCs/>
          <w:sz w:val="20"/>
          <w:szCs w:val="20"/>
        </w:rPr>
        <w:t>(1) Gizlilik dereceli tezler</w:t>
      </w:r>
      <w:r w:rsidRPr="00D52966">
        <w:rPr>
          <w:sz w:val="20"/>
          <w:szCs w:val="20"/>
        </w:rPr>
        <w:t xml:space="preserve"> Üniversite Yönetim Kurulu kararıyla erişime kapatılabilir. (Yönerge m.7) “Gizlilik ile tezin </w:t>
      </w:r>
      <w:r w:rsidRPr="00D52966">
        <w:rPr>
          <w:i/>
          <w:iCs/>
          <w:sz w:val="20"/>
          <w:szCs w:val="20"/>
        </w:rPr>
        <w:t>“ulusal çıkarları veya güvenliği ilgilendiren, emniyet, istihbarat, savunma ve</w:t>
      </w:r>
      <w:r w:rsidRPr="00252510">
        <w:rPr>
          <w:i/>
          <w:iCs/>
          <w:sz w:val="20"/>
          <w:szCs w:val="20"/>
        </w:rPr>
        <w:t xml:space="preserve"> güvenlik, sağlık vb. konulara ilişkin olması”</w:t>
      </w:r>
      <w:r w:rsidRPr="00252510">
        <w:rPr>
          <w:sz w:val="20"/>
          <w:szCs w:val="20"/>
        </w:rPr>
        <w:t xml:space="preserve"> kastedilmektedir. Bu grup tezler gizlilik kararının kaldırılması halinde Tez Otomasyon Sistemine yüklenmektedir.</w:t>
      </w:r>
    </w:p>
    <w:p w:rsidR="002B199F" w:rsidRPr="00252510" w:rsidRDefault="002B199F" w:rsidP="00A6297A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(2) İ</w:t>
      </w:r>
      <w:r w:rsidRPr="00252510">
        <w:rPr>
          <w:b/>
          <w:bCs/>
          <w:color w:val="auto"/>
          <w:sz w:val="20"/>
          <w:szCs w:val="20"/>
        </w:rPr>
        <w:t>çeriğiyle ilgili patent başvurusu yapılan tezler</w:t>
      </w:r>
      <w:r w:rsidRPr="00252510">
        <w:rPr>
          <w:color w:val="auto"/>
          <w:sz w:val="20"/>
          <w:szCs w:val="20"/>
        </w:rPr>
        <w:t xml:space="preserve">in Enstitü Yönetim Kurulu kararıyla </w:t>
      </w:r>
      <w:r w:rsidRPr="00252510">
        <w:rPr>
          <w:b/>
          <w:bCs/>
          <w:color w:val="auto"/>
          <w:sz w:val="20"/>
          <w:szCs w:val="20"/>
        </w:rPr>
        <w:t>en fazla iki yıllık bir süre için</w:t>
      </w:r>
      <w:r w:rsidRPr="00252510">
        <w:rPr>
          <w:color w:val="auto"/>
          <w:sz w:val="20"/>
          <w:szCs w:val="20"/>
        </w:rPr>
        <w:t xml:space="preserve"> internet ortamında erişime açılması (kamuya açıklanması) ertelenebilir. </w:t>
      </w:r>
      <w:r w:rsidRPr="00252510">
        <w:rPr>
          <w:sz w:val="20"/>
          <w:szCs w:val="20"/>
        </w:rPr>
        <w:t xml:space="preserve">(Yönerge m. 6/1) </w:t>
      </w:r>
      <w:r w:rsidRPr="00252510">
        <w:rPr>
          <w:color w:val="auto"/>
          <w:sz w:val="20"/>
          <w:szCs w:val="20"/>
        </w:rPr>
        <w:t>Bu süre boyunca tez YÖK tarafından internet yoluyla kamunun bilgisine sunulmaz.</w:t>
      </w:r>
    </w:p>
    <w:p w:rsidR="002B199F" w:rsidRDefault="002B199F" w:rsidP="00C82D68">
      <w:pPr>
        <w:pStyle w:val="DipnotMetni"/>
      </w:pPr>
      <w:r>
        <w:rPr>
          <w:rFonts w:ascii="Times New Roman" w:hAnsi="Times New Roman"/>
          <w:b/>
          <w:bCs/>
        </w:rPr>
        <w:t xml:space="preserve">(3) </w:t>
      </w:r>
      <w:r w:rsidRPr="00252510">
        <w:rPr>
          <w:rFonts w:ascii="Times New Roman" w:hAnsi="Times New Roman"/>
          <w:b/>
          <w:bCs/>
        </w:rPr>
        <w:t>Yeni teknik, materyal ve metotların kullanıldığı,</w:t>
      </w:r>
      <w:r w:rsidRPr="00252510">
        <w:rPr>
          <w:rFonts w:ascii="Times New Roman" w:hAnsi="Times New Roman"/>
        </w:rPr>
        <w:t xml:space="preserve"> henüz makaleye dönüşmemiş veya patent gibi yöntemlerle korunmamış ve inter</w:t>
      </w:r>
      <w:r>
        <w:rPr>
          <w:rFonts w:ascii="Times New Roman" w:hAnsi="Times New Roman"/>
        </w:rPr>
        <w:t>netten paylaşılması durumunda üçüncü</w:t>
      </w:r>
      <w:r w:rsidRPr="00252510">
        <w:rPr>
          <w:rFonts w:ascii="Times New Roman" w:hAnsi="Times New Roman"/>
        </w:rPr>
        <w:t xml:space="preserve"> şahıslara veya kurumlara haksız kazanç imkânı oluşturabilecek bilg</w:t>
      </w:r>
      <w:r>
        <w:rPr>
          <w:rFonts w:ascii="Times New Roman" w:hAnsi="Times New Roman"/>
        </w:rPr>
        <w:t xml:space="preserve">i ve bulguları içeren tezlerin </w:t>
      </w:r>
      <w:r w:rsidRPr="00252510">
        <w:rPr>
          <w:rFonts w:ascii="Times New Roman" w:hAnsi="Times New Roman"/>
        </w:rPr>
        <w:t xml:space="preserve">Enstitü Yönetim </w:t>
      </w:r>
      <w:r>
        <w:rPr>
          <w:rFonts w:ascii="Times New Roman" w:hAnsi="Times New Roman"/>
        </w:rPr>
        <w:t>Kurulunun gerekçeli kararı ile</w:t>
      </w:r>
      <w:r w:rsidRPr="005C43B3">
        <w:rPr>
          <w:rFonts w:ascii="Times New Roman" w:hAnsi="Times New Roman"/>
        </w:rPr>
        <w:t xml:space="preserve"> </w:t>
      </w:r>
      <w:r w:rsidRPr="005C43B3">
        <w:rPr>
          <w:rFonts w:ascii="Times New Roman" w:hAnsi="Times New Roman"/>
          <w:b/>
          <w:bCs/>
        </w:rPr>
        <w:t>altı ayı aşmamak üzere</w:t>
      </w:r>
      <w:r w:rsidRPr="005C43B3">
        <w:rPr>
          <w:rFonts w:ascii="Times New Roman" w:hAnsi="Times New Roman"/>
        </w:rPr>
        <w:t xml:space="preserve"> erişime açılması ertelenebilir. (Yönerge m. 6/2)</w:t>
      </w:r>
    </w:p>
  </w:footnote>
  <w:footnote w:id="3">
    <w:p w:rsidR="002B199F" w:rsidRPr="00252510" w:rsidRDefault="002B199F" w:rsidP="00CE52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0A43">
        <w:rPr>
          <w:rStyle w:val="DipnotBavurusu"/>
          <w:rFonts w:ascii="Times New Roman" w:hAnsi="Times New Roman" w:cs="Times New Roman"/>
          <w:sz w:val="20"/>
          <w:szCs w:val="20"/>
        </w:rPr>
        <w:footnoteRef/>
      </w:r>
      <w:r w:rsidRPr="00340A43">
        <w:rPr>
          <w:rFonts w:ascii="Times New Roman" w:hAnsi="Times New Roman" w:cs="Times New Roman"/>
          <w:sz w:val="20"/>
          <w:szCs w:val="20"/>
        </w:rPr>
        <w:t xml:space="preserve"> Bu bölümün yazılmasında Prof. Dr. Nurettin Bilici’nin “</w:t>
      </w:r>
      <w:r>
        <w:rPr>
          <w:rFonts w:ascii="Times New Roman" w:hAnsi="Times New Roman" w:cs="Times New Roman"/>
          <w:sz w:val="20"/>
          <w:szCs w:val="20"/>
        </w:rPr>
        <w:t>Bilimsel Araştırma El Kitabı” (3. Baskı, Savaş Yayınevi, 2020</w:t>
      </w:r>
      <w:r w:rsidRPr="00340A43">
        <w:rPr>
          <w:rFonts w:ascii="Times New Roman" w:hAnsi="Times New Roman" w:cs="Times New Roman"/>
          <w:sz w:val="20"/>
          <w:szCs w:val="20"/>
        </w:rPr>
        <w:t>, Ankara) isimli kitabından yararlanılmıştır</w:t>
      </w:r>
      <w:r w:rsidRPr="00FE6BF4">
        <w:rPr>
          <w:rFonts w:ascii="Times New Roman" w:hAnsi="Times New Roman" w:cs="Times New Roman"/>
          <w:color w:val="00B050"/>
          <w:sz w:val="20"/>
          <w:szCs w:val="20"/>
        </w:rPr>
        <w:t>.</w:t>
      </w:r>
    </w:p>
  </w:footnote>
  <w:footnote w:id="4">
    <w:p w:rsidR="002B199F" w:rsidRPr="00D62B9A" w:rsidRDefault="002B199F" w:rsidP="00336ADC">
      <w:pPr>
        <w:pStyle w:val="Default"/>
        <w:spacing w:line="360" w:lineRule="auto"/>
        <w:rPr>
          <w:color w:val="auto"/>
          <w:sz w:val="20"/>
          <w:szCs w:val="20"/>
        </w:rPr>
      </w:pPr>
      <w:r w:rsidRPr="00377593">
        <w:rPr>
          <w:rStyle w:val="DipnotBavurusu"/>
        </w:rPr>
        <w:footnoteRef/>
      </w:r>
      <w:r w:rsidRPr="00377593">
        <w:t xml:space="preserve"> </w:t>
      </w:r>
      <w:r>
        <w:rPr>
          <w:color w:val="auto"/>
          <w:sz w:val="20"/>
          <w:szCs w:val="20"/>
        </w:rPr>
        <w:t xml:space="preserve">Başlık Düzeyleri hakkında detaylı bilgiye EK-13’den </w:t>
      </w:r>
      <w:r w:rsidRPr="00377593">
        <w:rPr>
          <w:color w:val="auto"/>
          <w:sz w:val="20"/>
          <w:szCs w:val="20"/>
        </w:rPr>
        <w:t>ulaşabilirsiniz.</w:t>
      </w:r>
      <w:r>
        <w:rPr>
          <w:color w:val="auto"/>
          <w:sz w:val="20"/>
          <w:szCs w:val="20"/>
        </w:rPr>
        <w:br/>
      </w:r>
    </w:p>
    <w:p w:rsidR="002B199F" w:rsidRDefault="002B199F">
      <w:pPr>
        <w:pStyle w:val="DipnotMetni"/>
      </w:pPr>
    </w:p>
  </w:footnote>
  <w:footnote w:id="5">
    <w:p w:rsidR="002B199F" w:rsidRPr="00D051F2" w:rsidRDefault="002B199F">
      <w:pPr>
        <w:pStyle w:val="DipnotMetni"/>
        <w:rPr>
          <w:rFonts w:ascii="Times New Roman" w:hAnsi="Times New Roman"/>
        </w:rPr>
      </w:pPr>
      <w:r>
        <w:rPr>
          <w:rStyle w:val="DipnotBavurusu"/>
        </w:rPr>
        <w:footnoteRef/>
      </w:r>
      <w:r>
        <w:t xml:space="preserve"> </w:t>
      </w:r>
      <w:r w:rsidRPr="006931C3">
        <w:rPr>
          <w:rFonts w:ascii="Times New Roman" w:hAnsi="Times New Roman"/>
        </w:rPr>
        <w:t>Üniversite Logo örneği için EK-1’e bakınız.</w:t>
      </w:r>
    </w:p>
  </w:footnote>
  <w:footnote w:id="6">
    <w:p w:rsidR="002B199F" w:rsidRDefault="002B199F" w:rsidP="00E22AC0">
      <w:pPr>
        <w:pStyle w:val="DipnotMetni"/>
      </w:pPr>
      <w:r w:rsidRPr="00377593">
        <w:rPr>
          <w:rStyle w:val="DipnotBavurusu"/>
        </w:rPr>
        <w:footnoteRef/>
      </w:r>
      <w:r w:rsidRPr="00377593">
        <w:t xml:space="preserve"> </w:t>
      </w:r>
      <w:r>
        <w:rPr>
          <w:rFonts w:ascii="Times New Roman" w:hAnsi="Times New Roman"/>
        </w:rPr>
        <w:t>Dış kapak örneği için EK-1’e bakınız</w:t>
      </w:r>
      <w:r w:rsidRPr="00377593">
        <w:rPr>
          <w:rFonts w:ascii="Times New Roman" w:hAnsi="Times New Roman"/>
        </w:rPr>
        <w:t>.</w:t>
      </w:r>
    </w:p>
  </w:footnote>
  <w:footnote w:id="7">
    <w:p w:rsidR="002B199F" w:rsidRPr="00377593" w:rsidRDefault="002B199F" w:rsidP="00E22AC0">
      <w:pPr>
        <w:pStyle w:val="DipnotMetni"/>
        <w:rPr>
          <w:rFonts w:ascii="Times New Roman" w:hAnsi="Times New Roman"/>
        </w:rPr>
      </w:pPr>
      <w:r w:rsidRPr="00377593">
        <w:rPr>
          <w:rStyle w:val="DipnotBavurusu"/>
          <w:rFonts w:ascii="Times New Roman" w:hAnsi="Times New Roman"/>
        </w:rPr>
        <w:footnoteRef/>
      </w:r>
      <w:r w:rsidRPr="00377593">
        <w:rPr>
          <w:rFonts w:ascii="Times New Roman" w:hAnsi="Times New Roman"/>
        </w:rPr>
        <w:t xml:space="preserve"> İç Kapak </w:t>
      </w:r>
      <w:r>
        <w:rPr>
          <w:rFonts w:ascii="Times New Roman" w:hAnsi="Times New Roman"/>
        </w:rPr>
        <w:t>Sayfası örneği için EK-2 ‘ye</w:t>
      </w:r>
      <w:r w:rsidRPr="00377593">
        <w:rPr>
          <w:rFonts w:ascii="Times New Roman" w:hAnsi="Times New Roman"/>
        </w:rPr>
        <w:t xml:space="preserve"> bakınız.</w:t>
      </w:r>
    </w:p>
  </w:footnote>
  <w:footnote w:id="8">
    <w:p w:rsidR="002B199F" w:rsidRPr="00377593" w:rsidRDefault="002B199F" w:rsidP="00E22AC0">
      <w:pPr>
        <w:pStyle w:val="DipnotMetni"/>
        <w:rPr>
          <w:rFonts w:ascii="Times New Roman" w:hAnsi="Times New Roman"/>
        </w:rPr>
      </w:pPr>
      <w:r w:rsidRPr="00377593">
        <w:rPr>
          <w:rStyle w:val="DipnotBavurusu"/>
          <w:rFonts w:ascii="Times New Roman" w:hAnsi="Times New Roman"/>
        </w:rPr>
        <w:footnoteRef/>
      </w:r>
      <w:r w:rsidRPr="00377593">
        <w:rPr>
          <w:rFonts w:ascii="Times New Roman" w:hAnsi="Times New Roman"/>
        </w:rPr>
        <w:t xml:space="preserve"> Onay Sayfası örneği için EK</w:t>
      </w:r>
      <w:r>
        <w:rPr>
          <w:rFonts w:ascii="Times New Roman" w:hAnsi="Times New Roman"/>
        </w:rPr>
        <w:t>-3’e</w:t>
      </w:r>
      <w:r w:rsidRPr="00377593">
        <w:rPr>
          <w:rFonts w:ascii="Times New Roman" w:hAnsi="Times New Roman"/>
        </w:rPr>
        <w:t xml:space="preserve"> bakınız.</w:t>
      </w:r>
    </w:p>
  </w:footnote>
  <w:footnote w:id="9">
    <w:p w:rsidR="002B199F" w:rsidRPr="00377593" w:rsidRDefault="002B199F" w:rsidP="00CA187E">
      <w:pPr>
        <w:pStyle w:val="DipnotMetni"/>
        <w:rPr>
          <w:rFonts w:ascii="Times New Roman" w:hAnsi="Times New Roman"/>
        </w:rPr>
      </w:pPr>
      <w:r w:rsidRPr="00377593">
        <w:rPr>
          <w:rStyle w:val="DipnotBavurusu"/>
          <w:rFonts w:ascii="Times New Roman" w:hAnsi="Times New Roman"/>
        </w:rPr>
        <w:footnoteRef/>
      </w:r>
      <w:r w:rsidRPr="00377593">
        <w:rPr>
          <w:rFonts w:ascii="Times New Roman" w:hAnsi="Times New Roman"/>
        </w:rPr>
        <w:t xml:space="preserve"> İntihal kavramı, YÖK Bilimsel Araş</w:t>
      </w:r>
      <w:r>
        <w:rPr>
          <w:rFonts w:ascii="Times New Roman" w:hAnsi="Times New Roman"/>
        </w:rPr>
        <w:t xml:space="preserve">tırma ve Yayın Etiği </w:t>
      </w:r>
      <w:proofErr w:type="spellStart"/>
      <w:r>
        <w:rPr>
          <w:rFonts w:ascii="Times New Roman" w:hAnsi="Times New Roman"/>
        </w:rPr>
        <w:t>Yönergesi’</w:t>
      </w:r>
      <w:r w:rsidRPr="00377593">
        <w:rPr>
          <w:rFonts w:ascii="Times New Roman" w:hAnsi="Times New Roman"/>
        </w:rPr>
        <w:t>nin</w:t>
      </w:r>
      <w:proofErr w:type="spellEnd"/>
      <w:r w:rsidRPr="00377593">
        <w:rPr>
          <w:rFonts w:ascii="Times New Roman" w:hAnsi="Times New Roman"/>
        </w:rPr>
        <w:t xml:space="preserve"> 8/1-a maddesinde</w:t>
      </w:r>
      <w:r>
        <w:rPr>
          <w:rFonts w:ascii="Times New Roman" w:hAnsi="Times New Roman"/>
        </w:rPr>
        <w:t>;</w:t>
      </w:r>
      <w:r w:rsidRPr="00377593">
        <w:rPr>
          <w:rFonts w:ascii="Times New Roman" w:hAnsi="Times New Roman"/>
        </w:rPr>
        <w:t xml:space="preserve"> </w:t>
      </w:r>
      <w:r w:rsidRPr="00377593">
        <w:rPr>
          <w:rFonts w:ascii="Times New Roman" w:hAnsi="Times New Roman"/>
          <w:i/>
          <w:iCs/>
        </w:rPr>
        <w:t>“Başkalarının fikirlerini, metotlarını, verilerini, uygulamalarını, yazılarını, şekillerini veya eserlerini sahiplerine bilimsel kurallara uygun biçimde atıf yapmadan kısmen veya tamamen kendi eseriymiş gibi sunmak”</w:t>
      </w:r>
      <w:r w:rsidRPr="00377593">
        <w:rPr>
          <w:rFonts w:ascii="Times New Roman" w:hAnsi="Times New Roman"/>
        </w:rPr>
        <w:t xml:space="preserve"> şeklinde tanımlanmıştır.</w:t>
      </w:r>
      <w:r>
        <w:rPr>
          <w:rFonts w:ascii="Times New Roman" w:hAnsi="Times New Roman"/>
        </w:rPr>
        <w:t xml:space="preserve"> </w:t>
      </w:r>
      <w:r w:rsidRPr="00377593">
        <w:rPr>
          <w:rFonts w:ascii="Times New Roman" w:hAnsi="Times New Roman"/>
        </w:rPr>
        <w:t xml:space="preserve">İntihal hakkında </w:t>
      </w:r>
      <w:r>
        <w:rPr>
          <w:rFonts w:ascii="Times New Roman" w:hAnsi="Times New Roman"/>
        </w:rPr>
        <w:t xml:space="preserve">ilave bilgiler, EK-14’de </w:t>
      </w:r>
      <w:r w:rsidRPr="00377593">
        <w:rPr>
          <w:rFonts w:ascii="Times New Roman" w:hAnsi="Times New Roman"/>
        </w:rPr>
        <w:t>verilmektedir.</w:t>
      </w:r>
    </w:p>
  </w:footnote>
  <w:footnote w:id="10">
    <w:p w:rsidR="002B199F" w:rsidRPr="00377593" w:rsidRDefault="002B199F" w:rsidP="00CA187E">
      <w:pPr>
        <w:pStyle w:val="DipnotMetni"/>
        <w:rPr>
          <w:rFonts w:ascii="Times New Roman" w:hAnsi="Times New Roman"/>
        </w:rPr>
      </w:pPr>
      <w:r w:rsidRPr="00377593">
        <w:rPr>
          <w:rStyle w:val="DipnotBavurusu"/>
          <w:rFonts w:ascii="Times New Roman" w:hAnsi="Times New Roman"/>
        </w:rPr>
        <w:footnoteRef/>
      </w:r>
      <w:r w:rsidRPr="00377593">
        <w:rPr>
          <w:rFonts w:ascii="Times New Roman" w:hAnsi="Times New Roman"/>
        </w:rPr>
        <w:t xml:space="preserve"> İntihal Bulunmadığına İlişkin Beyan Sayfası örneği</w:t>
      </w:r>
      <w:r>
        <w:rPr>
          <w:rFonts w:ascii="Times New Roman" w:hAnsi="Times New Roman"/>
        </w:rPr>
        <w:t xml:space="preserve"> için EK-4’e</w:t>
      </w:r>
      <w:r w:rsidRPr="00377593">
        <w:rPr>
          <w:rFonts w:ascii="Times New Roman" w:hAnsi="Times New Roman"/>
        </w:rPr>
        <w:t xml:space="preserve"> bakınız.</w:t>
      </w:r>
    </w:p>
  </w:footnote>
  <w:footnote w:id="11">
    <w:p w:rsidR="002B199F" w:rsidRPr="00377593" w:rsidRDefault="002B199F" w:rsidP="00CA187E">
      <w:pPr>
        <w:pStyle w:val="DipnotMetni"/>
        <w:rPr>
          <w:rFonts w:ascii="Times New Roman" w:hAnsi="Times New Roman"/>
        </w:rPr>
      </w:pPr>
      <w:r w:rsidRPr="00377593">
        <w:rPr>
          <w:rStyle w:val="DipnotBavurusu"/>
          <w:rFonts w:ascii="Times New Roman" w:hAnsi="Times New Roman"/>
        </w:rPr>
        <w:footnoteRef/>
      </w:r>
      <w:r w:rsidRPr="003775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Öz/</w:t>
      </w:r>
      <w:r w:rsidRPr="00377593">
        <w:rPr>
          <w:rFonts w:ascii="Times New Roman" w:hAnsi="Times New Roman"/>
        </w:rPr>
        <w:t xml:space="preserve">Özet </w:t>
      </w:r>
      <w:r>
        <w:rPr>
          <w:rFonts w:ascii="Times New Roman" w:hAnsi="Times New Roman"/>
        </w:rPr>
        <w:t>S</w:t>
      </w:r>
      <w:r w:rsidRPr="00377593">
        <w:rPr>
          <w:rFonts w:ascii="Times New Roman" w:hAnsi="Times New Roman"/>
        </w:rPr>
        <w:t xml:space="preserve">ayfası örneği </w:t>
      </w:r>
      <w:r>
        <w:rPr>
          <w:rFonts w:ascii="Times New Roman" w:hAnsi="Times New Roman"/>
        </w:rPr>
        <w:t>için EK-5’e bakınız.</w:t>
      </w:r>
    </w:p>
  </w:footnote>
  <w:footnote w:id="12">
    <w:p w:rsidR="002B199F" w:rsidRDefault="002B199F" w:rsidP="00CA187E">
      <w:pPr>
        <w:pStyle w:val="DipnotMetni"/>
      </w:pPr>
      <w:r w:rsidRPr="00377593">
        <w:rPr>
          <w:rStyle w:val="DipnotBavurusu"/>
        </w:rPr>
        <w:footnoteRef/>
      </w:r>
      <w:r w:rsidRPr="00377593">
        <w:t xml:space="preserve"> </w:t>
      </w:r>
      <w:r>
        <w:rPr>
          <w:rFonts w:ascii="Times New Roman" w:hAnsi="Times New Roman"/>
        </w:rPr>
        <w:t>Abstract S</w:t>
      </w:r>
      <w:r w:rsidRPr="00377593">
        <w:rPr>
          <w:rFonts w:ascii="Times New Roman" w:hAnsi="Times New Roman"/>
        </w:rPr>
        <w:t xml:space="preserve">ayfası örneği </w:t>
      </w:r>
      <w:r>
        <w:rPr>
          <w:rFonts w:ascii="Times New Roman" w:hAnsi="Times New Roman"/>
        </w:rPr>
        <w:t>için EK-6’ya bakınız.</w:t>
      </w:r>
      <w:r w:rsidRPr="00377593">
        <w:rPr>
          <w:rFonts w:ascii="Times New Roman" w:hAnsi="Times New Roman"/>
        </w:rPr>
        <w:t xml:space="preserve"> </w:t>
      </w:r>
    </w:p>
  </w:footnote>
  <w:footnote w:id="13">
    <w:p w:rsidR="002B199F" w:rsidRPr="00EC60C3" w:rsidRDefault="002B199F" w:rsidP="00CA187E">
      <w:pPr>
        <w:pStyle w:val="DipnotMetni"/>
      </w:pPr>
      <w:r w:rsidRPr="00EC60C3">
        <w:rPr>
          <w:rStyle w:val="DipnotBavurusu"/>
          <w:rFonts w:ascii="Times New Roman" w:hAnsi="Times New Roman"/>
        </w:rPr>
        <w:footnoteRef/>
      </w:r>
      <w:r w:rsidRPr="00EC60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Teşekkür S</w:t>
      </w:r>
      <w:r w:rsidRPr="00EC60C3">
        <w:rPr>
          <w:rFonts w:ascii="Times New Roman" w:hAnsi="Times New Roman"/>
        </w:rPr>
        <w:t>ayfası örneği</w:t>
      </w:r>
      <w:r>
        <w:rPr>
          <w:rFonts w:ascii="Times New Roman" w:hAnsi="Times New Roman"/>
        </w:rPr>
        <w:t xml:space="preserve"> için EK-7’ye</w:t>
      </w:r>
      <w:r w:rsidRPr="00EC60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bakınız.</w:t>
      </w:r>
    </w:p>
  </w:footnote>
  <w:footnote w:id="14">
    <w:p w:rsidR="002B199F" w:rsidRPr="00785AD8" w:rsidRDefault="002B199F" w:rsidP="00E22AC0">
      <w:pPr>
        <w:pStyle w:val="DipnotMetni"/>
        <w:rPr>
          <w:rFonts w:ascii="Times New Roman" w:hAnsi="Times New Roman"/>
        </w:rPr>
      </w:pPr>
      <w:r w:rsidRPr="00785AD8">
        <w:rPr>
          <w:rStyle w:val="DipnotBavurusu"/>
          <w:rFonts w:ascii="Times New Roman" w:hAnsi="Times New Roman"/>
        </w:rPr>
        <w:footnoteRef/>
      </w:r>
      <w:r w:rsidRPr="00785AD8">
        <w:rPr>
          <w:rStyle w:val="DipnotBavurusu"/>
          <w:rFonts w:ascii="Times New Roman" w:hAnsi="Times New Roman"/>
        </w:rPr>
        <w:t xml:space="preserve"> </w:t>
      </w:r>
      <w:r w:rsidRPr="00785AD8">
        <w:rPr>
          <w:rFonts w:ascii="Times New Roman" w:hAnsi="Times New Roman"/>
        </w:rPr>
        <w:t xml:space="preserve">İçindekiler </w:t>
      </w:r>
      <w:r>
        <w:rPr>
          <w:rFonts w:ascii="Times New Roman" w:hAnsi="Times New Roman"/>
        </w:rPr>
        <w:t xml:space="preserve">Sayfası </w:t>
      </w:r>
      <w:r w:rsidRPr="00785AD8">
        <w:rPr>
          <w:rFonts w:ascii="Times New Roman" w:hAnsi="Times New Roman"/>
        </w:rPr>
        <w:t xml:space="preserve">örneği </w:t>
      </w:r>
      <w:r>
        <w:rPr>
          <w:rFonts w:ascii="Times New Roman" w:hAnsi="Times New Roman"/>
        </w:rPr>
        <w:t>için EK-8’e bakınız.</w:t>
      </w:r>
    </w:p>
  </w:footnote>
  <w:footnote w:id="15">
    <w:p w:rsidR="002B199F" w:rsidRPr="00785AD8" w:rsidRDefault="002B199F" w:rsidP="00E22AC0">
      <w:pPr>
        <w:pStyle w:val="DipnotMetni"/>
        <w:rPr>
          <w:rFonts w:ascii="Times New Roman" w:hAnsi="Times New Roman"/>
        </w:rPr>
      </w:pPr>
      <w:r w:rsidRPr="00785AD8">
        <w:rPr>
          <w:rStyle w:val="DipnotBavurusu"/>
          <w:rFonts w:ascii="Times New Roman" w:hAnsi="Times New Roman"/>
        </w:rPr>
        <w:footnoteRef/>
      </w:r>
      <w:r w:rsidRPr="00785AD8">
        <w:rPr>
          <w:rFonts w:ascii="Times New Roman" w:hAnsi="Times New Roman"/>
        </w:rPr>
        <w:t xml:space="preserve"> Başlıkların düzeylendirilmesi ile ilgili </w:t>
      </w:r>
      <w:r>
        <w:rPr>
          <w:rFonts w:ascii="Times New Roman" w:hAnsi="Times New Roman"/>
        </w:rPr>
        <w:t>detaylı açıklamalar 1.1.3.4 başlığı altında yapılmıştır.</w:t>
      </w:r>
    </w:p>
  </w:footnote>
  <w:footnote w:id="16">
    <w:p w:rsidR="002B199F" w:rsidRPr="00785AD8" w:rsidRDefault="002B199F" w:rsidP="00E22AC0">
      <w:pPr>
        <w:pStyle w:val="DipnotMetni"/>
        <w:rPr>
          <w:rFonts w:ascii="Times New Roman" w:hAnsi="Times New Roman"/>
        </w:rPr>
      </w:pPr>
      <w:r w:rsidRPr="00785AD8">
        <w:rPr>
          <w:rStyle w:val="DipnotBavurusu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Tablolar Listesi örneği için EK-9’a</w:t>
      </w:r>
      <w:r w:rsidRPr="00785A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bakınız.</w:t>
      </w:r>
    </w:p>
  </w:footnote>
  <w:footnote w:id="17">
    <w:p w:rsidR="002B199F" w:rsidRPr="00785AD8" w:rsidRDefault="002B199F" w:rsidP="00E22AC0">
      <w:pPr>
        <w:pStyle w:val="DipnotMetni"/>
        <w:rPr>
          <w:rFonts w:ascii="Times New Roman" w:hAnsi="Times New Roman"/>
        </w:rPr>
      </w:pPr>
      <w:r w:rsidRPr="00785AD8">
        <w:rPr>
          <w:rStyle w:val="DipnotBavurusu"/>
          <w:rFonts w:ascii="Times New Roman" w:hAnsi="Times New Roman"/>
        </w:rPr>
        <w:footnoteRef/>
      </w:r>
      <w:r w:rsidRPr="00785AD8">
        <w:rPr>
          <w:rFonts w:ascii="Times New Roman" w:hAnsi="Times New Roman"/>
        </w:rPr>
        <w:t xml:space="preserve"> Şekiller</w:t>
      </w:r>
      <w:r>
        <w:rPr>
          <w:rFonts w:ascii="Times New Roman" w:hAnsi="Times New Roman"/>
        </w:rPr>
        <w:t xml:space="preserve"> </w:t>
      </w:r>
      <w:r w:rsidRPr="00785AD8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785AD8">
        <w:rPr>
          <w:rFonts w:ascii="Times New Roman" w:hAnsi="Times New Roman"/>
        </w:rPr>
        <w:t xml:space="preserve">Şemalar Listesi örneği </w:t>
      </w:r>
      <w:r>
        <w:rPr>
          <w:rFonts w:ascii="Times New Roman" w:hAnsi="Times New Roman"/>
        </w:rPr>
        <w:t>için EK-10’a bakınız.</w:t>
      </w:r>
    </w:p>
  </w:footnote>
  <w:footnote w:id="18">
    <w:p w:rsidR="002B199F" w:rsidRDefault="002B199F" w:rsidP="00DF7DE6">
      <w:pPr>
        <w:pStyle w:val="DipnotMetni"/>
      </w:pPr>
      <w:r w:rsidRPr="00785AD8">
        <w:rPr>
          <w:rStyle w:val="DipnotBavurusu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Semboller ve</w:t>
      </w:r>
      <w:r w:rsidRPr="00785A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Kısaltmalar Listesi örneği için EK-11’e</w:t>
      </w:r>
      <w:r w:rsidRPr="00785A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bakınız.</w:t>
      </w:r>
    </w:p>
  </w:footnote>
  <w:footnote w:id="19">
    <w:p w:rsidR="002B199F" w:rsidRDefault="002B199F">
      <w:pPr>
        <w:pStyle w:val="DipnotMetni"/>
      </w:pPr>
      <w:r w:rsidRPr="00647F57">
        <w:rPr>
          <w:rStyle w:val="DipnotBavurusu"/>
        </w:rPr>
        <w:footnoteRef/>
      </w:r>
      <w:r w:rsidRPr="00647F57">
        <w:t xml:space="preserve"> </w:t>
      </w:r>
      <w:r>
        <w:rPr>
          <w:rFonts w:ascii="Times New Roman" w:hAnsi="Times New Roman"/>
        </w:rPr>
        <w:t>Özgeçmiş örneği için EK-12’ye bakınız.</w:t>
      </w:r>
    </w:p>
  </w:footnote>
  <w:footnote w:id="20">
    <w:p w:rsidR="002B199F" w:rsidRPr="004557C6" w:rsidRDefault="002B199F" w:rsidP="009C3FBE">
      <w:pPr>
        <w:pStyle w:val="DipnotMetni"/>
        <w:rPr>
          <w:rFonts w:ascii="Times New Roman" w:hAnsi="Times New Roman"/>
        </w:rPr>
      </w:pPr>
      <w:r w:rsidRPr="004557C6">
        <w:rPr>
          <w:rStyle w:val="DipnotBavurusu"/>
          <w:rFonts w:ascii="Times New Roman" w:hAnsi="Times New Roman"/>
        </w:rPr>
        <w:footnoteRef/>
      </w:r>
      <w:r w:rsidRPr="004557C6">
        <w:rPr>
          <w:rFonts w:ascii="Times New Roman" w:hAnsi="Times New Roman"/>
        </w:rPr>
        <w:t xml:space="preserve"> </w:t>
      </w:r>
      <w:r w:rsidRPr="004557C6">
        <w:rPr>
          <w:rFonts w:ascii="Times New Roman" w:eastAsia="Times New Roman" w:hAnsi="Times New Roman"/>
        </w:rPr>
        <w:t>Şiirden aktarma yapılırken, bir veya daha fazla satır, hatta sayfa atlanarak verilmek istenirse, atlanan kısımlar için sadece tek satır boşluk bırakılır ve bu satır noktalanarak gösterilir.</w:t>
      </w:r>
    </w:p>
  </w:footnote>
  <w:footnote w:id="21">
    <w:p w:rsidR="002B199F" w:rsidRPr="004557C6" w:rsidRDefault="002B199F" w:rsidP="00DC0C2C">
      <w:pPr>
        <w:pStyle w:val="DipnotMetni"/>
        <w:rPr>
          <w:rFonts w:ascii="Times New Roman" w:hAnsi="Times New Roman"/>
        </w:rPr>
      </w:pPr>
      <w:r w:rsidRPr="004557C6">
        <w:rPr>
          <w:rStyle w:val="DipnotBavurusu"/>
          <w:rFonts w:ascii="Times New Roman" w:hAnsi="Times New Roman"/>
        </w:rPr>
        <w:footnoteRef/>
      </w:r>
      <w:r w:rsidRPr="004557C6">
        <w:rPr>
          <w:rFonts w:ascii="Times New Roman" w:hAnsi="Times New Roman"/>
        </w:rPr>
        <w:t xml:space="preserve"> DİE: Devlet İstatistik Enstitüsü.</w:t>
      </w:r>
    </w:p>
  </w:footnote>
  <w:footnote w:id="22">
    <w:p w:rsidR="002B199F" w:rsidRPr="00874D5E" w:rsidRDefault="002B199F" w:rsidP="00DC0C2C">
      <w:pPr>
        <w:pStyle w:val="DipnotMetni"/>
        <w:rPr>
          <w:rFonts w:ascii="Times New Roman" w:hAnsi="Times New Roman"/>
        </w:rPr>
      </w:pPr>
      <w:r w:rsidRPr="00252510">
        <w:rPr>
          <w:rStyle w:val="DipnotBavurusu"/>
          <w:rFonts w:ascii="Times New Roman" w:hAnsi="Times New Roman"/>
        </w:rPr>
        <w:footnoteRef/>
      </w:r>
      <w:r w:rsidRPr="00252510">
        <w:rPr>
          <w:rFonts w:ascii="Times New Roman" w:hAnsi="Times New Roman"/>
        </w:rPr>
        <w:t xml:space="preserve"> Bu son uygulama,</w:t>
      </w:r>
      <w:r w:rsidRPr="00252510">
        <w:rPr>
          <w:rFonts w:ascii="Times New Roman" w:eastAsiaTheme="minorHAnsi" w:hAnsi="Times New Roman"/>
          <w:color w:val="000000"/>
        </w:rPr>
        <w:t xml:space="preserve"> </w:t>
      </w:r>
      <w:r w:rsidRPr="00252510">
        <w:rPr>
          <w:rFonts w:ascii="Times New Roman" w:eastAsiaTheme="minorHAnsi" w:hAnsi="Times New Roman"/>
          <w:b/>
          <w:color w:val="000000"/>
        </w:rPr>
        <w:t>“açıklayıcı dipnot”</w:t>
      </w:r>
      <w:r w:rsidRPr="00252510">
        <w:rPr>
          <w:rFonts w:ascii="Times New Roman" w:eastAsiaTheme="minorHAnsi" w:hAnsi="Times New Roman"/>
          <w:color w:val="000000"/>
        </w:rPr>
        <w:t xml:space="preserve"> veya “</w:t>
      </w:r>
      <w:r w:rsidRPr="00BC7F9F">
        <w:rPr>
          <w:rFonts w:ascii="Times New Roman" w:eastAsiaTheme="minorHAnsi" w:hAnsi="Times New Roman"/>
          <w:b/>
          <w:color w:val="000000"/>
        </w:rPr>
        <w:t>açıklama dipnotu”</w:t>
      </w:r>
      <w:r w:rsidRPr="00252510">
        <w:rPr>
          <w:rFonts w:ascii="Times New Roman" w:eastAsiaTheme="minorHAnsi" w:hAnsi="Times New Roman"/>
          <w:color w:val="000000"/>
        </w:rPr>
        <w:t xml:space="preserve"> şeklinde de isimlendirilmektedir. Bkz. [</w:t>
      </w:r>
      <w:r w:rsidRPr="00252510">
        <w:rPr>
          <w:rFonts w:ascii="Times New Roman" w:hAnsi="Times New Roman"/>
          <w:color w:val="000000"/>
        </w:rPr>
        <w:t xml:space="preserve">Atabek Ümit (2005), </w:t>
      </w:r>
      <w:r w:rsidRPr="00252510">
        <w:rPr>
          <w:rFonts w:ascii="Times New Roman" w:hAnsi="Times New Roman"/>
          <w:b/>
          <w:color w:val="000000"/>
        </w:rPr>
        <w:t>Kaynak Gösterme Yöntemleri,</w:t>
      </w:r>
      <w:r w:rsidRPr="00252510">
        <w:rPr>
          <w:rFonts w:ascii="Times New Roman" w:hAnsi="Times New Roman"/>
          <w:color w:val="000000"/>
        </w:rPr>
        <w:t xml:space="preserve"> </w:t>
      </w:r>
      <w:hyperlink r:id="rId1" w:history="1">
        <w:r w:rsidRPr="00874D5E">
          <w:rPr>
            <w:rStyle w:val="Kpr"/>
            <w:rFonts w:ascii="Times New Roman" w:hAnsi="Times New Roman"/>
            <w:color w:val="auto"/>
          </w:rPr>
          <w:t>http://www.umitatabek.net/rapor.html</w:t>
        </w:r>
      </w:hyperlink>
      <w:proofErr w:type="gramStart"/>
      <w:r w:rsidRPr="00874D5E">
        <w:rPr>
          <w:rFonts w:ascii="Times New Roman" w:hAnsi="Times New Roman"/>
        </w:rPr>
        <w:t>.,</w:t>
      </w:r>
      <w:proofErr w:type="gramEnd"/>
      <w:r w:rsidRPr="00874D5E">
        <w:rPr>
          <w:rFonts w:ascii="Times New Roman" w:hAnsi="Times New Roman"/>
        </w:rPr>
        <w:t xml:space="preserve"> ET. 26.5.2006.]</w:t>
      </w:r>
    </w:p>
  </w:footnote>
  <w:footnote w:id="23">
    <w:p w:rsidR="002B199F" w:rsidRPr="00252510" w:rsidRDefault="002B199F" w:rsidP="00DC0C2C">
      <w:pPr>
        <w:pStyle w:val="DipnotMetni"/>
        <w:rPr>
          <w:rFonts w:ascii="Times New Roman" w:hAnsi="Times New Roman"/>
        </w:rPr>
      </w:pPr>
      <w:r w:rsidRPr="00252510">
        <w:rPr>
          <w:rStyle w:val="DipnotBavurusu"/>
          <w:rFonts w:ascii="Times New Roman" w:hAnsi="Times New Roman"/>
        </w:rPr>
        <w:footnoteRef/>
      </w:r>
      <w:r w:rsidRPr="00252510">
        <w:rPr>
          <w:rFonts w:ascii="Times New Roman" w:eastAsia="Times New Roman" w:hAnsi="Times New Roman"/>
          <w:b/>
          <w:bCs/>
          <w:color w:val="111111"/>
        </w:rPr>
        <w:t xml:space="preserve"> Elektronik ortama yapılan atıflarda</w:t>
      </w:r>
      <w:r w:rsidRPr="00252510">
        <w:rPr>
          <w:rFonts w:ascii="Times New Roman" w:eastAsia="Times New Roman" w:hAnsi="Times New Roman"/>
          <w:color w:val="111111"/>
        </w:rPr>
        <w:t xml:space="preserve"> olduğu gibi sayfa numarasının olmadığı kaynaklar olabilir. Bu durumlarda sayfa numarası yazılmaz. Buna karşılık </w:t>
      </w:r>
      <w:r w:rsidRPr="00252510">
        <w:rPr>
          <w:rFonts w:ascii="Times New Roman" w:hAnsi="Times New Roman"/>
        </w:rPr>
        <w:t>“kaynakça oluşturulması” bölümünde açıkladığımız (kaynağa ulaşılan</w:t>
      </w:r>
      <w:r w:rsidRPr="00252510">
        <w:rPr>
          <w:rFonts w:ascii="Times New Roman" w:eastAsia="Times New Roman" w:hAnsi="Times New Roman"/>
          <w:color w:val="111111"/>
        </w:rPr>
        <w:t xml:space="preserve"> </w:t>
      </w:r>
      <w:r w:rsidRPr="00252510">
        <w:rPr>
          <w:rFonts w:ascii="Times New Roman" w:hAnsi="Times New Roman"/>
        </w:rPr>
        <w:t>tarih -</w:t>
      </w:r>
      <w:r w:rsidRPr="00252510">
        <w:rPr>
          <w:rFonts w:ascii="Times New Roman" w:eastAsia="Times New Roman" w:hAnsi="Times New Roman"/>
          <w:color w:val="111111"/>
        </w:rPr>
        <w:t>ET.- dâhil)</w:t>
      </w:r>
      <w:r w:rsidRPr="00252510">
        <w:rPr>
          <w:rFonts w:ascii="Times New Roman" w:hAnsi="Times New Roman"/>
        </w:rPr>
        <w:t xml:space="preserve"> tüm bilgiler yazılır.</w:t>
      </w:r>
    </w:p>
  </w:footnote>
  <w:footnote w:id="24">
    <w:p w:rsidR="002B199F" w:rsidRPr="004557C6" w:rsidRDefault="002B199F" w:rsidP="00D55511">
      <w:pPr>
        <w:pStyle w:val="DipnotMetni"/>
        <w:rPr>
          <w:rFonts w:ascii="Times New Roman" w:hAnsi="Times New Roman"/>
        </w:rPr>
      </w:pPr>
      <w:r w:rsidRPr="004557C6">
        <w:rPr>
          <w:rStyle w:val="DipnotBavurusu"/>
          <w:rFonts w:ascii="Times New Roman" w:hAnsi="Times New Roman"/>
        </w:rPr>
        <w:footnoteRef/>
      </w:r>
      <w:r w:rsidRPr="004557C6">
        <w:rPr>
          <w:rFonts w:ascii="Times New Roman" w:hAnsi="Times New Roman"/>
        </w:rPr>
        <w:t xml:space="preserve"> DOI: Dijital Nesne Tanımlayıcı (</w:t>
      </w:r>
      <w:proofErr w:type="spellStart"/>
      <w:r w:rsidRPr="004557C6">
        <w:rPr>
          <w:rFonts w:ascii="Times New Roman" w:hAnsi="Times New Roman"/>
          <w:bCs/>
          <w:color w:val="000000"/>
          <w:shd w:val="clear" w:color="auto" w:fill="FFFFFF"/>
        </w:rPr>
        <w:t>Digital</w:t>
      </w:r>
      <w:proofErr w:type="spellEnd"/>
      <w:r w:rsidRPr="004557C6">
        <w:rPr>
          <w:rFonts w:ascii="Times New Roman" w:hAnsi="Times New Roman"/>
          <w:bCs/>
          <w:color w:val="000000"/>
          <w:shd w:val="clear" w:color="auto" w:fill="FFFFFF"/>
        </w:rPr>
        <w:t xml:space="preserve"> Object </w:t>
      </w:r>
      <w:proofErr w:type="spellStart"/>
      <w:r w:rsidRPr="004557C6">
        <w:rPr>
          <w:rFonts w:ascii="Times New Roman" w:hAnsi="Times New Roman"/>
          <w:bCs/>
          <w:color w:val="000000"/>
          <w:shd w:val="clear" w:color="auto" w:fill="FFFFFF"/>
        </w:rPr>
        <w:t>Identifier</w:t>
      </w:r>
      <w:proofErr w:type="spellEnd"/>
      <w:r w:rsidRPr="004557C6">
        <w:rPr>
          <w:rFonts w:ascii="Times New Roman" w:hAnsi="Times New Roman"/>
        </w:rPr>
        <w:t xml:space="preserve">). </w:t>
      </w:r>
    </w:p>
  </w:footnote>
  <w:footnote w:id="25">
    <w:p w:rsidR="002B199F" w:rsidRPr="004557C6" w:rsidRDefault="002B199F" w:rsidP="00DE0EDD">
      <w:pPr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57C6">
        <w:rPr>
          <w:rStyle w:val="DipnotBavurusu"/>
          <w:rFonts w:ascii="Times New Roman" w:hAnsi="Times New Roman" w:cs="Times New Roman"/>
          <w:sz w:val="20"/>
          <w:szCs w:val="20"/>
        </w:rPr>
        <w:footnoteRef/>
      </w:r>
      <w:r w:rsidRPr="004557C6">
        <w:rPr>
          <w:rFonts w:ascii="Times New Roman" w:hAnsi="Times New Roman" w:cs="Times New Roman"/>
          <w:sz w:val="20"/>
          <w:szCs w:val="20"/>
        </w:rPr>
        <w:t xml:space="preserve"> Bazen makaleler yayımlandığı eserin dışında tek başına da basılmış olabilir. Bu durumda makalenin künyesinde </w:t>
      </w:r>
      <w:r w:rsidRPr="004557C6">
        <w:rPr>
          <w:rFonts w:ascii="Times New Roman" w:hAnsi="Times New Roman" w:cs="Times New Roman"/>
          <w:b/>
          <w:sz w:val="20"/>
          <w:szCs w:val="20"/>
        </w:rPr>
        <w:t>“ayrı basım”</w:t>
      </w:r>
      <w:r w:rsidRPr="004557C6">
        <w:rPr>
          <w:rFonts w:ascii="Times New Roman" w:hAnsi="Times New Roman" w:cs="Times New Roman"/>
          <w:sz w:val="20"/>
          <w:szCs w:val="20"/>
        </w:rPr>
        <w:t xml:space="preserve"> ibaresine yer verilir.</w:t>
      </w:r>
    </w:p>
  </w:footnote>
  <w:footnote w:id="26">
    <w:p w:rsidR="002B199F" w:rsidRPr="004557C6" w:rsidRDefault="002B199F" w:rsidP="00DE0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57C6">
        <w:rPr>
          <w:rStyle w:val="DipnotBavurusu"/>
          <w:rFonts w:ascii="Times New Roman" w:hAnsi="Times New Roman" w:cs="Times New Roman"/>
          <w:sz w:val="20"/>
          <w:szCs w:val="20"/>
        </w:rPr>
        <w:footnoteRef/>
      </w:r>
      <w:r w:rsidRPr="004557C6">
        <w:rPr>
          <w:rFonts w:ascii="Times New Roman" w:hAnsi="Times New Roman" w:cs="Times New Roman"/>
          <w:b/>
          <w:sz w:val="20"/>
          <w:szCs w:val="20"/>
        </w:rPr>
        <w:t>Yayımlanmamış ders notları</w:t>
      </w:r>
      <w:r w:rsidRPr="004557C6">
        <w:rPr>
          <w:rFonts w:ascii="Times New Roman" w:hAnsi="Times New Roman" w:cs="Times New Roman"/>
          <w:sz w:val="20"/>
          <w:szCs w:val="20"/>
        </w:rPr>
        <w:t xml:space="preserve"> ise kaynak olarak kullanılamaz. Bu yüzden kaynakçada gösterilmesi de söz konusu olmaz.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99F" w:rsidRDefault="002B199F" w:rsidP="00332319">
    <w:pPr>
      <w:pStyle w:val="stBilgi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99F" w:rsidRPr="00774F6B" w:rsidRDefault="002B199F" w:rsidP="000A53EF">
    <w:pPr>
      <w:pStyle w:val="stBilgi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99F" w:rsidRPr="00350D8A" w:rsidRDefault="002B199F" w:rsidP="00FD4892">
    <w:pPr>
      <w:pStyle w:val="stBilgi"/>
      <w:ind w:hanging="1418"/>
      <w:rPr>
        <w:rFonts w:ascii="Times New Roman" w:hAnsi="Times New Roman"/>
        <w:b/>
        <w:color w:val="FF0000"/>
        <w:sz w:val="28"/>
        <w:szCs w:val="24"/>
      </w:rPr>
    </w:pPr>
  </w:p>
  <w:p w:rsidR="002B199F" w:rsidRPr="00350D8A" w:rsidRDefault="002B199F" w:rsidP="00350D8A">
    <w:pPr>
      <w:pStyle w:val="stBilgi"/>
      <w:ind w:hanging="1418"/>
      <w:rPr>
        <w:rFonts w:ascii="Times New Roman" w:hAnsi="Times New Roman"/>
        <w:b/>
        <w:color w:val="FF0000"/>
        <w:sz w:val="28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99F" w:rsidRPr="008F77F6" w:rsidRDefault="002B199F" w:rsidP="008F77F6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99F" w:rsidRPr="00350D8A" w:rsidRDefault="002B199F" w:rsidP="00350D8A">
    <w:pPr>
      <w:pStyle w:val="stBilgi"/>
      <w:ind w:hanging="1418"/>
      <w:rPr>
        <w:rFonts w:ascii="Times New Roman" w:hAnsi="Times New Roman"/>
        <w:b/>
        <w:color w:val="FF0000"/>
        <w:sz w:val="28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99F" w:rsidRPr="00DD0026" w:rsidRDefault="002B199F" w:rsidP="008F77F6">
    <w:pPr>
      <w:pStyle w:val="stBilgi"/>
      <w:ind w:hanging="1418"/>
      <w:rPr>
        <w:rFonts w:ascii="Times New Roman" w:hAnsi="Times New Roman"/>
        <w:b/>
        <w:color w:val="FF0000"/>
        <w:sz w:val="28"/>
        <w:szCs w:val="24"/>
      </w:rPr>
    </w:pPr>
    <w:r w:rsidRPr="00DD0026">
      <w:rPr>
        <w:rFonts w:ascii="Times New Roman" w:hAnsi="Times New Roman"/>
        <w:b/>
        <w:color w:val="FF0000"/>
        <w:sz w:val="28"/>
        <w:szCs w:val="24"/>
        <w:highlight w:val="green"/>
      </w:rPr>
      <w:t xml:space="preserve">EK </w:t>
    </w:r>
    <w:r>
      <w:rPr>
        <w:rFonts w:ascii="Times New Roman" w:hAnsi="Times New Roman"/>
        <w:b/>
        <w:color w:val="FF0000"/>
        <w:sz w:val="28"/>
        <w:szCs w:val="24"/>
        <w:highlight w:val="green"/>
      </w:rPr>
      <w:t>4</w:t>
    </w:r>
    <w:r w:rsidRPr="008F77F6">
      <w:rPr>
        <w:rFonts w:ascii="Times New Roman" w:hAnsi="Times New Roman"/>
        <w:b/>
        <w:color w:val="FF0000"/>
        <w:sz w:val="28"/>
        <w:szCs w:val="24"/>
        <w:highlight w:val="green"/>
      </w:rPr>
      <w:t xml:space="preserve">: </w:t>
    </w:r>
    <w:r w:rsidRPr="00F13E46">
      <w:rPr>
        <w:rFonts w:ascii="Times New Roman" w:hAnsi="Times New Roman"/>
        <w:b/>
        <w:color w:val="FF0000"/>
        <w:sz w:val="28"/>
        <w:szCs w:val="24"/>
        <w:highlight w:val="green"/>
      </w:rPr>
      <w:t>Örnek</w:t>
    </w:r>
    <w:r>
      <w:rPr>
        <w:rFonts w:ascii="Times New Roman" w:hAnsi="Times New Roman"/>
        <w:b/>
        <w:color w:val="FF0000"/>
        <w:sz w:val="28"/>
        <w:szCs w:val="24"/>
      </w:rPr>
      <w:t xml:space="preserve"> Özgeçmiş</w:t>
    </w:r>
  </w:p>
  <w:p w:rsidR="002B199F" w:rsidRPr="008F77F6" w:rsidRDefault="002B199F" w:rsidP="008F77F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17CB"/>
    <w:multiLevelType w:val="hybridMultilevel"/>
    <w:tmpl w:val="ED9E4FF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C3D0B"/>
    <w:multiLevelType w:val="hybridMultilevel"/>
    <w:tmpl w:val="32AE97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819E3"/>
    <w:multiLevelType w:val="multilevel"/>
    <w:tmpl w:val="A4F4D13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40F2A"/>
    <w:multiLevelType w:val="hybridMultilevel"/>
    <w:tmpl w:val="EAA2C90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874C98"/>
    <w:multiLevelType w:val="hybridMultilevel"/>
    <w:tmpl w:val="55701FE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9309CF"/>
    <w:multiLevelType w:val="hybridMultilevel"/>
    <w:tmpl w:val="1A907D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82F4E"/>
    <w:multiLevelType w:val="hybridMultilevel"/>
    <w:tmpl w:val="F50A2B3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7812A0"/>
    <w:multiLevelType w:val="hybridMultilevel"/>
    <w:tmpl w:val="5B5EB33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0B6057"/>
    <w:multiLevelType w:val="hybridMultilevel"/>
    <w:tmpl w:val="7FDA3CB8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A9E5EFD"/>
    <w:multiLevelType w:val="hybridMultilevel"/>
    <w:tmpl w:val="A404D83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CA7FBC"/>
    <w:multiLevelType w:val="hybridMultilevel"/>
    <w:tmpl w:val="D7240EE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FA0352"/>
    <w:multiLevelType w:val="hybridMultilevel"/>
    <w:tmpl w:val="419675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15E2B"/>
    <w:multiLevelType w:val="hybridMultilevel"/>
    <w:tmpl w:val="A8704D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EC194D"/>
    <w:multiLevelType w:val="hybridMultilevel"/>
    <w:tmpl w:val="96582ED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996626"/>
    <w:multiLevelType w:val="hybridMultilevel"/>
    <w:tmpl w:val="641CE6C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C61252"/>
    <w:multiLevelType w:val="hybridMultilevel"/>
    <w:tmpl w:val="16A41758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8713963"/>
    <w:multiLevelType w:val="hybridMultilevel"/>
    <w:tmpl w:val="BAF00E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8952D7"/>
    <w:multiLevelType w:val="hybridMultilevel"/>
    <w:tmpl w:val="DF90273C"/>
    <w:lvl w:ilvl="0" w:tplc="DA7C49E8">
      <w:start w:val="1"/>
      <w:numFmt w:val="bullet"/>
      <w:suff w:val="space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353F5"/>
    <w:multiLevelType w:val="hybridMultilevel"/>
    <w:tmpl w:val="3FA85C8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5718B0"/>
    <w:multiLevelType w:val="hybridMultilevel"/>
    <w:tmpl w:val="A998C5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D2E04"/>
    <w:multiLevelType w:val="hybridMultilevel"/>
    <w:tmpl w:val="3424AE4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596BCC"/>
    <w:multiLevelType w:val="hybridMultilevel"/>
    <w:tmpl w:val="909EA60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00673C"/>
    <w:multiLevelType w:val="hybridMultilevel"/>
    <w:tmpl w:val="6C1A8B7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CC71EE"/>
    <w:multiLevelType w:val="hybridMultilevel"/>
    <w:tmpl w:val="F1D03D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15705CC"/>
    <w:multiLevelType w:val="hybridMultilevel"/>
    <w:tmpl w:val="3AC62BB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15957EC"/>
    <w:multiLevelType w:val="hybridMultilevel"/>
    <w:tmpl w:val="F24A98A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6B1705"/>
    <w:multiLevelType w:val="hybridMultilevel"/>
    <w:tmpl w:val="84E49180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3A159F4"/>
    <w:multiLevelType w:val="hybridMultilevel"/>
    <w:tmpl w:val="A216C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897C74"/>
    <w:multiLevelType w:val="hybridMultilevel"/>
    <w:tmpl w:val="8B58595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C20A49"/>
    <w:multiLevelType w:val="hybridMultilevel"/>
    <w:tmpl w:val="95F680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B781DF5"/>
    <w:multiLevelType w:val="hybridMultilevel"/>
    <w:tmpl w:val="C9A4216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C1108F5"/>
    <w:multiLevelType w:val="hybridMultilevel"/>
    <w:tmpl w:val="B44E93D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D511CC1"/>
    <w:multiLevelType w:val="hybridMultilevel"/>
    <w:tmpl w:val="7932FCBE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D762151"/>
    <w:multiLevelType w:val="hybridMultilevel"/>
    <w:tmpl w:val="CA80256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DC568E8"/>
    <w:multiLevelType w:val="multilevel"/>
    <w:tmpl w:val="D5883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F653B27"/>
    <w:multiLevelType w:val="hybridMultilevel"/>
    <w:tmpl w:val="E0B87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C0760B"/>
    <w:multiLevelType w:val="hybridMultilevel"/>
    <w:tmpl w:val="C65431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2A9211E"/>
    <w:multiLevelType w:val="hybridMultilevel"/>
    <w:tmpl w:val="4A46D77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5C43CBF"/>
    <w:multiLevelType w:val="hybridMultilevel"/>
    <w:tmpl w:val="69D8129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EB81D67"/>
    <w:multiLevelType w:val="hybridMultilevel"/>
    <w:tmpl w:val="7EBA068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ED6279D"/>
    <w:multiLevelType w:val="multilevel"/>
    <w:tmpl w:val="DADA9D7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F43139D"/>
    <w:multiLevelType w:val="hybridMultilevel"/>
    <w:tmpl w:val="577CB1F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FC45AEB"/>
    <w:multiLevelType w:val="multilevel"/>
    <w:tmpl w:val="C9BCB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50F16444"/>
    <w:multiLevelType w:val="hybridMultilevel"/>
    <w:tmpl w:val="B2AE54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1FF575B"/>
    <w:multiLevelType w:val="hybridMultilevel"/>
    <w:tmpl w:val="128ABDAE"/>
    <w:lvl w:ilvl="0" w:tplc="77C67A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F774C3"/>
    <w:multiLevelType w:val="hybridMultilevel"/>
    <w:tmpl w:val="7C1230F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52960B2"/>
    <w:multiLevelType w:val="hybridMultilevel"/>
    <w:tmpl w:val="89FE3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28580C"/>
    <w:multiLevelType w:val="hybridMultilevel"/>
    <w:tmpl w:val="27F0968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C7948EF"/>
    <w:multiLevelType w:val="hybridMultilevel"/>
    <w:tmpl w:val="8DF8D30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D025D55"/>
    <w:multiLevelType w:val="hybridMultilevel"/>
    <w:tmpl w:val="A39C17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4E0183"/>
    <w:multiLevelType w:val="hybridMultilevel"/>
    <w:tmpl w:val="7526A6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C853E7"/>
    <w:multiLevelType w:val="hybridMultilevel"/>
    <w:tmpl w:val="18CEE7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002074C"/>
    <w:multiLevelType w:val="hybridMultilevel"/>
    <w:tmpl w:val="CE86A8A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0DC1C48"/>
    <w:multiLevelType w:val="hybridMultilevel"/>
    <w:tmpl w:val="60A89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317C49"/>
    <w:multiLevelType w:val="hybridMultilevel"/>
    <w:tmpl w:val="C248D37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4A14DC8"/>
    <w:multiLevelType w:val="hybridMultilevel"/>
    <w:tmpl w:val="50C872E8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6" w15:restartNumberingAfterBreak="0">
    <w:nsid w:val="64DB7B23"/>
    <w:multiLevelType w:val="hybridMultilevel"/>
    <w:tmpl w:val="A36012A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53C71F0"/>
    <w:multiLevelType w:val="hybridMultilevel"/>
    <w:tmpl w:val="9CB439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6D663278"/>
    <w:multiLevelType w:val="hybridMultilevel"/>
    <w:tmpl w:val="D7D0E3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8B29A4"/>
    <w:multiLevelType w:val="hybridMultilevel"/>
    <w:tmpl w:val="DB92016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7D3217A"/>
    <w:multiLevelType w:val="hybridMultilevel"/>
    <w:tmpl w:val="064C038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8D43570"/>
    <w:multiLevelType w:val="hybridMultilevel"/>
    <w:tmpl w:val="9A60BF3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BC87098"/>
    <w:multiLevelType w:val="hybridMultilevel"/>
    <w:tmpl w:val="8800FCC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CC97A9A"/>
    <w:multiLevelType w:val="hybridMultilevel"/>
    <w:tmpl w:val="810C4E48"/>
    <w:lvl w:ilvl="0" w:tplc="041F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4" w15:restartNumberingAfterBreak="0">
    <w:nsid w:val="7F372649"/>
    <w:multiLevelType w:val="hybridMultilevel"/>
    <w:tmpl w:val="2BDE52C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F525012"/>
    <w:multiLevelType w:val="hybridMultilevel"/>
    <w:tmpl w:val="2574538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39"/>
  </w:num>
  <w:num w:numId="4">
    <w:abstractNumId w:val="5"/>
  </w:num>
  <w:num w:numId="5">
    <w:abstractNumId w:val="46"/>
  </w:num>
  <w:num w:numId="6">
    <w:abstractNumId w:val="36"/>
  </w:num>
  <w:num w:numId="7">
    <w:abstractNumId w:val="49"/>
  </w:num>
  <w:num w:numId="8">
    <w:abstractNumId w:val="62"/>
  </w:num>
  <w:num w:numId="9">
    <w:abstractNumId w:val="6"/>
  </w:num>
  <w:num w:numId="10">
    <w:abstractNumId w:val="64"/>
  </w:num>
  <w:num w:numId="11">
    <w:abstractNumId w:val="37"/>
  </w:num>
  <w:num w:numId="12">
    <w:abstractNumId w:val="18"/>
  </w:num>
  <w:num w:numId="13">
    <w:abstractNumId w:val="1"/>
  </w:num>
  <w:num w:numId="14">
    <w:abstractNumId w:val="61"/>
  </w:num>
  <w:num w:numId="15">
    <w:abstractNumId w:val="4"/>
  </w:num>
  <w:num w:numId="16">
    <w:abstractNumId w:val="13"/>
  </w:num>
  <w:num w:numId="17">
    <w:abstractNumId w:val="60"/>
  </w:num>
  <w:num w:numId="18">
    <w:abstractNumId w:val="54"/>
  </w:num>
  <w:num w:numId="19">
    <w:abstractNumId w:val="12"/>
  </w:num>
  <w:num w:numId="20">
    <w:abstractNumId w:val="58"/>
  </w:num>
  <w:num w:numId="21">
    <w:abstractNumId w:val="45"/>
  </w:num>
  <w:num w:numId="22">
    <w:abstractNumId w:val="21"/>
  </w:num>
  <w:num w:numId="23">
    <w:abstractNumId w:val="7"/>
  </w:num>
  <w:num w:numId="24">
    <w:abstractNumId w:val="48"/>
  </w:num>
  <w:num w:numId="25">
    <w:abstractNumId w:val="23"/>
  </w:num>
  <w:num w:numId="26">
    <w:abstractNumId w:val="47"/>
  </w:num>
  <w:num w:numId="27">
    <w:abstractNumId w:val="25"/>
  </w:num>
  <w:num w:numId="28">
    <w:abstractNumId w:val="42"/>
  </w:num>
  <w:num w:numId="29">
    <w:abstractNumId w:val="55"/>
  </w:num>
  <w:num w:numId="30">
    <w:abstractNumId w:val="10"/>
  </w:num>
  <w:num w:numId="31">
    <w:abstractNumId w:val="35"/>
  </w:num>
  <w:num w:numId="32">
    <w:abstractNumId w:val="27"/>
  </w:num>
  <w:num w:numId="33">
    <w:abstractNumId w:val="53"/>
  </w:num>
  <w:num w:numId="34">
    <w:abstractNumId w:val="38"/>
  </w:num>
  <w:num w:numId="35">
    <w:abstractNumId w:val="63"/>
  </w:num>
  <w:num w:numId="36">
    <w:abstractNumId w:val="57"/>
  </w:num>
  <w:num w:numId="37">
    <w:abstractNumId w:val="15"/>
  </w:num>
  <w:num w:numId="38">
    <w:abstractNumId w:val="11"/>
  </w:num>
  <w:num w:numId="39">
    <w:abstractNumId w:val="34"/>
  </w:num>
  <w:num w:numId="40">
    <w:abstractNumId w:val="2"/>
  </w:num>
  <w:num w:numId="41">
    <w:abstractNumId w:val="40"/>
  </w:num>
  <w:num w:numId="42">
    <w:abstractNumId w:val="29"/>
  </w:num>
  <w:num w:numId="43">
    <w:abstractNumId w:val="52"/>
  </w:num>
  <w:num w:numId="44">
    <w:abstractNumId w:val="51"/>
  </w:num>
  <w:num w:numId="45">
    <w:abstractNumId w:val="33"/>
  </w:num>
  <w:num w:numId="46">
    <w:abstractNumId w:val="14"/>
  </w:num>
  <w:num w:numId="47">
    <w:abstractNumId w:val="20"/>
  </w:num>
  <w:num w:numId="48">
    <w:abstractNumId w:val="31"/>
  </w:num>
  <w:num w:numId="49">
    <w:abstractNumId w:val="30"/>
  </w:num>
  <w:num w:numId="50">
    <w:abstractNumId w:val="44"/>
  </w:num>
  <w:num w:numId="51">
    <w:abstractNumId w:val="19"/>
  </w:num>
  <w:num w:numId="52">
    <w:abstractNumId w:val="43"/>
  </w:num>
  <w:num w:numId="53">
    <w:abstractNumId w:val="56"/>
  </w:num>
  <w:num w:numId="54">
    <w:abstractNumId w:val="24"/>
  </w:num>
  <w:num w:numId="55">
    <w:abstractNumId w:val="32"/>
  </w:num>
  <w:num w:numId="56">
    <w:abstractNumId w:val="22"/>
  </w:num>
  <w:num w:numId="57">
    <w:abstractNumId w:val="41"/>
  </w:num>
  <w:num w:numId="58">
    <w:abstractNumId w:val="0"/>
  </w:num>
  <w:num w:numId="59">
    <w:abstractNumId w:val="26"/>
  </w:num>
  <w:num w:numId="60">
    <w:abstractNumId w:val="28"/>
  </w:num>
  <w:num w:numId="61">
    <w:abstractNumId w:val="16"/>
  </w:num>
  <w:num w:numId="62">
    <w:abstractNumId w:val="65"/>
  </w:num>
  <w:num w:numId="63">
    <w:abstractNumId w:val="9"/>
  </w:num>
  <w:num w:numId="64">
    <w:abstractNumId w:val="50"/>
  </w:num>
  <w:num w:numId="65">
    <w:abstractNumId w:val="59"/>
  </w:num>
  <w:num w:numId="66">
    <w:abstractNumId w:val="1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8E"/>
    <w:rsid w:val="000001CB"/>
    <w:rsid w:val="000001F9"/>
    <w:rsid w:val="00000D68"/>
    <w:rsid w:val="00000FEE"/>
    <w:rsid w:val="00001BF0"/>
    <w:rsid w:val="000025F8"/>
    <w:rsid w:val="0000296A"/>
    <w:rsid w:val="0000384E"/>
    <w:rsid w:val="000039D4"/>
    <w:rsid w:val="00003B26"/>
    <w:rsid w:val="00003BCF"/>
    <w:rsid w:val="00003F99"/>
    <w:rsid w:val="000041D9"/>
    <w:rsid w:val="000050F0"/>
    <w:rsid w:val="00005159"/>
    <w:rsid w:val="00005663"/>
    <w:rsid w:val="00005745"/>
    <w:rsid w:val="000063CD"/>
    <w:rsid w:val="00006B56"/>
    <w:rsid w:val="00007B99"/>
    <w:rsid w:val="00010A05"/>
    <w:rsid w:val="00011A5C"/>
    <w:rsid w:val="00012F5C"/>
    <w:rsid w:val="0001386D"/>
    <w:rsid w:val="000158B6"/>
    <w:rsid w:val="00015963"/>
    <w:rsid w:val="00016276"/>
    <w:rsid w:val="000169C0"/>
    <w:rsid w:val="00020B00"/>
    <w:rsid w:val="00021C58"/>
    <w:rsid w:val="00022239"/>
    <w:rsid w:val="00022529"/>
    <w:rsid w:val="00022A7D"/>
    <w:rsid w:val="00023B84"/>
    <w:rsid w:val="000240EC"/>
    <w:rsid w:val="00024C56"/>
    <w:rsid w:val="0002558C"/>
    <w:rsid w:val="00025D94"/>
    <w:rsid w:val="00025DEC"/>
    <w:rsid w:val="00026D8F"/>
    <w:rsid w:val="00027343"/>
    <w:rsid w:val="0002761B"/>
    <w:rsid w:val="00027812"/>
    <w:rsid w:val="000300D1"/>
    <w:rsid w:val="00030E12"/>
    <w:rsid w:val="000312D8"/>
    <w:rsid w:val="00031F9B"/>
    <w:rsid w:val="00032AB4"/>
    <w:rsid w:val="0003322C"/>
    <w:rsid w:val="0003341E"/>
    <w:rsid w:val="00033C30"/>
    <w:rsid w:val="000343A5"/>
    <w:rsid w:val="000367D3"/>
    <w:rsid w:val="000401DA"/>
    <w:rsid w:val="00040325"/>
    <w:rsid w:val="00040F6A"/>
    <w:rsid w:val="00041318"/>
    <w:rsid w:val="00042321"/>
    <w:rsid w:val="0004250C"/>
    <w:rsid w:val="00042E54"/>
    <w:rsid w:val="00044000"/>
    <w:rsid w:val="00044C0A"/>
    <w:rsid w:val="000450DA"/>
    <w:rsid w:val="0004701C"/>
    <w:rsid w:val="00047B5E"/>
    <w:rsid w:val="000504A4"/>
    <w:rsid w:val="00050B09"/>
    <w:rsid w:val="00052D84"/>
    <w:rsid w:val="000538E4"/>
    <w:rsid w:val="00053A56"/>
    <w:rsid w:val="00054CB8"/>
    <w:rsid w:val="00054DC7"/>
    <w:rsid w:val="00054DF9"/>
    <w:rsid w:val="000556B1"/>
    <w:rsid w:val="00060415"/>
    <w:rsid w:val="00061599"/>
    <w:rsid w:val="000628D7"/>
    <w:rsid w:val="00063019"/>
    <w:rsid w:val="000634C7"/>
    <w:rsid w:val="0006384D"/>
    <w:rsid w:val="00063926"/>
    <w:rsid w:val="00064869"/>
    <w:rsid w:val="00064F89"/>
    <w:rsid w:val="00065398"/>
    <w:rsid w:val="00065982"/>
    <w:rsid w:val="00065A11"/>
    <w:rsid w:val="00067B52"/>
    <w:rsid w:val="00067FAF"/>
    <w:rsid w:val="00071440"/>
    <w:rsid w:val="000760B6"/>
    <w:rsid w:val="000763A8"/>
    <w:rsid w:val="000764C7"/>
    <w:rsid w:val="000779BB"/>
    <w:rsid w:val="000779EE"/>
    <w:rsid w:val="0008006F"/>
    <w:rsid w:val="00080257"/>
    <w:rsid w:val="000812DE"/>
    <w:rsid w:val="0008287C"/>
    <w:rsid w:val="0008365E"/>
    <w:rsid w:val="00083A6C"/>
    <w:rsid w:val="000862C2"/>
    <w:rsid w:val="00087B41"/>
    <w:rsid w:val="00091272"/>
    <w:rsid w:val="00091F14"/>
    <w:rsid w:val="00093D25"/>
    <w:rsid w:val="00093F48"/>
    <w:rsid w:val="00093FDD"/>
    <w:rsid w:val="0009529D"/>
    <w:rsid w:val="000A099A"/>
    <w:rsid w:val="000A3184"/>
    <w:rsid w:val="000A4476"/>
    <w:rsid w:val="000A4520"/>
    <w:rsid w:val="000A5095"/>
    <w:rsid w:val="000A53EF"/>
    <w:rsid w:val="000A5BC0"/>
    <w:rsid w:val="000A62C4"/>
    <w:rsid w:val="000A6CAE"/>
    <w:rsid w:val="000B1815"/>
    <w:rsid w:val="000B183F"/>
    <w:rsid w:val="000B2FA0"/>
    <w:rsid w:val="000B32A0"/>
    <w:rsid w:val="000B3396"/>
    <w:rsid w:val="000B38A4"/>
    <w:rsid w:val="000B40C6"/>
    <w:rsid w:val="000B4954"/>
    <w:rsid w:val="000B4D81"/>
    <w:rsid w:val="000B5150"/>
    <w:rsid w:val="000B5991"/>
    <w:rsid w:val="000B5FE3"/>
    <w:rsid w:val="000B707C"/>
    <w:rsid w:val="000B7235"/>
    <w:rsid w:val="000B792C"/>
    <w:rsid w:val="000C08CF"/>
    <w:rsid w:val="000C0E3E"/>
    <w:rsid w:val="000C14B2"/>
    <w:rsid w:val="000C33DB"/>
    <w:rsid w:val="000C59D8"/>
    <w:rsid w:val="000C5C61"/>
    <w:rsid w:val="000C6241"/>
    <w:rsid w:val="000C6849"/>
    <w:rsid w:val="000C6B0E"/>
    <w:rsid w:val="000C6C86"/>
    <w:rsid w:val="000D1169"/>
    <w:rsid w:val="000D22AC"/>
    <w:rsid w:val="000D38FC"/>
    <w:rsid w:val="000D43F3"/>
    <w:rsid w:val="000D4C84"/>
    <w:rsid w:val="000D5027"/>
    <w:rsid w:val="000D545E"/>
    <w:rsid w:val="000D57C0"/>
    <w:rsid w:val="000D5917"/>
    <w:rsid w:val="000D5A8C"/>
    <w:rsid w:val="000E0305"/>
    <w:rsid w:val="000E050C"/>
    <w:rsid w:val="000E091F"/>
    <w:rsid w:val="000E0F2E"/>
    <w:rsid w:val="000E115D"/>
    <w:rsid w:val="000E14EF"/>
    <w:rsid w:val="000E18A4"/>
    <w:rsid w:val="000E338E"/>
    <w:rsid w:val="000E3622"/>
    <w:rsid w:val="000E3C60"/>
    <w:rsid w:val="000E618F"/>
    <w:rsid w:val="000E72CB"/>
    <w:rsid w:val="000E73CB"/>
    <w:rsid w:val="000E74E8"/>
    <w:rsid w:val="000F081E"/>
    <w:rsid w:val="000F0A41"/>
    <w:rsid w:val="000F194D"/>
    <w:rsid w:val="000F2DF0"/>
    <w:rsid w:val="000F4AAF"/>
    <w:rsid w:val="000F4E65"/>
    <w:rsid w:val="000F56DD"/>
    <w:rsid w:val="000F7538"/>
    <w:rsid w:val="00100970"/>
    <w:rsid w:val="0010291E"/>
    <w:rsid w:val="00103E49"/>
    <w:rsid w:val="00105FB6"/>
    <w:rsid w:val="0010670A"/>
    <w:rsid w:val="00106F26"/>
    <w:rsid w:val="001075D0"/>
    <w:rsid w:val="00110383"/>
    <w:rsid w:val="0011095D"/>
    <w:rsid w:val="0011110B"/>
    <w:rsid w:val="00111C8B"/>
    <w:rsid w:val="00111D78"/>
    <w:rsid w:val="00112D44"/>
    <w:rsid w:val="00112DDA"/>
    <w:rsid w:val="001132CA"/>
    <w:rsid w:val="001140D8"/>
    <w:rsid w:val="0011653B"/>
    <w:rsid w:val="00116599"/>
    <w:rsid w:val="00116B4B"/>
    <w:rsid w:val="001218FA"/>
    <w:rsid w:val="001226A1"/>
    <w:rsid w:val="001235D1"/>
    <w:rsid w:val="00125A33"/>
    <w:rsid w:val="0012701C"/>
    <w:rsid w:val="0012742C"/>
    <w:rsid w:val="00127941"/>
    <w:rsid w:val="00130583"/>
    <w:rsid w:val="0013134F"/>
    <w:rsid w:val="0013216C"/>
    <w:rsid w:val="001325DB"/>
    <w:rsid w:val="00132F8A"/>
    <w:rsid w:val="00133BA7"/>
    <w:rsid w:val="00134175"/>
    <w:rsid w:val="00134B4D"/>
    <w:rsid w:val="0013514A"/>
    <w:rsid w:val="001353BF"/>
    <w:rsid w:val="00135F19"/>
    <w:rsid w:val="00136A72"/>
    <w:rsid w:val="00137054"/>
    <w:rsid w:val="00137102"/>
    <w:rsid w:val="00137707"/>
    <w:rsid w:val="00140FEA"/>
    <w:rsid w:val="0014147E"/>
    <w:rsid w:val="00142056"/>
    <w:rsid w:val="00142126"/>
    <w:rsid w:val="0014224B"/>
    <w:rsid w:val="00142932"/>
    <w:rsid w:val="00142CF3"/>
    <w:rsid w:val="00143603"/>
    <w:rsid w:val="00144C9E"/>
    <w:rsid w:val="00144D27"/>
    <w:rsid w:val="00145440"/>
    <w:rsid w:val="00145C0E"/>
    <w:rsid w:val="00146A11"/>
    <w:rsid w:val="00146EA0"/>
    <w:rsid w:val="00147608"/>
    <w:rsid w:val="00147785"/>
    <w:rsid w:val="00147BBE"/>
    <w:rsid w:val="00150243"/>
    <w:rsid w:val="00151346"/>
    <w:rsid w:val="00151508"/>
    <w:rsid w:val="0015172C"/>
    <w:rsid w:val="00151ADB"/>
    <w:rsid w:val="001528B3"/>
    <w:rsid w:val="00152C1A"/>
    <w:rsid w:val="00152CBF"/>
    <w:rsid w:val="00152D71"/>
    <w:rsid w:val="0015481D"/>
    <w:rsid w:val="00154A83"/>
    <w:rsid w:val="00154B58"/>
    <w:rsid w:val="00155276"/>
    <w:rsid w:val="00155E39"/>
    <w:rsid w:val="0016067E"/>
    <w:rsid w:val="00160DF0"/>
    <w:rsid w:val="00162692"/>
    <w:rsid w:val="00162952"/>
    <w:rsid w:val="00163412"/>
    <w:rsid w:val="001634AC"/>
    <w:rsid w:val="0016445A"/>
    <w:rsid w:val="00164AA5"/>
    <w:rsid w:val="00164CA4"/>
    <w:rsid w:val="00165126"/>
    <w:rsid w:val="001651C9"/>
    <w:rsid w:val="00165664"/>
    <w:rsid w:val="00166BE6"/>
    <w:rsid w:val="001671F7"/>
    <w:rsid w:val="00167CDC"/>
    <w:rsid w:val="00167D6E"/>
    <w:rsid w:val="001711E5"/>
    <w:rsid w:val="0017126B"/>
    <w:rsid w:val="001714B7"/>
    <w:rsid w:val="001728A7"/>
    <w:rsid w:val="00173232"/>
    <w:rsid w:val="001748C9"/>
    <w:rsid w:val="0017511E"/>
    <w:rsid w:val="0017635F"/>
    <w:rsid w:val="001769FB"/>
    <w:rsid w:val="00176CA3"/>
    <w:rsid w:val="00177187"/>
    <w:rsid w:val="00180C2A"/>
    <w:rsid w:val="001812D8"/>
    <w:rsid w:val="00181E5E"/>
    <w:rsid w:val="001820EC"/>
    <w:rsid w:val="001823DC"/>
    <w:rsid w:val="00182E84"/>
    <w:rsid w:val="001832F7"/>
    <w:rsid w:val="00183540"/>
    <w:rsid w:val="001837AE"/>
    <w:rsid w:val="00183CBE"/>
    <w:rsid w:val="00185D75"/>
    <w:rsid w:val="001863AD"/>
    <w:rsid w:val="0018767C"/>
    <w:rsid w:val="00187F27"/>
    <w:rsid w:val="00190768"/>
    <w:rsid w:val="001908B2"/>
    <w:rsid w:val="00190E7B"/>
    <w:rsid w:val="0019176F"/>
    <w:rsid w:val="00191B5F"/>
    <w:rsid w:val="00192EDC"/>
    <w:rsid w:val="001932D7"/>
    <w:rsid w:val="0019357C"/>
    <w:rsid w:val="0019420B"/>
    <w:rsid w:val="00194E3B"/>
    <w:rsid w:val="00195242"/>
    <w:rsid w:val="00195918"/>
    <w:rsid w:val="00195E81"/>
    <w:rsid w:val="00196CE8"/>
    <w:rsid w:val="001A00E6"/>
    <w:rsid w:val="001A0728"/>
    <w:rsid w:val="001A0CB3"/>
    <w:rsid w:val="001A0DF3"/>
    <w:rsid w:val="001A349C"/>
    <w:rsid w:val="001A3AE3"/>
    <w:rsid w:val="001A5CD4"/>
    <w:rsid w:val="001A611F"/>
    <w:rsid w:val="001A6393"/>
    <w:rsid w:val="001A649B"/>
    <w:rsid w:val="001A78A0"/>
    <w:rsid w:val="001B2502"/>
    <w:rsid w:val="001B2AAB"/>
    <w:rsid w:val="001B42AC"/>
    <w:rsid w:val="001B44AF"/>
    <w:rsid w:val="001B6E26"/>
    <w:rsid w:val="001B6F0D"/>
    <w:rsid w:val="001B78D4"/>
    <w:rsid w:val="001B798B"/>
    <w:rsid w:val="001C1498"/>
    <w:rsid w:val="001C216D"/>
    <w:rsid w:val="001C26CA"/>
    <w:rsid w:val="001C2DE3"/>
    <w:rsid w:val="001C33F7"/>
    <w:rsid w:val="001C3FCB"/>
    <w:rsid w:val="001C410A"/>
    <w:rsid w:val="001C48E6"/>
    <w:rsid w:val="001C4A0F"/>
    <w:rsid w:val="001C5933"/>
    <w:rsid w:val="001C6369"/>
    <w:rsid w:val="001C6A21"/>
    <w:rsid w:val="001C6E59"/>
    <w:rsid w:val="001C71C6"/>
    <w:rsid w:val="001C7721"/>
    <w:rsid w:val="001C7D25"/>
    <w:rsid w:val="001D0FF0"/>
    <w:rsid w:val="001D1038"/>
    <w:rsid w:val="001D35AD"/>
    <w:rsid w:val="001D4678"/>
    <w:rsid w:val="001D4749"/>
    <w:rsid w:val="001D4977"/>
    <w:rsid w:val="001D4A13"/>
    <w:rsid w:val="001D4E44"/>
    <w:rsid w:val="001D732C"/>
    <w:rsid w:val="001E53C4"/>
    <w:rsid w:val="001E62FF"/>
    <w:rsid w:val="001E72B2"/>
    <w:rsid w:val="001F2374"/>
    <w:rsid w:val="001F33FE"/>
    <w:rsid w:val="001F38BC"/>
    <w:rsid w:val="001F420E"/>
    <w:rsid w:val="001F4582"/>
    <w:rsid w:val="001F49C1"/>
    <w:rsid w:val="001F5473"/>
    <w:rsid w:val="001F619C"/>
    <w:rsid w:val="001F6590"/>
    <w:rsid w:val="00200ADD"/>
    <w:rsid w:val="00200E49"/>
    <w:rsid w:val="00200F00"/>
    <w:rsid w:val="0020116E"/>
    <w:rsid w:val="0020277A"/>
    <w:rsid w:val="00202BF9"/>
    <w:rsid w:val="00203066"/>
    <w:rsid w:val="00203975"/>
    <w:rsid w:val="00203A86"/>
    <w:rsid w:val="00204DEB"/>
    <w:rsid w:val="00204E2E"/>
    <w:rsid w:val="00205830"/>
    <w:rsid w:val="00205E3E"/>
    <w:rsid w:val="00206618"/>
    <w:rsid w:val="00207E8F"/>
    <w:rsid w:val="00210ABA"/>
    <w:rsid w:val="00211529"/>
    <w:rsid w:val="00211EFD"/>
    <w:rsid w:val="00212148"/>
    <w:rsid w:val="002128AD"/>
    <w:rsid w:val="00212AFC"/>
    <w:rsid w:val="00212E86"/>
    <w:rsid w:val="0021453F"/>
    <w:rsid w:val="0021545B"/>
    <w:rsid w:val="0021595B"/>
    <w:rsid w:val="00215C54"/>
    <w:rsid w:val="00215C87"/>
    <w:rsid w:val="00215FA5"/>
    <w:rsid w:val="00215FAE"/>
    <w:rsid w:val="002167A1"/>
    <w:rsid w:val="0021728D"/>
    <w:rsid w:val="002173A1"/>
    <w:rsid w:val="0022050C"/>
    <w:rsid w:val="0022088A"/>
    <w:rsid w:val="00221862"/>
    <w:rsid w:val="00222145"/>
    <w:rsid w:val="00222A7B"/>
    <w:rsid w:val="002232B8"/>
    <w:rsid w:val="002232DE"/>
    <w:rsid w:val="002237D6"/>
    <w:rsid w:val="002238A0"/>
    <w:rsid w:val="00223B50"/>
    <w:rsid w:val="00224835"/>
    <w:rsid w:val="00226D78"/>
    <w:rsid w:val="00226D7E"/>
    <w:rsid w:val="00226FF6"/>
    <w:rsid w:val="00227C62"/>
    <w:rsid w:val="00230B06"/>
    <w:rsid w:val="002316DA"/>
    <w:rsid w:val="00231887"/>
    <w:rsid w:val="00232333"/>
    <w:rsid w:val="002340D1"/>
    <w:rsid w:val="00236803"/>
    <w:rsid w:val="00237070"/>
    <w:rsid w:val="0023773D"/>
    <w:rsid w:val="00237E35"/>
    <w:rsid w:val="0024033B"/>
    <w:rsid w:val="0024090A"/>
    <w:rsid w:val="0024217B"/>
    <w:rsid w:val="00243E66"/>
    <w:rsid w:val="00244215"/>
    <w:rsid w:val="00244DBC"/>
    <w:rsid w:val="00245037"/>
    <w:rsid w:val="0024684D"/>
    <w:rsid w:val="00246DA7"/>
    <w:rsid w:val="00246FF3"/>
    <w:rsid w:val="00250760"/>
    <w:rsid w:val="00251BE2"/>
    <w:rsid w:val="0025206B"/>
    <w:rsid w:val="002520BE"/>
    <w:rsid w:val="002535DC"/>
    <w:rsid w:val="0025370E"/>
    <w:rsid w:val="00255003"/>
    <w:rsid w:val="0025652C"/>
    <w:rsid w:val="002566A8"/>
    <w:rsid w:val="00256E42"/>
    <w:rsid w:val="0025744F"/>
    <w:rsid w:val="00257572"/>
    <w:rsid w:val="0025789E"/>
    <w:rsid w:val="00260584"/>
    <w:rsid w:val="00260CBC"/>
    <w:rsid w:val="002624DC"/>
    <w:rsid w:val="0026322D"/>
    <w:rsid w:val="00264A15"/>
    <w:rsid w:val="002658D5"/>
    <w:rsid w:val="0026592F"/>
    <w:rsid w:val="002665B5"/>
    <w:rsid w:val="00266876"/>
    <w:rsid w:val="00266A88"/>
    <w:rsid w:val="00266C7E"/>
    <w:rsid w:val="00267039"/>
    <w:rsid w:val="00267E16"/>
    <w:rsid w:val="0027014B"/>
    <w:rsid w:val="002708F9"/>
    <w:rsid w:val="00270F67"/>
    <w:rsid w:val="0027309B"/>
    <w:rsid w:val="00275431"/>
    <w:rsid w:val="00275900"/>
    <w:rsid w:val="00275A7A"/>
    <w:rsid w:val="00275C74"/>
    <w:rsid w:val="00276F94"/>
    <w:rsid w:val="0027751C"/>
    <w:rsid w:val="00277D8B"/>
    <w:rsid w:val="00280F83"/>
    <w:rsid w:val="002813FB"/>
    <w:rsid w:val="00281907"/>
    <w:rsid w:val="00282ED1"/>
    <w:rsid w:val="00283325"/>
    <w:rsid w:val="002835BF"/>
    <w:rsid w:val="002838C6"/>
    <w:rsid w:val="00284340"/>
    <w:rsid w:val="0028500F"/>
    <w:rsid w:val="00285D83"/>
    <w:rsid w:val="002878C0"/>
    <w:rsid w:val="00287903"/>
    <w:rsid w:val="00290D61"/>
    <w:rsid w:val="00291B19"/>
    <w:rsid w:val="0029242F"/>
    <w:rsid w:val="00292E16"/>
    <w:rsid w:val="00293894"/>
    <w:rsid w:val="0029500F"/>
    <w:rsid w:val="002950E3"/>
    <w:rsid w:val="002965C5"/>
    <w:rsid w:val="002966FD"/>
    <w:rsid w:val="002A0C64"/>
    <w:rsid w:val="002A130A"/>
    <w:rsid w:val="002A15FD"/>
    <w:rsid w:val="002A1C89"/>
    <w:rsid w:val="002A2185"/>
    <w:rsid w:val="002A3A0C"/>
    <w:rsid w:val="002A4DF0"/>
    <w:rsid w:val="002A5700"/>
    <w:rsid w:val="002A5AD9"/>
    <w:rsid w:val="002A5EA5"/>
    <w:rsid w:val="002A6548"/>
    <w:rsid w:val="002A6C35"/>
    <w:rsid w:val="002A78BD"/>
    <w:rsid w:val="002B0A6D"/>
    <w:rsid w:val="002B11E8"/>
    <w:rsid w:val="002B1756"/>
    <w:rsid w:val="002B1792"/>
    <w:rsid w:val="002B199F"/>
    <w:rsid w:val="002B2888"/>
    <w:rsid w:val="002B32CF"/>
    <w:rsid w:val="002B3B49"/>
    <w:rsid w:val="002B3D1A"/>
    <w:rsid w:val="002B427C"/>
    <w:rsid w:val="002B47D4"/>
    <w:rsid w:val="002B5EB7"/>
    <w:rsid w:val="002B79AC"/>
    <w:rsid w:val="002B7A00"/>
    <w:rsid w:val="002C0187"/>
    <w:rsid w:val="002C0D97"/>
    <w:rsid w:val="002C1A1F"/>
    <w:rsid w:val="002C1F84"/>
    <w:rsid w:val="002C227D"/>
    <w:rsid w:val="002C25D6"/>
    <w:rsid w:val="002C4C13"/>
    <w:rsid w:val="002C5C3A"/>
    <w:rsid w:val="002C6635"/>
    <w:rsid w:val="002C6EEF"/>
    <w:rsid w:val="002C77EF"/>
    <w:rsid w:val="002D2D6D"/>
    <w:rsid w:val="002D4A7B"/>
    <w:rsid w:val="002D4ED9"/>
    <w:rsid w:val="002D58A8"/>
    <w:rsid w:val="002D753F"/>
    <w:rsid w:val="002D7E08"/>
    <w:rsid w:val="002E2036"/>
    <w:rsid w:val="002E22E5"/>
    <w:rsid w:val="002E27AA"/>
    <w:rsid w:val="002E2AD4"/>
    <w:rsid w:val="002E3884"/>
    <w:rsid w:val="002E4C99"/>
    <w:rsid w:val="002E517F"/>
    <w:rsid w:val="002E536A"/>
    <w:rsid w:val="002E566C"/>
    <w:rsid w:val="002E5A62"/>
    <w:rsid w:val="002E6099"/>
    <w:rsid w:val="002E6DD6"/>
    <w:rsid w:val="002E7CB3"/>
    <w:rsid w:val="002F0431"/>
    <w:rsid w:val="002F2B4B"/>
    <w:rsid w:val="002F2BE5"/>
    <w:rsid w:val="002F2DE5"/>
    <w:rsid w:val="002F2E5F"/>
    <w:rsid w:val="002F5AE3"/>
    <w:rsid w:val="002F62AC"/>
    <w:rsid w:val="002F65FC"/>
    <w:rsid w:val="002F6E1A"/>
    <w:rsid w:val="00302588"/>
    <w:rsid w:val="00303811"/>
    <w:rsid w:val="00305036"/>
    <w:rsid w:val="00305844"/>
    <w:rsid w:val="003058CE"/>
    <w:rsid w:val="00305E34"/>
    <w:rsid w:val="003070B8"/>
    <w:rsid w:val="003079A6"/>
    <w:rsid w:val="00307C55"/>
    <w:rsid w:val="00307EC4"/>
    <w:rsid w:val="00311FC5"/>
    <w:rsid w:val="00312492"/>
    <w:rsid w:val="0031320F"/>
    <w:rsid w:val="00313F53"/>
    <w:rsid w:val="00314CAA"/>
    <w:rsid w:val="00315FE3"/>
    <w:rsid w:val="0031657A"/>
    <w:rsid w:val="0031697F"/>
    <w:rsid w:val="003170B4"/>
    <w:rsid w:val="00317206"/>
    <w:rsid w:val="00320679"/>
    <w:rsid w:val="00320C61"/>
    <w:rsid w:val="00321E9C"/>
    <w:rsid w:val="003226B6"/>
    <w:rsid w:val="0032298C"/>
    <w:rsid w:val="00323799"/>
    <w:rsid w:val="00323A5F"/>
    <w:rsid w:val="0032425C"/>
    <w:rsid w:val="003278F6"/>
    <w:rsid w:val="00327EE0"/>
    <w:rsid w:val="00330BE5"/>
    <w:rsid w:val="00331683"/>
    <w:rsid w:val="003318C7"/>
    <w:rsid w:val="00332319"/>
    <w:rsid w:val="00333C04"/>
    <w:rsid w:val="00334120"/>
    <w:rsid w:val="003342BA"/>
    <w:rsid w:val="0033557B"/>
    <w:rsid w:val="00336ADC"/>
    <w:rsid w:val="00336ADE"/>
    <w:rsid w:val="00337890"/>
    <w:rsid w:val="00340027"/>
    <w:rsid w:val="0034048C"/>
    <w:rsid w:val="00340610"/>
    <w:rsid w:val="00340A43"/>
    <w:rsid w:val="003413F2"/>
    <w:rsid w:val="00342248"/>
    <w:rsid w:val="00344811"/>
    <w:rsid w:val="00344980"/>
    <w:rsid w:val="00344D0E"/>
    <w:rsid w:val="00344D1B"/>
    <w:rsid w:val="00345307"/>
    <w:rsid w:val="0034555B"/>
    <w:rsid w:val="00346469"/>
    <w:rsid w:val="0034701C"/>
    <w:rsid w:val="003501F4"/>
    <w:rsid w:val="00350606"/>
    <w:rsid w:val="00350BA0"/>
    <w:rsid w:val="00350D8A"/>
    <w:rsid w:val="00351AFE"/>
    <w:rsid w:val="00352232"/>
    <w:rsid w:val="00352D24"/>
    <w:rsid w:val="00353747"/>
    <w:rsid w:val="00354861"/>
    <w:rsid w:val="003565EB"/>
    <w:rsid w:val="003571D5"/>
    <w:rsid w:val="00357E21"/>
    <w:rsid w:val="00360074"/>
    <w:rsid w:val="00362313"/>
    <w:rsid w:val="003625FE"/>
    <w:rsid w:val="0036373D"/>
    <w:rsid w:val="00364667"/>
    <w:rsid w:val="00365C00"/>
    <w:rsid w:val="00366008"/>
    <w:rsid w:val="00366ECA"/>
    <w:rsid w:val="00367A36"/>
    <w:rsid w:val="003717BD"/>
    <w:rsid w:val="00371F9B"/>
    <w:rsid w:val="003720B2"/>
    <w:rsid w:val="0037276A"/>
    <w:rsid w:val="003727F4"/>
    <w:rsid w:val="00373DCD"/>
    <w:rsid w:val="00374236"/>
    <w:rsid w:val="003749A3"/>
    <w:rsid w:val="00374DFE"/>
    <w:rsid w:val="00375AF3"/>
    <w:rsid w:val="00375BDE"/>
    <w:rsid w:val="00376FEC"/>
    <w:rsid w:val="003773D6"/>
    <w:rsid w:val="0037757F"/>
    <w:rsid w:val="00377593"/>
    <w:rsid w:val="003803B4"/>
    <w:rsid w:val="003804E2"/>
    <w:rsid w:val="0038203B"/>
    <w:rsid w:val="00382CF7"/>
    <w:rsid w:val="00383741"/>
    <w:rsid w:val="003842D7"/>
    <w:rsid w:val="003843E5"/>
    <w:rsid w:val="00384D88"/>
    <w:rsid w:val="00385466"/>
    <w:rsid w:val="00385802"/>
    <w:rsid w:val="00385A3D"/>
    <w:rsid w:val="00385CBD"/>
    <w:rsid w:val="00386779"/>
    <w:rsid w:val="003868FB"/>
    <w:rsid w:val="00387E00"/>
    <w:rsid w:val="00390B02"/>
    <w:rsid w:val="00390D91"/>
    <w:rsid w:val="003924FB"/>
    <w:rsid w:val="00392B3C"/>
    <w:rsid w:val="00394B79"/>
    <w:rsid w:val="00394C16"/>
    <w:rsid w:val="003955C6"/>
    <w:rsid w:val="003957CD"/>
    <w:rsid w:val="003958D8"/>
    <w:rsid w:val="003A1007"/>
    <w:rsid w:val="003A15A4"/>
    <w:rsid w:val="003A1F79"/>
    <w:rsid w:val="003A23B0"/>
    <w:rsid w:val="003A3502"/>
    <w:rsid w:val="003A37EF"/>
    <w:rsid w:val="003A3985"/>
    <w:rsid w:val="003A3AAE"/>
    <w:rsid w:val="003A4D65"/>
    <w:rsid w:val="003A5EE1"/>
    <w:rsid w:val="003B18F5"/>
    <w:rsid w:val="003B19CB"/>
    <w:rsid w:val="003B272D"/>
    <w:rsid w:val="003B31E6"/>
    <w:rsid w:val="003B3580"/>
    <w:rsid w:val="003B4031"/>
    <w:rsid w:val="003B4726"/>
    <w:rsid w:val="003B4842"/>
    <w:rsid w:val="003B4A87"/>
    <w:rsid w:val="003B531B"/>
    <w:rsid w:val="003B53EE"/>
    <w:rsid w:val="003B58B7"/>
    <w:rsid w:val="003B594F"/>
    <w:rsid w:val="003B6469"/>
    <w:rsid w:val="003B6661"/>
    <w:rsid w:val="003B680A"/>
    <w:rsid w:val="003C48E8"/>
    <w:rsid w:val="003C6803"/>
    <w:rsid w:val="003C7521"/>
    <w:rsid w:val="003C7A24"/>
    <w:rsid w:val="003D0801"/>
    <w:rsid w:val="003D1157"/>
    <w:rsid w:val="003D1A3C"/>
    <w:rsid w:val="003D20A6"/>
    <w:rsid w:val="003D22EB"/>
    <w:rsid w:val="003D2AA4"/>
    <w:rsid w:val="003D47B7"/>
    <w:rsid w:val="003D4B2E"/>
    <w:rsid w:val="003D515A"/>
    <w:rsid w:val="003D5772"/>
    <w:rsid w:val="003D611A"/>
    <w:rsid w:val="003D69D2"/>
    <w:rsid w:val="003D7525"/>
    <w:rsid w:val="003E01FA"/>
    <w:rsid w:val="003E1277"/>
    <w:rsid w:val="003E2250"/>
    <w:rsid w:val="003E237E"/>
    <w:rsid w:val="003E318E"/>
    <w:rsid w:val="003E32F1"/>
    <w:rsid w:val="003E593F"/>
    <w:rsid w:val="003E59C1"/>
    <w:rsid w:val="003E5C0D"/>
    <w:rsid w:val="003E649D"/>
    <w:rsid w:val="003E700F"/>
    <w:rsid w:val="003F00E1"/>
    <w:rsid w:val="003F01FB"/>
    <w:rsid w:val="003F091F"/>
    <w:rsid w:val="003F10F8"/>
    <w:rsid w:val="003F2AD2"/>
    <w:rsid w:val="003F33A4"/>
    <w:rsid w:val="003F37BA"/>
    <w:rsid w:val="003F3BE3"/>
    <w:rsid w:val="003F48B7"/>
    <w:rsid w:val="003F53D7"/>
    <w:rsid w:val="003F577B"/>
    <w:rsid w:val="003F6F21"/>
    <w:rsid w:val="003F79CE"/>
    <w:rsid w:val="004013CA"/>
    <w:rsid w:val="00402556"/>
    <w:rsid w:val="00403709"/>
    <w:rsid w:val="0040373C"/>
    <w:rsid w:val="0040432B"/>
    <w:rsid w:val="00405D1B"/>
    <w:rsid w:val="00405E75"/>
    <w:rsid w:val="004068E9"/>
    <w:rsid w:val="004072AF"/>
    <w:rsid w:val="00407655"/>
    <w:rsid w:val="00407E06"/>
    <w:rsid w:val="00411C87"/>
    <w:rsid w:val="004122A6"/>
    <w:rsid w:val="0041273C"/>
    <w:rsid w:val="00412944"/>
    <w:rsid w:val="00412E90"/>
    <w:rsid w:val="00413461"/>
    <w:rsid w:val="0041346A"/>
    <w:rsid w:val="00415D50"/>
    <w:rsid w:val="00415FD6"/>
    <w:rsid w:val="00416700"/>
    <w:rsid w:val="004167AA"/>
    <w:rsid w:val="004167DB"/>
    <w:rsid w:val="00416C8A"/>
    <w:rsid w:val="00416ED9"/>
    <w:rsid w:val="00417557"/>
    <w:rsid w:val="00417F30"/>
    <w:rsid w:val="00417FA3"/>
    <w:rsid w:val="00420D73"/>
    <w:rsid w:val="00421B51"/>
    <w:rsid w:val="00422279"/>
    <w:rsid w:val="00422A27"/>
    <w:rsid w:val="00423182"/>
    <w:rsid w:val="00423941"/>
    <w:rsid w:val="00423CA2"/>
    <w:rsid w:val="004244C1"/>
    <w:rsid w:val="00424BAA"/>
    <w:rsid w:val="0042509F"/>
    <w:rsid w:val="004251E5"/>
    <w:rsid w:val="00426FDA"/>
    <w:rsid w:val="0042745E"/>
    <w:rsid w:val="004307EA"/>
    <w:rsid w:val="0043123F"/>
    <w:rsid w:val="004319F6"/>
    <w:rsid w:val="00431C02"/>
    <w:rsid w:val="00431C2E"/>
    <w:rsid w:val="00432E8D"/>
    <w:rsid w:val="00433B10"/>
    <w:rsid w:val="00433BC4"/>
    <w:rsid w:val="004356B4"/>
    <w:rsid w:val="004364FA"/>
    <w:rsid w:val="00436C88"/>
    <w:rsid w:val="00437112"/>
    <w:rsid w:val="00437835"/>
    <w:rsid w:val="004401E1"/>
    <w:rsid w:val="00440709"/>
    <w:rsid w:val="00442EBF"/>
    <w:rsid w:val="004438F6"/>
    <w:rsid w:val="00444568"/>
    <w:rsid w:val="00444709"/>
    <w:rsid w:val="00444EC3"/>
    <w:rsid w:val="00445DE7"/>
    <w:rsid w:val="00445E09"/>
    <w:rsid w:val="00446F61"/>
    <w:rsid w:val="00447D22"/>
    <w:rsid w:val="00450A7F"/>
    <w:rsid w:val="0045371A"/>
    <w:rsid w:val="004539C7"/>
    <w:rsid w:val="00453E6C"/>
    <w:rsid w:val="004547C6"/>
    <w:rsid w:val="0045495A"/>
    <w:rsid w:val="00454F91"/>
    <w:rsid w:val="0045517D"/>
    <w:rsid w:val="0045542B"/>
    <w:rsid w:val="0045575E"/>
    <w:rsid w:val="004557C6"/>
    <w:rsid w:val="004632B8"/>
    <w:rsid w:val="0046337A"/>
    <w:rsid w:val="00463E7B"/>
    <w:rsid w:val="0046487D"/>
    <w:rsid w:val="00466744"/>
    <w:rsid w:val="00466E64"/>
    <w:rsid w:val="0046700A"/>
    <w:rsid w:val="00467DF5"/>
    <w:rsid w:val="00470B5D"/>
    <w:rsid w:val="004712C2"/>
    <w:rsid w:val="00471945"/>
    <w:rsid w:val="00471EF3"/>
    <w:rsid w:val="0047281D"/>
    <w:rsid w:val="00472BD7"/>
    <w:rsid w:val="00473A67"/>
    <w:rsid w:val="00473D8C"/>
    <w:rsid w:val="00473DC7"/>
    <w:rsid w:val="00473E56"/>
    <w:rsid w:val="004744F0"/>
    <w:rsid w:val="00474E80"/>
    <w:rsid w:val="0047585C"/>
    <w:rsid w:val="00476228"/>
    <w:rsid w:val="0047754A"/>
    <w:rsid w:val="004802CE"/>
    <w:rsid w:val="00481399"/>
    <w:rsid w:val="00481AF0"/>
    <w:rsid w:val="00481EDE"/>
    <w:rsid w:val="0048252E"/>
    <w:rsid w:val="00483178"/>
    <w:rsid w:val="00483295"/>
    <w:rsid w:val="00483A05"/>
    <w:rsid w:val="00485908"/>
    <w:rsid w:val="0048599C"/>
    <w:rsid w:val="00485F12"/>
    <w:rsid w:val="00486E8A"/>
    <w:rsid w:val="00487EC3"/>
    <w:rsid w:val="00491E78"/>
    <w:rsid w:val="0049217A"/>
    <w:rsid w:val="0049278C"/>
    <w:rsid w:val="004932A5"/>
    <w:rsid w:val="004937F6"/>
    <w:rsid w:val="004938B4"/>
    <w:rsid w:val="00495198"/>
    <w:rsid w:val="00495628"/>
    <w:rsid w:val="0049687D"/>
    <w:rsid w:val="00496C36"/>
    <w:rsid w:val="00496F7A"/>
    <w:rsid w:val="0049734E"/>
    <w:rsid w:val="004974A4"/>
    <w:rsid w:val="004A013E"/>
    <w:rsid w:val="004A0340"/>
    <w:rsid w:val="004A0A3C"/>
    <w:rsid w:val="004A23A6"/>
    <w:rsid w:val="004A29B9"/>
    <w:rsid w:val="004A3860"/>
    <w:rsid w:val="004A3E60"/>
    <w:rsid w:val="004A3F7A"/>
    <w:rsid w:val="004A5368"/>
    <w:rsid w:val="004A57A7"/>
    <w:rsid w:val="004A592E"/>
    <w:rsid w:val="004A5D74"/>
    <w:rsid w:val="004A5DB1"/>
    <w:rsid w:val="004A6751"/>
    <w:rsid w:val="004A676B"/>
    <w:rsid w:val="004A699A"/>
    <w:rsid w:val="004A6B15"/>
    <w:rsid w:val="004A7452"/>
    <w:rsid w:val="004A7D86"/>
    <w:rsid w:val="004B04A6"/>
    <w:rsid w:val="004B1B04"/>
    <w:rsid w:val="004B2E91"/>
    <w:rsid w:val="004B3199"/>
    <w:rsid w:val="004B31C4"/>
    <w:rsid w:val="004B33CA"/>
    <w:rsid w:val="004B3624"/>
    <w:rsid w:val="004B3BC9"/>
    <w:rsid w:val="004B4FA0"/>
    <w:rsid w:val="004B4FC1"/>
    <w:rsid w:val="004B57E1"/>
    <w:rsid w:val="004B63AF"/>
    <w:rsid w:val="004B7065"/>
    <w:rsid w:val="004B7345"/>
    <w:rsid w:val="004C09B4"/>
    <w:rsid w:val="004C0F7D"/>
    <w:rsid w:val="004C19AB"/>
    <w:rsid w:val="004C1DB4"/>
    <w:rsid w:val="004C25E0"/>
    <w:rsid w:val="004C377E"/>
    <w:rsid w:val="004C3817"/>
    <w:rsid w:val="004C4DD3"/>
    <w:rsid w:val="004D10E7"/>
    <w:rsid w:val="004D19DA"/>
    <w:rsid w:val="004D1A0A"/>
    <w:rsid w:val="004D28C6"/>
    <w:rsid w:val="004D4652"/>
    <w:rsid w:val="004D664F"/>
    <w:rsid w:val="004D7FA6"/>
    <w:rsid w:val="004E1071"/>
    <w:rsid w:val="004E179E"/>
    <w:rsid w:val="004E1D66"/>
    <w:rsid w:val="004E30F1"/>
    <w:rsid w:val="004E3B72"/>
    <w:rsid w:val="004E4946"/>
    <w:rsid w:val="004E4DC6"/>
    <w:rsid w:val="004E53B9"/>
    <w:rsid w:val="004E6786"/>
    <w:rsid w:val="004E6DC1"/>
    <w:rsid w:val="004E7929"/>
    <w:rsid w:val="004F0F96"/>
    <w:rsid w:val="004F1A43"/>
    <w:rsid w:val="004F25FA"/>
    <w:rsid w:val="004F31CF"/>
    <w:rsid w:val="004F3D8C"/>
    <w:rsid w:val="004F408A"/>
    <w:rsid w:val="004F41B1"/>
    <w:rsid w:val="004F4A63"/>
    <w:rsid w:val="004F4A82"/>
    <w:rsid w:val="004F51B4"/>
    <w:rsid w:val="004F5733"/>
    <w:rsid w:val="004F59CF"/>
    <w:rsid w:val="004F75D9"/>
    <w:rsid w:val="004F767C"/>
    <w:rsid w:val="004F77F7"/>
    <w:rsid w:val="00500269"/>
    <w:rsid w:val="00500490"/>
    <w:rsid w:val="0050126E"/>
    <w:rsid w:val="005027D6"/>
    <w:rsid w:val="00505269"/>
    <w:rsid w:val="005057A6"/>
    <w:rsid w:val="00505D79"/>
    <w:rsid w:val="00507277"/>
    <w:rsid w:val="00510051"/>
    <w:rsid w:val="005116CB"/>
    <w:rsid w:val="005116F9"/>
    <w:rsid w:val="005138C3"/>
    <w:rsid w:val="005147ED"/>
    <w:rsid w:val="0051496A"/>
    <w:rsid w:val="00515719"/>
    <w:rsid w:val="005161E2"/>
    <w:rsid w:val="005162DA"/>
    <w:rsid w:val="0051689B"/>
    <w:rsid w:val="00517C48"/>
    <w:rsid w:val="00517FB9"/>
    <w:rsid w:val="005203CE"/>
    <w:rsid w:val="0052423C"/>
    <w:rsid w:val="0052739C"/>
    <w:rsid w:val="00527A23"/>
    <w:rsid w:val="00527C5C"/>
    <w:rsid w:val="005303A1"/>
    <w:rsid w:val="0053120F"/>
    <w:rsid w:val="00531E8F"/>
    <w:rsid w:val="00531F92"/>
    <w:rsid w:val="005331D2"/>
    <w:rsid w:val="0053387A"/>
    <w:rsid w:val="00533A92"/>
    <w:rsid w:val="00533BC8"/>
    <w:rsid w:val="005347FA"/>
    <w:rsid w:val="005351EF"/>
    <w:rsid w:val="00535442"/>
    <w:rsid w:val="005358EF"/>
    <w:rsid w:val="00536586"/>
    <w:rsid w:val="0054029E"/>
    <w:rsid w:val="00541504"/>
    <w:rsid w:val="0054201B"/>
    <w:rsid w:val="005420BC"/>
    <w:rsid w:val="00542904"/>
    <w:rsid w:val="00542E67"/>
    <w:rsid w:val="00543744"/>
    <w:rsid w:val="00543AC4"/>
    <w:rsid w:val="005449FC"/>
    <w:rsid w:val="00546EFD"/>
    <w:rsid w:val="005473C1"/>
    <w:rsid w:val="0054747E"/>
    <w:rsid w:val="005475F5"/>
    <w:rsid w:val="0055007E"/>
    <w:rsid w:val="00550498"/>
    <w:rsid w:val="00550542"/>
    <w:rsid w:val="005518B6"/>
    <w:rsid w:val="00552469"/>
    <w:rsid w:val="00552C96"/>
    <w:rsid w:val="00552FD7"/>
    <w:rsid w:val="005537A1"/>
    <w:rsid w:val="00554CB3"/>
    <w:rsid w:val="00555B8C"/>
    <w:rsid w:val="005568B9"/>
    <w:rsid w:val="005570A8"/>
    <w:rsid w:val="00560390"/>
    <w:rsid w:val="00560660"/>
    <w:rsid w:val="00560CD6"/>
    <w:rsid w:val="005616B6"/>
    <w:rsid w:val="00561FC7"/>
    <w:rsid w:val="00562A6B"/>
    <w:rsid w:val="00562C6D"/>
    <w:rsid w:val="00562F61"/>
    <w:rsid w:val="00565B09"/>
    <w:rsid w:val="005668C5"/>
    <w:rsid w:val="00566BD7"/>
    <w:rsid w:val="00567988"/>
    <w:rsid w:val="00567FE0"/>
    <w:rsid w:val="00571B52"/>
    <w:rsid w:val="00572143"/>
    <w:rsid w:val="00572567"/>
    <w:rsid w:val="00572A32"/>
    <w:rsid w:val="00573507"/>
    <w:rsid w:val="00573D0A"/>
    <w:rsid w:val="00574040"/>
    <w:rsid w:val="00575012"/>
    <w:rsid w:val="00575324"/>
    <w:rsid w:val="005756A6"/>
    <w:rsid w:val="0057601F"/>
    <w:rsid w:val="0057657F"/>
    <w:rsid w:val="00576ABA"/>
    <w:rsid w:val="00576CF9"/>
    <w:rsid w:val="00577F27"/>
    <w:rsid w:val="00580E96"/>
    <w:rsid w:val="0058213A"/>
    <w:rsid w:val="00583A2E"/>
    <w:rsid w:val="00583D06"/>
    <w:rsid w:val="0058434B"/>
    <w:rsid w:val="00584A4A"/>
    <w:rsid w:val="0058554F"/>
    <w:rsid w:val="00585A85"/>
    <w:rsid w:val="00586D41"/>
    <w:rsid w:val="00586E25"/>
    <w:rsid w:val="00587BBD"/>
    <w:rsid w:val="00590228"/>
    <w:rsid w:val="005907A1"/>
    <w:rsid w:val="00590AB7"/>
    <w:rsid w:val="00591962"/>
    <w:rsid w:val="00591C48"/>
    <w:rsid w:val="00592000"/>
    <w:rsid w:val="005920DF"/>
    <w:rsid w:val="005924E1"/>
    <w:rsid w:val="00594170"/>
    <w:rsid w:val="0059612D"/>
    <w:rsid w:val="005962E5"/>
    <w:rsid w:val="005A0B60"/>
    <w:rsid w:val="005A0E1D"/>
    <w:rsid w:val="005A1DEF"/>
    <w:rsid w:val="005A2051"/>
    <w:rsid w:val="005A2291"/>
    <w:rsid w:val="005A27EA"/>
    <w:rsid w:val="005A4397"/>
    <w:rsid w:val="005A46EC"/>
    <w:rsid w:val="005A5FD3"/>
    <w:rsid w:val="005A69A4"/>
    <w:rsid w:val="005B05E5"/>
    <w:rsid w:val="005B123F"/>
    <w:rsid w:val="005B2048"/>
    <w:rsid w:val="005B2830"/>
    <w:rsid w:val="005B3096"/>
    <w:rsid w:val="005B3EB4"/>
    <w:rsid w:val="005B5BCE"/>
    <w:rsid w:val="005B5D46"/>
    <w:rsid w:val="005B6586"/>
    <w:rsid w:val="005B6DB9"/>
    <w:rsid w:val="005B70B0"/>
    <w:rsid w:val="005B720D"/>
    <w:rsid w:val="005B7398"/>
    <w:rsid w:val="005B78F1"/>
    <w:rsid w:val="005B7A10"/>
    <w:rsid w:val="005B7F98"/>
    <w:rsid w:val="005C01A5"/>
    <w:rsid w:val="005C205B"/>
    <w:rsid w:val="005C3530"/>
    <w:rsid w:val="005C43B3"/>
    <w:rsid w:val="005C4946"/>
    <w:rsid w:val="005C4985"/>
    <w:rsid w:val="005C551E"/>
    <w:rsid w:val="005D033B"/>
    <w:rsid w:val="005D0C73"/>
    <w:rsid w:val="005D22E1"/>
    <w:rsid w:val="005D269B"/>
    <w:rsid w:val="005D2736"/>
    <w:rsid w:val="005D2C65"/>
    <w:rsid w:val="005D2FF8"/>
    <w:rsid w:val="005D3AF4"/>
    <w:rsid w:val="005D458D"/>
    <w:rsid w:val="005D56B6"/>
    <w:rsid w:val="005D56C5"/>
    <w:rsid w:val="005D6D4B"/>
    <w:rsid w:val="005D7315"/>
    <w:rsid w:val="005D7582"/>
    <w:rsid w:val="005E29D5"/>
    <w:rsid w:val="005E34B0"/>
    <w:rsid w:val="005E42F3"/>
    <w:rsid w:val="005E42FB"/>
    <w:rsid w:val="005E45E5"/>
    <w:rsid w:val="005E53CF"/>
    <w:rsid w:val="005E6A3E"/>
    <w:rsid w:val="005F00EC"/>
    <w:rsid w:val="005F1E10"/>
    <w:rsid w:val="005F3BF3"/>
    <w:rsid w:val="005F3E2E"/>
    <w:rsid w:val="005F5F8D"/>
    <w:rsid w:val="005F610E"/>
    <w:rsid w:val="005F69DE"/>
    <w:rsid w:val="00600245"/>
    <w:rsid w:val="0060030B"/>
    <w:rsid w:val="0060062C"/>
    <w:rsid w:val="00601AA0"/>
    <w:rsid w:val="006035C8"/>
    <w:rsid w:val="006039E0"/>
    <w:rsid w:val="00603FBA"/>
    <w:rsid w:val="006054E1"/>
    <w:rsid w:val="00605760"/>
    <w:rsid w:val="00606628"/>
    <w:rsid w:val="0060679D"/>
    <w:rsid w:val="00606D17"/>
    <w:rsid w:val="00610014"/>
    <w:rsid w:val="006101FB"/>
    <w:rsid w:val="00610555"/>
    <w:rsid w:val="006107C6"/>
    <w:rsid w:val="0061086E"/>
    <w:rsid w:val="00610EF6"/>
    <w:rsid w:val="0061162B"/>
    <w:rsid w:val="00611A7E"/>
    <w:rsid w:val="00612211"/>
    <w:rsid w:val="00613960"/>
    <w:rsid w:val="00613A8B"/>
    <w:rsid w:val="0061513E"/>
    <w:rsid w:val="00615EF3"/>
    <w:rsid w:val="00616012"/>
    <w:rsid w:val="006167DC"/>
    <w:rsid w:val="00617845"/>
    <w:rsid w:val="00620027"/>
    <w:rsid w:val="006216C0"/>
    <w:rsid w:val="00621AB6"/>
    <w:rsid w:val="00621E0C"/>
    <w:rsid w:val="00622CDC"/>
    <w:rsid w:val="00622E4A"/>
    <w:rsid w:val="00623828"/>
    <w:rsid w:val="00623C8C"/>
    <w:rsid w:val="00624467"/>
    <w:rsid w:val="006248FD"/>
    <w:rsid w:val="006257BC"/>
    <w:rsid w:val="0062632B"/>
    <w:rsid w:val="00626636"/>
    <w:rsid w:val="006275B4"/>
    <w:rsid w:val="006277B7"/>
    <w:rsid w:val="00627D7F"/>
    <w:rsid w:val="00627F27"/>
    <w:rsid w:val="00631FCA"/>
    <w:rsid w:val="00632BCA"/>
    <w:rsid w:val="00633F00"/>
    <w:rsid w:val="0063487C"/>
    <w:rsid w:val="006351F8"/>
    <w:rsid w:val="006359BD"/>
    <w:rsid w:val="00636769"/>
    <w:rsid w:val="00636B25"/>
    <w:rsid w:val="006374F5"/>
    <w:rsid w:val="006400DB"/>
    <w:rsid w:val="006403B4"/>
    <w:rsid w:val="006415B7"/>
    <w:rsid w:val="00641EAF"/>
    <w:rsid w:val="00642509"/>
    <w:rsid w:val="00644163"/>
    <w:rsid w:val="006443FB"/>
    <w:rsid w:val="006451A2"/>
    <w:rsid w:val="00645720"/>
    <w:rsid w:val="00646256"/>
    <w:rsid w:val="00647C60"/>
    <w:rsid w:val="00647CE7"/>
    <w:rsid w:val="00647F57"/>
    <w:rsid w:val="0065046E"/>
    <w:rsid w:val="006504DC"/>
    <w:rsid w:val="0065053C"/>
    <w:rsid w:val="006510B0"/>
    <w:rsid w:val="006517A2"/>
    <w:rsid w:val="006518D9"/>
    <w:rsid w:val="006523EE"/>
    <w:rsid w:val="00652F9F"/>
    <w:rsid w:val="00653292"/>
    <w:rsid w:val="006538A1"/>
    <w:rsid w:val="00653BB8"/>
    <w:rsid w:val="00654630"/>
    <w:rsid w:val="00654719"/>
    <w:rsid w:val="006549D5"/>
    <w:rsid w:val="00654FD6"/>
    <w:rsid w:val="00655085"/>
    <w:rsid w:val="00655160"/>
    <w:rsid w:val="006554F2"/>
    <w:rsid w:val="00655F82"/>
    <w:rsid w:val="006566F1"/>
    <w:rsid w:val="00657B05"/>
    <w:rsid w:val="0066079B"/>
    <w:rsid w:val="00660BF2"/>
    <w:rsid w:val="00661029"/>
    <w:rsid w:val="006616D2"/>
    <w:rsid w:val="00661FB5"/>
    <w:rsid w:val="0066236C"/>
    <w:rsid w:val="0066246A"/>
    <w:rsid w:val="00664EBC"/>
    <w:rsid w:val="006655D5"/>
    <w:rsid w:val="00665730"/>
    <w:rsid w:val="00666659"/>
    <w:rsid w:val="00666A38"/>
    <w:rsid w:val="00666A68"/>
    <w:rsid w:val="00667E8B"/>
    <w:rsid w:val="006704FD"/>
    <w:rsid w:val="006717CA"/>
    <w:rsid w:val="00671A0A"/>
    <w:rsid w:val="0067310F"/>
    <w:rsid w:val="00673DC4"/>
    <w:rsid w:val="00674EB5"/>
    <w:rsid w:val="00676436"/>
    <w:rsid w:val="00676DDE"/>
    <w:rsid w:val="00680637"/>
    <w:rsid w:val="00680C5D"/>
    <w:rsid w:val="00680EC1"/>
    <w:rsid w:val="00681446"/>
    <w:rsid w:val="00681A3C"/>
    <w:rsid w:val="00682635"/>
    <w:rsid w:val="00682AB1"/>
    <w:rsid w:val="006831D2"/>
    <w:rsid w:val="00685761"/>
    <w:rsid w:val="00685956"/>
    <w:rsid w:val="00685DFE"/>
    <w:rsid w:val="0068657C"/>
    <w:rsid w:val="006869B9"/>
    <w:rsid w:val="00686D92"/>
    <w:rsid w:val="00687745"/>
    <w:rsid w:val="00690432"/>
    <w:rsid w:val="00690E5F"/>
    <w:rsid w:val="00691A8E"/>
    <w:rsid w:val="0069252B"/>
    <w:rsid w:val="00692921"/>
    <w:rsid w:val="006931C3"/>
    <w:rsid w:val="00693368"/>
    <w:rsid w:val="00694960"/>
    <w:rsid w:val="00695D35"/>
    <w:rsid w:val="0069738A"/>
    <w:rsid w:val="006A04C2"/>
    <w:rsid w:val="006A173A"/>
    <w:rsid w:val="006A1ABB"/>
    <w:rsid w:val="006A2D27"/>
    <w:rsid w:val="006A3B4F"/>
    <w:rsid w:val="006A58B9"/>
    <w:rsid w:val="006A5E57"/>
    <w:rsid w:val="006A6F99"/>
    <w:rsid w:val="006A7D99"/>
    <w:rsid w:val="006B037F"/>
    <w:rsid w:val="006B03F1"/>
    <w:rsid w:val="006B0BEA"/>
    <w:rsid w:val="006B1B76"/>
    <w:rsid w:val="006B298B"/>
    <w:rsid w:val="006B2AE5"/>
    <w:rsid w:val="006B323E"/>
    <w:rsid w:val="006B3FC7"/>
    <w:rsid w:val="006B470F"/>
    <w:rsid w:val="006B4957"/>
    <w:rsid w:val="006B4A88"/>
    <w:rsid w:val="006B7557"/>
    <w:rsid w:val="006B79F6"/>
    <w:rsid w:val="006B7DE2"/>
    <w:rsid w:val="006C0086"/>
    <w:rsid w:val="006C0FB2"/>
    <w:rsid w:val="006C2030"/>
    <w:rsid w:val="006C300F"/>
    <w:rsid w:val="006C525A"/>
    <w:rsid w:val="006C56F6"/>
    <w:rsid w:val="006C5F7D"/>
    <w:rsid w:val="006C6AA2"/>
    <w:rsid w:val="006C7444"/>
    <w:rsid w:val="006C7589"/>
    <w:rsid w:val="006D0644"/>
    <w:rsid w:val="006D29EB"/>
    <w:rsid w:val="006D362C"/>
    <w:rsid w:val="006D3C68"/>
    <w:rsid w:val="006D47CE"/>
    <w:rsid w:val="006D4AF3"/>
    <w:rsid w:val="006D528C"/>
    <w:rsid w:val="006D63E1"/>
    <w:rsid w:val="006D69FD"/>
    <w:rsid w:val="006D6C41"/>
    <w:rsid w:val="006E0992"/>
    <w:rsid w:val="006E09F0"/>
    <w:rsid w:val="006E116A"/>
    <w:rsid w:val="006E193A"/>
    <w:rsid w:val="006E24D8"/>
    <w:rsid w:val="006E2C64"/>
    <w:rsid w:val="006E2E4C"/>
    <w:rsid w:val="006E3942"/>
    <w:rsid w:val="006E43CF"/>
    <w:rsid w:val="006E4874"/>
    <w:rsid w:val="006E55F6"/>
    <w:rsid w:val="006E5AC0"/>
    <w:rsid w:val="006E6691"/>
    <w:rsid w:val="006E7321"/>
    <w:rsid w:val="006E7F2B"/>
    <w:rsid w:val="006F0060"/>
    <w:rsid w:val="006F153B"/>
    <w:rsid w:val="006F2F17"/>
    <w:rsid w:val="006F4193"/>
    <w:rsid w:val="006F435E"/>
    <w:rsid w:val="006F4C8E"/>
    <w:rsid w:val="006F56D8"/>
    <w:rsid w:val="006F5729"/>
    <w:rsid w:val="006F5A3C"/>
    <w:rsid w:val="006F79F5"/>
    <w:rsid w:val="006F7BD7"/>
    <w:rsid w:val="007002CF"/>
    <w:rsid w:val="00701B14"/>
    <w:rsid w:val="00701CF1"/>
    <w:rsid w:val="00705CB4"/>
    <w:rsid w:val="0070697A"/>
    <w:rsid w:val="00706C02"/>
    <w:rsid w:val="00706C4B"/>
    <w:rsid w:val="007077AD"/>
    <w:rsid w:val="00710361"/>
    <w:rsid w:val="00711640"/>
    <w:rsid w:val="0071318F"/>
    <w:rsid w:val="0071362D"/>
    <w:rsid w:val="007163B4"/>
    <w:rsid w:val="00716CC9"/>
    <w:rsid w:val="00716D47"/>
    <w:rsid w:val="007173A1"/>
    <w:rsid w:val="007217B2"/>
    <w:rsid w:val="00722406"/>
    <w:rsid w:val="00724713"/>
    <w:rsid w:val="00724A9A"/>
    <w:rsid w:val="007254CE"/>
    <w:rsid w:val="007257A3"/>
    <w:rsid w:val="00725AB0"/>
    <w:rsid w:val="00725ED2"/>
    <w:rsid w:val="00726641"/>
    <w:rsid w:val="0072664C"/>
    <w:rsid w:val="00726C90"/>
    <w:rsid w:val="00726D5B"/>
    <w:rsid w:val="00726F85"/>
    <w:rsid w:val="00727609"/>
    <w:rsid w:val="00727874"/>
    <w:rsid w:val="00727D78"/>
    <w:rsid w:val="00727E03"/>
    <w:rsid w:val="00731DF6"/>
    <w:rsid w:val="007320EF"/>
    <w:rsid w:val="00732B57"/>
    <w:rsid w:val="0073388C"/>
    <w:rsid w:val="00734508"/>
    <w:rsid w:val="0073459A"/>
    <w:rsid w:val="007348DB"/>
    <w:rsid w:val="00736C23"/>
    <w:rsid w:val="007371EB"/>
    <w:rsid w:val="007379F9"/>
    <w:rsid w:val="007405DB"/>
    <w:rsid w:val="007421E2"/>
    <w:rsid w:val="007425A1"/>
    <w:rsid w:val="0074358E"/>
    <w:rsid w:val="00743685"/>
    <w:rsid w:val="007451F4"/>
    <w:rsid w:val="00746B2B"/>
    <w:rsid w:val="00746E00"/>
    <w:rsid w:val="00747ABF"/>
    <w:rsid w:val="00747B21"/>
    <w:rsid w:val="00747B38"/>
    <w:rsid w:val="0075040B"/>
    <w:rsid w:val="007515F5"/>
    <w:rsid w:val="0075374F"/>
    <w:rsid w:val="00753BCD"/>
    <w:rsid w:val="00753EA1"/>
    <w:rsid w:val="007543FC"/>
    <w:rsid w:val="007579D9"/>
    <w:rsid w:val="00757B64"/>
    <w:rsid w:val="007613FE"/>
    <w:rsid w:val="0076273A"/>
    <w:rsid w:val="00762A63"/>
    <w:rsid w:val="00764731"/>
    <w:rsid w:val="00764BF5"/>
    <w:rsid w:val="007652EB"/>
    <w:rsid w:val="007656E0"/>
    <w:rsid w:val="0077032F"/>
    <w:rsid w:val="00770561"/>
    <w:rsid w:val="0077060F"/>
    <w:rsid w:val="00770CD9"/>
    <w:rsid w:val="00771FF2"/>
    <w:rsid w:val="00772127"/>
    <w:rsid w:val="007722E7"/>
    <w:rsid w:val="007723D6"/>
    <w:rsid w:val="00772D58"/>
    <w:rsid w:val="00774F6B"/>
    <w:rsid w:val="0077682E"/>
    <w:rsid w:val="00776830"/>
    <w:rsid w:val="007770FD"/>
    <w:rsid w:val="0077732F"/>
    <w:rsid w:val="00780756"/>
    <w:rsid w:val="0078564E"/>
    <w:rsid w:val="00785872"/>
    <w:rsid w:val="00785AD8"/>
    <w:rsid w:val="00786B2D"/>
    <w:rsid w:val="00786CF6"/>
    <w:rsid w:val="00790102"/>
    <w:rsid w:val="00791E11"/>
    <w:rsid w:val="00792BA8"/>
    <w:rsid w:val="00794FCE"/>
    <w:rsid w:val="007959EE"/>
    <w:rsid w:val="00797AA3"/>
    <w:rsid w:val="007A1D71"/>
    <w:rsid w:val="007A1FB1"/>
    <w:rsid w:val="007A20C5"/>
    <w:rsid w:val="007A2302"/>
    <w:rsid w:val="007A2730"/>
    <w:rsid w:val="007A31B7"/>
    <w:rsid w:val="007A3A39"/>
    <w:rsid w:val="007A41D2"/>
    <w:rsid w:val="007A47B3"/>
    <w:rsid w:val="007A5070"/>
    <w:rsid w:val="007A5472"/>
    <w:rsid w:val="007A7EAE"/>
    <w:rsid w:val="007B0F58"/>
    <w:rsid w:val="007B10AF"/>
    <w:rsid w:val="007B2D8A"/>
    <w:rsid w:val="007B3C03"/>
    <w:rsid w:val="007B5C3C"/>
    <w:rsid w:val="007B68AD"/>
    <w:rsid w:val="007B6A12"/>
    <w:rsid w:val="007C0E78"/>
    <w:rsid w:val="007C1BBE"/>
    <w:rsid w:val="007C25AD"/>
    <w:rsid w:val="007C2CA3"/>
    <w:rsid w:val="007C3473"/>
    <w:rsid w:val="007C3597"/>
    <w:rsid w:val="007C61F2"/>
    <w:rsid w:val="007C6367"/>
    <w:rsid w:val="007C6621"/>
    <w:rsid w:val="007C66F3"/>
    <w:rsid w:val="007C6E77"/>
    <w:rsid w:val="007C6F4F"/>
    <w:rsid w:val="007D009D"/>
    <w:rsid w:val="007D1427"/>
    <w:rsid w:val="007D1A99"/>
    <w:rsid w:val="007D28CD"/>
    <w:rsid w:val="007D29CB"/>
    <w:rsid w:val="007D397A"/>
    <w:rsid w:val="007D39DF"/>
    <w:rsid w:val="007D3C16"/>
    <w:rsid w:val="007D582C"/>
    <w:rsid w:val="007D6CE9"/>
    <w:rsid w:val="007D71C1"/>
    <w:rsid w:val="007D7BD4"/>
    <w:rsid w:val="007E1F4D"/>
    <w:rsid w:val="007E2555"/>
    <w:rsid w:val="007E4609"/>
    <w:rsid w:val="007E4907"/>
    <w:rsid w:val="007E4AE7"/>
    <w:rsid w:val="007E5347"/>
    <w:rsid w:val="007E625E"/>
    <w:rsid w:val="007E665D"/>
    <w:rsid w:val="007F09AE"/>
    <w:rsid w:val="007F1C8A"/>
    <w:rsid w:val="007F3219"/>
    <w:rsid w:val="007F3650"/>
    <w:rsid w:val="007F455B"/>
    <w:rsid w:val="007F4836"/>
    <w:rsid w:val="007F5FE2"/>
    <w:rsid w:val="00801014"/>
    <w:rsid w:val="008022CB"/>
    <w:rsid w:val="00803881"/>
    <w:rsid w:val="0080461A"/>
    <w:rsid w:val="008049ED"/>
    <w:rsid w:val="00804D37"/>
    <w:rsid w:val="00805996"/>
    <w:rsid w:val="0080615A"/>
    <w:rsid w:val="00806452"/>
    <w:rsid w:val="008068E4"/>
    <w:rsid w:val="00807AB6"/>
    <w:rsid w:val="00810C8A"/>
    <w:rsid w:val="00811C8C"/>
    <w:rsid w:val="0081276B"/>
    <w:rsid w:val="008127AC"/>
    <w:rsid w:val="00812903"/>
    <w:rsid w:val="00812986"/>
    <w:rsid w:val="00814438"/>
    <w:rsid w:val="008157E0"/>
    <w:rsid w:val="00816672"/>
    <w:rsid w:val="00817DC5"/>
    <w:rsid w:val="00820051"/>
    <w:rsid w:val="0082024C"/>
    <w:rsid w:val="008204F2"/>
    <w:rsid w:val="00820DA3"/>
    <w:rsid w:val="0082151B"/>
    <w:rsid w:val="00821E22"/>
    <w:rsid w:val="008221BC"/>
    <w:rsid w:val="00823272"/>
    <w:rsid w:val="00826679"/>
    <w:rsid w:val="00826ADF"/>
    <w:rsid w:val="00826FE7"/>
    <w:rsid w:val="00827610"/>
    <w:rsid w:val="00827B48"/>
    <w:rsid w:val="00827BE9"/>
    <w:rsid w:val="00830355"/>
    <w:rsid w:val="00830BA6"/>
    <w:rsid w:val="00834DC6"/>
    <w:rsid w:val="00837A61"/>
    <w:rsid w:val="008404D8"/>
    <w:rsid w:val="00840C59"/>
    <w:rsid w:val="0084175D"/>
    <w:rsid w:val="00841A34"/>
    <w:rsid w:val="00841FF3"/>
    <w:rsid w:val="00842A58"/>
    <w:rsid w:val="00844468"/>
    <w:rsid w:val="0084529E"/>
    <w:rsid w:val="0084556F"/>
    <w:rsid w:val="008457F6"/>
    <w:rsid w:val="00845922"/>
    <w:rsid w:val="00846032"/>
    <w:rsid w:val="0084642E"/>
    <w:rsid w:val="0085000C"/>
    <w:rsid w:val="0085056D"/>
    <w:rsid w:val="00851D17"/>
    <w:rsid w:val="008525F1"/>
    <w:rsid w:val="008526DD"/>
    <w:rsid w:val="00853A59"/>
    <w:rsid w:val="008543AE"/>
    <w:rsid w:val="00854742"/>
    <w:rsid w:val="00855731"/>
    <w:rsid w:val="0085641C"/>
    <w:rsid w:val="0085698B"/>
    <w:rsid w:val="008576B5"/>
    <w:rsid w:val="00857A3B"/>
    <w:rsid w:val="00857C35"/>
    <w:rsid w:val="00860168"/>
    <w:rsid w:val="00862582"/>
    <w:rsid w:val="0086262D"/>
    <w:rsid w:val="00863C88"/>
    <w:rsid w:val="008640A1"/>
    <w:rsid w:val="00865F03"/>
    <w:rsid w:val="00866CE7"/>
    <w:rsid w:val="00866FEB"/>
    <w:rsid w:val="00867C0B"/>
    <w:rsid w:val="00867CA1"/>
    <w:rsid w:val="00870795"/>
    <w:rsid w:val="00870979"/>
    <w:rsid w:val="00870E25"/>
    <w:rsid w:val="00872330"/>
    <w:rsid w:val="0087241F"/>
    <w:rsid w:val="00872EFB"/>
    <w:rsid w:val="00873AAA"/>
    <w:rsid w:val="00874B14"/>
    <w:rsid w:val="00874D5E"/>
    <w:rsid w:val="00874DA9"/>
    <w:rsid w:val="0087526A"/>
    <w:rsid w:val="0087558E"/>
    <w:rsid w:val="0087775B"/>
    <w:rsid w:val="008810C3"/>
    <w:rsid w:val="00881908"/>
    <w:rsid w:val="0088206D"/>
    <w:rsid w:val="00882E9B"/>
    <w:rsid w:val="00883839"/>
    <w:rsid w:val="00883C57"/>
    <w:rsid w:val="00883F22"/>
    <w:rsid w:val="00883FD0"/>
    <w:rsid w:val="008871BA"/>
    <w:rsid w:val="008877E5"/>
    <w:rsid w:val="00887D9D"/>
    <w:rsid w:val="00887DE7"/>
    <w:rsid w:val="00887F4A"/>
    <w:rsid w:val="008900D7"/>
    <w:rsid w:val="00891ACA"/>
    <w:rsid w:val="00891B95"/>
    <w:rsid w:val="0089203A"/>
    <w:rsid w:val="00892FD4"/>
    <w:rsid w:val="00893899"/>
    <w:rsid w:val="0089592C"/>
    <w:rsid w:val="00896709"/>
    <w:rsid w:val="00896E98"/>
    <w:rsid w:val="00897FB7"/>
    <w:rsid w:val="008A0266"/>
    <w:rsid w:val="008A02DB"/>
    <w:rsid w:val="008A06FD"/>
    <w:rsid w:val="008A1EC8"/>
    <w:rsid w:val="008A3904"/>
    <w:rsid w:val="008A39A7"/>
    <w:rsid w:val="008A3CE4"/>
    <w:rsid w:val="008A3F12"/>
    <w:rsid w:val="008A3FED"/>
    <w:rsid w:val="008A51D3"/>
    <w:rsid w:val="008B11FF"/>
    <w:rsid w:val="008B1A82"/>
    <w:rsid w:val="008B2A0F"/>
    <w:rsid w:val="008B3079"/>
    <w:rsid w:val="008B4B69"/>
    <w:rsid w:val="008B5448"/>
    <w:rsid w:val="008B7EC3"/>
    <w:rsid w:val="008B7FF3"/>
    <w:rsid w:val="008C0014"/>
    <w:rsid w:val="008C1B64"/>
    <w:rsid w:val="008C1F36"/>
    <w:rsid w:val="008C2E03"/>
    <w:rsid w:val="008C3DB4"/>
    <w:rsid w:val="008C5B67"/>
    <w:rsid w:val="008C62EA"/>
    <w:rsid w:val="008C71DE"/>
    <w:rsid w:val="008C7AB7"/>
    <w:rsid w:val="008D1CD7"/>
    <w:rsid w:val="008D2636"/>
    <w:rsid w:val="008D4676"/>
    <w:rsid w:val="008D6B7B"/>
    <w:rsid w:val="008D7328"/>
    <w:rsid w:val="008E2472"/>
    <w:rsid w:val="008E2753"/>
    <w:rsid w:val="008E2B0B"/>
    <w:rsid w:val="008E2C4C"/>
    <w:rsid w:val="008E2D02"/>
    <w:rsid w:val="008E2E7E"/>
    <w:rsid w:val="008E4298"/>
    <w:rsid w:val="008E6E4A"/>
    <w:rsid w:val="008E7127"/>
    <w:rsid w:val="008E75F2"/>
    <w:rsid w:val="008E780D"/>
    <w:rsid w:val="008F0133"/>
    <w:rsid w:val="008F063E"/>
    <w:rsid w:val="008F09D6"/>
    <w:rsid w:val="008F0CBD"/>
    <w:rsid w:val="008F28DE"/>
    <w:rsid w:val="008F2F35"/>
    <w:rsid w:val="008F3834"/>
    <w:rsid w:val="008F38BB"/>
    <w:rsid w:val="008F3AA3"/>
    <w:rsid w:val="008F43E9"/>
    <w:rsid w:val="008F4633"/>
    <w:rsid w:val="008F5A61"/>
    <w:rsid w:val="008F6463"/>
    <w:rsid w:val="008F68F9"/>
    <w:rsid w:val="008F728D"/>
    <w:rsid w:val="008F77F6"/>
    <w:rsid w:val="00901819"/>
    <w:rsid w:val="009027A3"/>
    <w:rsid w:val="00902ABE"/>
    <w:rsid w:val="00902DB0"/>
    <w:rsid w:val="009030B0"/>
    <w:rsid w:val="00903198"/>
    <w:rsid w:val="00903846"/>
    <w:rsid w:val="009054A5"/>
    <w:rsid w:val="009059BC"/>
    <w:rsid w:val="0090647C"/>
    <w:rsid w:val="00907AC4"/>
    <w:rsid w:val="00910519"/>
    <w:rsid w:val="00910FA1"/>
    <w:rsid w:val="0091362A"/>
    <w:rsid w:val="0091372E"/>
    <w:rsid w:val="00914C36"/>
    <w:rsid w:val="0091566F"/>
    <w:rsid w:val="00915E49"/>
    <w:rsid w:val="00916350"/>
    <w:rsid w:val="00916545"/>
    <w:rsid w:val="00917199"/>
    <w:rsid w:val="0092051A"/>
    <w:rsid w:val="009212B4"/>
    <w:rsid w:val="00922DDF"/>
    <w:rsid w:val="009252E6"/>
    <w:rsid w:val="00925765"/>
    <w:rsid w:val="00925911"/>
    <w:rsid w:val="0092653D"/>
    <w:rsid w:val="00926BB1"/>
    <w:rsid w:val="00926E95"/>
    <w:rsid w:val="00930142"/>
    <w:rsid w:val="009308D9"/>
    <w:rsid w:val="00930BAE"/>
    <w:rsid w:val="009315C9"/>
    <w:rsid w:val="009343CD"/>
    <w:rsid w:val="009357B0"/>
    <w:rsid w:val="009370BB"/>
    <w:rsid w:val="009373B2"/>
    <w:rsid w:val="00940474"/>
    <w:rsid w:val="00940797"/>
    <w:rsid w:val="00940A90"/>
    <w:rsid w:val="009410D9"/>
    <w:rsid w:val="009420E6"/>
    <w:rsid w:val="00942F98"/>
    <w:rsid w:val="009453CE"/>
    <w:rsid w:val="00945486"/>
    <w:rsid w:val="0094666F"/>
    <w:rsid w:val="009466BC"/>
    <w:rsid w:val="00947058"/>
    <w:rsid w:val="00950777"/>
    <w:rsid w:val="00951641"/>
    <w:rsid w:val="0095204F"/>
    <w:rsid w:val="00952C20"/>
    <w:rsid w:val="0095372A"/>
    <w:rsid w:val="00954491"/>
    <w:rsid w:val="00954D61"/>
    <w:rsid w:val="0095509D"/>
    <w:rsid w:val="00955363"/>
    <w:rsid w:val="00955B79"/>
    <w:rsid w:val="00955D6F"/>
    <w:rsid w:val="00956258"/>
    <w:rsid w:val="00957277"/>
    <w:rsid w:val="009577AD"/>
    <w:rsid w:val="00960167"/>
    <w:rsid w:val="00960327"/>
    <w:rsid w:val="00960631"/>
    <w:rsid w:val="009608E9"/>
    <w:rsid w:val="00960FEF"/>
    <w:rsid w:val="0096191F"/>
    <w:rsid w:val="00963AE4"/>
    <w:rsid w:val="00963D21"/>
    <w:rsid w:val="009651C2"/>
    <w:rsid w:val="009659A5"/>
    <w:rsid w:val="009668A3"/>
    <w:rsid w:val="00966E30"/>
    <w:rsid w:val="00967901"/>
    <w:rsid w:val="00967A51"/>
    <w:rsid w:val="00971338"/>
    <w:rsid w:val="00972073"/>
    <w:rsid w:val="009731AA"/>
    <w:rsid w:val="00975910"/>
    <w:rsid w:val="00975C0A"/>
    <w:rsid w:val="0097778C"/>
    <w:rsid w:val="0098195E"/>
    <w:rsid w:val="00981CCF"/>
    <w:rsid w:val="0098370F"/>
    <w:rsid w:val="009838EC"/>
    <w:rsid w:val="00983BB5"/>
    <w:rsid w:val="009846D7"/>
    <w:rsid w:val="009916F6"/>
    <w:rsid w:val="00991C6D"/>
    <w:rsid w:val="00991EE6"/>
    <w:rsid w:val="009941BA"/>
    <w:rsid w:val="009963AA"/>
    <w:rsid w:val="0099723C"/>
    <w:rsid w:val="009A139B"/>
    <w:rsid w:val="009A1BCD"/>
    <w:rsid w:val="009A2D8F"/>
    <w:rsid w:val="009A34D0"/>
    <w:rsid w:val="009A4EEE"/>
    <w:rsid w:val="009A60BE"/>
    <w:rsid w:val="009A6594"/>
    <w:rsid w:val="009B1879"/>
    <w:rsid w:val="009B1F0F"/>
    <w:rsid w:val="009B2264"/>
    <w:rsid w:val="009B22BB"/>
    <w:rsid w:val="009B29D1"/>
    <w:rsid w:val="009B29D8"/>
    <w:rsid w:val="009B31AC"/>
    <w:rsid w:val="009B3D91"/>
    <w:rsid w:val="009B4A97"/>
    <w:rsid w:val="009B4AA0"/>
    <w:rsid w:val="009B5661"/>
    <w:rsid w:val="009B5AAC"/>
    <w:rsid w:val="009B7495"/>
    <w:rsid w:val="009B7DC7"/>
    <w:rsid w:val="009C0BA0"/>
    <w:rsid w:val="009C2101"/>
    <w:rsid w:val="009C2873"/>
    <w:rsid w:val="009C3C55"/>
    <w:rsid w:val="009C3FBE"/>
    <w:rsid w:val="009C6322"/>
    <w:rsid w:val="009C6831"/>
    <w:rsid w:val="009C6B36"/>
    <w:rsid w:val="009C6BDB"/>
    <w:rsid w:val="009C7B37"/>
    <w:rsid w:val="009D0286"/>
    <w:rsid w:val="009D05B4"/>
    <w:rsid w:val="009D0967"/>
    <w:rsid w:val="009D1D75"/>
    <w:rsid w:val="009D2F86"/>
    <w:rsid w:val="009D31D5"/>
    <w:rsid w:val="009D4924"/>
    <w:rsid w:val="009D49AE"/>
    <w:rsid w:val="009D59D7"/>
    <w:rsid w:val="009D69A6"/>
    <w:rsid w:val="009D7DDA"/>
    <w:rsid w:val="009E0491"/>
    <w:rsid w:val="009E1116"/>
    <w:rsid w:val="009E2618"/>
    <w:rsid w:val="009E2692"/>
    <w:rsid w:val="009E2B42"/>
    <w:rsid w:val="009E37E8"/>
    <w:rsid w:val="009E3E56"/>
    <w:rsid w:val="009E3F33"/>
    <w:rsid w:val="009E59C8"/>
    <w:rsid w:val="009E6D91"/>
    <w:rsid w:val="009E6DA7"/>
    <w:rsid w:val="009E777A"/>
    <w:rsid w:val="009E7E4E"/>
    <w:rsid w:val="009F0A87"/>
    <w:rsid w:val="009F0BA8"/>
    <w:rsid w:val="009F2320"/>
    <w:rsid w:val="009F3D8E"/>
    <w:rsid w:val="009F43E1"/>
    <w:rsid w:val="009F4838"/>
    <w:rsid w:val="009F4BCE"/>
    <w:rsid w:val="009F52FC"/>
    <w:rsid w:val="009F53F6"/>
    <w:rsid w:val="009F5D27"/>
    <w:rsid w:val="009F5D50"/>
    <w:rsid w:val="009F66EC"/>
    <w:rsid w:val="009F68F4"/>
    <w:rsid w:val="009F69F4"/>
    <w:rsid w:val="009F6CC6"/>
    <w:rsid w:val="009F772B"/>
    <w:rsid w:val="00A003AB"/>
    <w:rsid w:val="00A00FAB"/>
    <w:rsid w:val="00A0253B"/>
    <w:rsid w:val="00A0254F"/>
    <w:rsid w:val="00A0444B"/>
    <w:rsid w:val="00A04DDD"/>
    <w:rsid w:val="00A06CEF"/>
    <w:rsid w:val="00A06D0E"/>
    <w:rsid w:val="00A07776"/>
    <w:rsid w:val="00A105C0"/>
    <w:rsid w:val="00A115C0"/>
    <w:rsid w:val="00A124D3"/>
    <w:rsid w:val="00A12824"/>
    <w:rsid w:val="00A14F62"/>
    <w:rsid w:val="00A1679D"/>
    <w:rsid w:val="00A16FCB"/>
    <w:rsid w:val="00A20C09"/>
    <w:rsid w:val="00A20F7D"/>
    <w:rsid w:val="00A21E20"/>
    <w:rsid w:val="00A25ABB"/>
    <w:rsid w:val="00A2616B"/>
    <w:rsid w:val="00A26C1E"/>
    <w:rsid w:val="00A270BD"/>
    <w:rsid w:val="00A27354"/>
    <w:rsid w:val="00A27BA9"/>
    <w:rsid w:val="00A322DF"/>
    <w:rsid w:val="00A32396"/>
    <w:rsid w:val="00A331FB"/>
    <w:rsid w:val="00A33458"/>
    <w:rsid w:val="00A336BD"/>
    <w:rsid w:val="00A33CC8"/>
    <w:rsid w:val="00A34151"/>
    <w:rsid w:val="00A357A2"/>
    <w:rsid w:val="00A35C67"/>
    <w:rsid w:val="00A36364"/>
    <w:rsid w:val="00A371CB"/>
    <w:rsid w:val="00A37772"/>
    <w:rsid w:val="00A37C26"/>
    <w:rsid w:val="00A37E73"/>
    <w:rsid w:val="00A41F59"/>
    <w:rsid w:val="00A43431"/>
    <w:rsid w:val="00A435DA"/>
    <w:rsid w:val="00A4360E"/>
    <w:rsid w:val="00A452A4"/>
    <w:rsid w:val="00A45799"/>
    <w:rsid w:val="00A4603B"/>
    <w:rsid w:val="00A4746C"/>
    <w:rsid w:val="00A478E5"/>
    <w:rsid w:val="00A50F83"/>
    <w:rsid w:val="00A51C8B"/>
    <w:rsid w:val="00A51D90"/>
    <w:rsid w:val="00A5266B"/>
    <w:rsid w:val="00A52B27"/>
    <w:rsid w:val="00A5379A"/>
    <w:rsid w:val="00A5401C"/>
    <w:rsid w:val="00A54946"/>
    <w:rsid w:val="00A54CF0"/>
    <w:rsid w:val="00A5509F"/>
    <w:rsid w:val="00A551BD"/>
    <w:rsid w:val="00A55B39"/>
    <w:rsid w:val="00A55FDF"/>
    <w:rsid w:val="00A56804"/>
    <w:rsid w:val="00A57196"/>
    <w:rsid w:val="00A571FE"/>
    <w:rsid w:val="00A57645"/>
    <w:rsid w:val="00A576F3"/>
    <w:rsid w:val="00A57AD4"/>
    <w:rsid w:val="00A605C9"/>
    <w:rsid w:val="00A60635"/>
    <w:rsid w:val="00A6106C"/>
    <w:rsid w:val="00A6163B"/>
    <w:rsid w:val="00A628E5"/>
    <w:rsid w:val="00A6297A"/>
    <w:rsid w:val="00A62ED0"/>
    <w:rsid w:val="00A6385E"/>
    <w:rsid w:val="00A642A4"/>
    <w:rsid w:val="00A6542A"/>
    <w:rsid w:val="00A67827"/>
    <w:rsid w:val="00A718CC"/>
    <w:rsid w:val="00A72ED8"/>
    <w:rsid w:val="00A72FE0"/>
    <w:rsid w:val="00A747CF"/>
    <w:rsid w:val="00A74F11"/>
    <w:rsid w:val="00A759EF"/>
    <w:rsid w:val="00A75B25"/>
    <w:rsid w:val="00A767D7"/>
    <w:rsid w:val="00A76A47"/>
    <w:rsid w:val="00A77487"/>
    <w:rsid w:val="00A80808"/>
    <w:rsid w:val="00A81024"/>
    <w:rsid w:val="00A81550"/>
    <w:rsid w:val="00A828A6"/>
    <w:rsid w:val="00A8346F"/>
    <w:rsid w:val="00A83FAA"/>
    <w:rsid w:val="00A84E3D"/>
    <w:rsid w:val="00A86010"/>
    <w:rsid w:val="00A906D6"/>
    <w:rsid w:val="00A90E31"/>
    <w:rsid w:val="00A910CB"/>
    <w:rsid w:val="00A91DBD"/>
    <w:rsid w:val="00A93AD0"/>
    <w:rsid w:val="00A940C5"/>
    <w:rsid w:val="00A95631"/>
    <w:rsid w:val="00A963FC"/>
    <w:rsid w:val="00A97126"/>
    <w:rsid w:val="00A97B22"/>
    <w:rsid w:val="00AA011A"/>
    <w:rsid w:val="00AA0A80"/>
    <w:rsid w:val="00AA0FD6"/>
    <w:rsid w:val="00AA207B"/>
    <w:rsid w:val="00AA209F"/>
    <w:rsid w:val="00AA26DE"/>
    <w:rsid w:val="00AA467E"/>
    <w:rsid w:val="00AA49F5"/>
    <w:rsid w:val="00AA519A"/>
    <w:rsid w:val="00AA54A6"/>
    <w:rsid w:val="00AA5FF2"/>
    <w:rsid w:val="00AA65BB"/>
    <w:rsid w:val="00AA66CC"/>
    <w:rsid w:val="00AA7B11"/>
    <w:rsid w:val="00AA7C28"/>
    <w:rsid w:val="00AB011D"/>
    <w:rsid w:val="00AB1265"/>
    <w:rsid w:val="00AB2013"/>
    <w:rsid w:val="00AB21AD"/>
    <w:rsid w:val="00AB23D4"/>
    <w:rsid w:val="00AB2D9E"/>
    <w:rsid w:val="00AB47B7"/>
    <w:rsid w:val="00AB5412"/>
    <w:rsid w:val="00AB55DF"/>
    <w:rsid w:val="00AB5C01"/>
    <w:rsid w:val="00AB5F08"/>
    <w:rsid w:val="00AB62FF"/>
    <w:rsid w:val="00AB672F"/>
    <w:rsid w:val="00AC070F"/>
    <w:rsid w:val="00AC09A1"/>
    <w:rsid w:val="00AC0F6E"/>
    <w:rsid w:val="00AC1DEC"/>
    <w:rsid w:val="00AC213D"/>
    <w:rsid w:val="00AC27DC"/>
    <w:rsid w:val="00AC2ABB"/>
    <w:rsid w:val="00AC2C55"/>
    <w:rsid w:val="00AC2C6F"/>
    <w:rsid w:val="00AC4286"/>
    <w:rsid w:val="00AC4355"/>
    <w:rsid w:val="00AC4A42"/>
    <w:rsid w:val="00AC4A97"/>
    <w:rsid w:val="00AC4AC0"/>
    <w:rsid w:val="00AC4BD5"/>
    <w:rsid w:val="00AC524B"/>
    <w:rsid w:val="00AC5F9B"/>
    <w:rsid w:val="00AC69D7"/>
    <w:rsid w:val="00AC6F28"/>
    <w:rsid w:val="00AD1215"/>
    <w:rsid w:val="00AD1594"/>
    <w:rsid w:val="00AD2125"/>
    <w:rsid w:val="00AD2CDE"/>
    <w:rsid w:val="00AD2F07"/>
    <w:rsid w:val="00AD3173"/>
    <w:rsid w:val="00AD317B"/>
    <w:rsid w:val="00AD36BC"/>
    <w:rsid w:val="00AD38CB"/>
    <w:rsid w:val="00AD3D35"/>
    <w:rsid w:val="00AD3ECF"/>
    <w:rsid w:val="00AD4A38"/>
    <w:rsid w:val="00AD4CB0"/>
    <w:rsid w:val="00AD4D63"/>
    <w:rsid w:val="00AD5178"/>
    <w:rsid w:val="00AD52FC"/>
    <w:rsid w:val="00AD5B78"/>
    <w:rsid w:val="00AD718A"/>
    <w:rsid w:val="00AD73BD"/>
    <w:rsid w:val="00AD7BD0"/>
    <w:rsid w:val="00AD7BFA"/>
    <w:rsid w:val="00AE15C8"/>
    <w:rsid w:val="00AE296F"/>
    <w:rsid w:val="00AE305D"/>
    <w:rsid w:val="00AE30C8"/>
    <w:rsid w:val="00AE3429"/>
    <w:rsid w:val="00AE4709"/>
    <w:rsid w:val="00AE48DE"/>
    <w:rsid w:val="00AE5106"/>
    <w:rsid w:val="00AE51F4"/>
    <w:rsid w:val="00AE5F60"/>
    <w:rsid w:val="00AE6A47"/>
    <w:rsid w:val="00AE70DF"/>
    <w:rsid w:val="00AE798A"/>
    <w:rsid w:val="00AF0112"/>
    <w:rsid w:val="00AF0A81"/>
    <w:rsid w:val="00AF1A5E"/>
    <w:rsid w:val="00AF20D9"/>
    <w:rsid w:val="00AF2CE2"/>
    <w:rsid w:val="00AF2F60"/>
    <w:rsid w:val="00AF307B"/>
    <w:rsid w:val="00AF3538"/>
    <w:rsid w:val="00AF3E82"/>
    <w:rsid w:val="00AF44E7"/>
    <w:rsid w:val="00AF4BAF"/>
    <w:rsid w:val="00AF599C"/>
    <w:rsid w:val="00AF7232"/>
    <w:rsid w:val="00AF73CA"/>
    <w:rsid w:val="00AF7D25"/>
    <w:rsid w:val="00B0065A"/>
    <w:rsid w:val="00B00E5E"/>
    <w:rsid w:val="00B01599"/>
    <w:rsid w:val="00B019BB"/>
    <w:rsid w:val="00B019FE"/>
    <w:rsid w:val="00B039BC"/>
    <w:rsid w:val="00B03ADF"/>
    <w:rsid w:val="00B03E54"/>
    <w:rsid w:val="00B043A7"/>
    <w:rsid w:val="00B04581"/>
    <w:rsid w:val="00B04AE1"/>
    <w:rsid w:val="00B04E9B"/>
    <w:rsid w:val="00B0551B"/>
    <w:rsid w:val="00B069C9"/>
    <w:rsid w:val="00B1002F"/>
    <w:rsid w:val="00B109B3"/>
    <w:rsid w:val="00B11663"/>
    <w:rsid w:val="00B11B79"/>
    <w:rsid w:val="00B13772"/>
    <w:rsid w:val="00B14C3E"/>
    <w:rsid w:val="00B151FB"/>
    <w:rsid w:val="00B15E94"/>
    <w:rsid w:val="00B1676F"/>
    <w:rsid w:val="00B17669"/>
    <w:rsid w:val="00B17860"/>
    <w:rsid w:val="00B17C8C"/>
    <w:rsid w:val="00B20D31"/>
    <w:rsid w:val="00B21F6A"/>
    <w:rsid w:val="00B228B3"/>
    <w:rsid w:val="00B2383E"/>
    <w:rsid w:val="00B241CB"/>
    <w:rsid w:val="00B257BB"/>
    <w:rsid w:val="00B26257"/>
    <w:rsid w:val="00B26827"/>
    <w:rsid w:val="00B30847"/>
    <w:rsid w:val="00B31625"/>
    <w:rsid w:val="00B318AC"/>
    <w:rsid w:val="00B32150"/>
    <w:rsid w:val="00B3372B"/>
    <w:rsid w:val="00B3386D"/>
    <w:rsid w:val="00B350BA"/>
    <w:rsid w:val="00B359E6"/>
    <w:rsid w:val="00B36318"/>
    <w:rsid w:val="00B36685"/>
    <w:rsid w:val="00B36B7A"/>
    <w:rsid w:val="00B40A38"/>
    <w:rsid w:val="00B40F0D"/>
    <w:rsid w:val="00B411B7"/>
    <w:rsid w:val="00B411DF"/>
    <w:rsid w:val="00B42902"/>
    <w:rsid w:val="00B42DFC"/>
    <w:rsid w:val="00B43055"/>
    <w:rsid w:val="00B4371A"/>
    <w:rsid w:val="00B443EC"/>
    <w:rsid w:val="00B44D3C"/>
    <w:rsid w:val="00B44E68"/>
    <w:rsid w:val="00B45460"/>
    <w:rsid w:val="00B46299"/>
    <w:rsid w:val="00B4651E"/>
    <w:rsid w:val="00B4652E"/>
    <w:rsid w:val="00B508B0"/>
    <w:rsid w:val="00B508C0"/>
    <w:rsid w:val="00B509F2"/>
    <w:rsid w:val="00B53D4E"/>
    <w:rsid w:val="00B54202"/>
    <w:rsid w:val="00B549A0"/>
    <w:rsid w:val="00B54AA2"/>
    <w:rsid w:val="00B54F30"/>
    <w:rsid w:val="00B56639"/>
    <w:rsid w:val="00B568C9"/>
    <w:rsid w:val="00B56910"/>
    <w:rsid w:val="00B56AE2"/>
    <w:rsid w:val="00B57EA9"/>
    <w:rsid w:val="00B57FF7"/>
    <w:rsid w:val="00B616F5"/>
    <w:rsid w:val="00B6274D"/>
    <w:rsid w:val="00B63CFA"/>
    <w:rsid w:val="00B63DDE"/>
    <w:rsid w:val="00B65146"/>
    <w:rsid w:val="00B655E3"/>
    <w:rsid w:val="00B6586A"/>
    <w:rsid w:val="00B66B67"/>
    <w:rsid w:val="00B67574"/>
    <w:rsid w:val="00B7180A"/>
    <w:rsid w:val="00B71E8D"/>
    <w:rsid w:val="00B71EF5"/>
    <w:rsid w:val="00B72034"/>
    <w:rsid w:val="00B7232A"/>
    <w:rsid w:val="00B730D1"/>
    <w:rsid w:val="00B74CA5"/>
    <w:rsid w:val="00B75109"/>
    <w:rsid w:val="00B753C9"/>
    <w:rsid w:val="00B757F0"/>
    <w:rsid w:val="00B7613A"/>
    <w:rsid w:val="00B76425"/>
    <w:rsid w:val="00B77536"/>
    <w:rsid w:val="00B77BF7"/>
    <w:rsid w:val="00B77DA9"/>
    <w:rsid w:val="00B807BC"/>
    <w:rsid w:val="00B80A30"/>
    <w:rsid w:val="00B81FE8"/>
    <w:rsid w:val="00B827FD"/>
    <w:rsid w:val="00B829E3"/>
    <w:rsid w:val="00B82DE1"/>
    <w:rsid w:val="00B83C02"/>
    <w:rsid w:val="00B83C53"/>
    <w:rsid w:val="00B846E2"/>
    <w:rsid w:val="00B84799"/>
    <w:rsid w:val="00B84977"/>
    <w:rsid w:val="00B86EBA"/>
    <w:rsid w:val="00B87061"/>
    <w:rsid w:val="00B87606"/>
    <w:rsid w:val="00B876F8"/>
    <w:rsid w:val="00B90762"/>
    <w:rsid w:val="00B92D42"/>
    <w:rsid w:val="00B93928"/>
    <w:rsid w:val="00B93F37"/>
    <w:rsid w:val="00B94277"/>
    <w:rsid w:val="00B94FEC"/>
    <w:rsid w:val="00B9518B"/>
    <w:rsid w:val="00B95D90"/>
    <w:rsid w:val="00B96E94"/>
    <w:rsid w:val="00B97089"/>
    <w:rsid w:val="00B9722A"/>
    <w:rsid w:val="00B974CA"/>
    <w:rsid w:val="00BA0F11"/>
    <w:rsid w:val="00BA105D"/>
    <w:rsid w:val="00BA141C"/>
    <w:rsid w:val="00BA1AF1"/>
    <w:rsid w:val="00BA1CF6"/>
    <w:rsid w:val="00BA2578"/>
    <w:rsid w:val="00BA2D26"/>
    <w:rsid w:val="00BA2FF3"/>
    <w:rsid w:val="00BA3613"/>
    <w:rsid w:val="00BA3C3F"/>
    <w:rsid w:val="00BA41C4"/>
    <w:rsid w:val="00BA4592"/>
    <w:rsid w:val="00BA49B0"/>
    <w:rsid w:val="00BA526C"/>
    <w:rsid w:val="00BA6153"/>
    <w:rsid w:val="00BA62B2"/>
    <w:rsid w:val="00BA6DDB"/>
    <w:rsid w:val="00BA719D"/>
    <w:rsid w:val="00BA7204"/>
    <w:rsid w:val="00BB230B"/>
    <w:rsid w:val="00BB2807"/>
    <w:rsid w:val="00BB36D0"/>
    <w:rsid w:val="00BB5869"/>
    <w:rsid w:val="00BB58AC"/>
    <w:rsid w:val="00BB6164"/>
    <w:rsid w:val="00BB706C"/>
    <w:rsid w:val="00BC01B4"/>
    <w:rsid w:val="00BC2677"/>
    <w:rsid w:val="00BC270F"/>
    <w:rsid w:val="00BC275E"/>
    <w:rsid w:val="00BC2F54"/>
    <w:rsid w:val="00BC5632"/>
    <w:rsid w:val="00BC5749"/>
    <w:rsid w:val="00BC5C1F"/>
    <w:rsid w:val="00BC619B"/>
    <w:rsid w:val="00BC6204"/>
    <w:rsid w:val="00BC6FFB"/>
    <w:rsid w:val="00BC7239"/>
    <w:rsid w:val="00BC7F9F"/>
    <w:rsid w:val="00BD07C1"/>
    <w:rsid w:val="00BD13CE"/>
    <w:rsid w:val="00BD3832"/>
    <w:rsid w:val="00BD39EF"/>
    <w:rsid w:val="00BD3A76"/>
    <w:rsid w:val="00BD3B6E"/>
    <w:rsid w:val="00BD4DEE"/>
    <w:rsid w:val="00BD5296"/>
    <w:rsid w:val="00BD5B7B"/>
    <w:rsid w:val="00BD6B9C"/>
    <w:rsid w:val="00BD71F5"/>
    <w:rsid w:val="00BE0A96"/>
    <w:rsid w:val="00BE0F41"/>
    <w:rsid w:val="00BE192C"/>
    <w:rsid w:val="00BE204D"/>
    <w:rsid w:val="00BE3200"/>
    <w:rsid w:val="00BE4484"/>
    <w:rsid w:val="00BE4D47"/>
    <w:rsid w:val="00BE56C5"/>
    <w:rsid w:val="00BE5B3E"/>
    <w:rsid w:val="00BE5E1E"/>
    <w:rsid w:val="00BE61CE"/>
    <w:rsid w:val="00BE68BF"/>
    <w:rsid w:val="00BE6FF5"/>
    <w:rsid w:val="00BF1CC5"/>
    <w:rsid w:val="00BF2690"/>
    <w:rsid w:val="00BF2F4B"/>
    <w:rsid w:val="00BF32D5"/>
    <w:rsid w:val="00BF32D6"/>
    <w:rsid w:val="00BF4A6D"/>
    <w:rsid w:val="00C0101A"/>
    <w:rsid w:val="00C012FF"/>
    <w:rsid w:val="00C02B93"/>
    <w:rsid w:val="00C03536"/>
    <w:rsid w:val="00C03ADE"/>
    <w:rsid w:val="00C03C2D"/>
    <w:rsid w:val="00C03F2D"/>
    <w:rsid w:val="00C047EE"/>
    <w:rsid w:val="00C04880"/>
    <w:rsid w:val="00C04FF6"/>
    <w:rsid w:val="00C05286"/>
    <w:rsid w:val="00C053AB"/>
    <w:rsid w:val="00C0594B"/>
    <w:rsid w:val="00C05A58"/>
    <w:rsid w:val="00C06692"/>
    <w:rsid w:val="00C06C4F"/>
    <w:rsid w:val="00C076A5"/>
    <w:rsid w:val="00C102BE"/>
    <w:rsid w:val="00C106D8"/>
    <w:rsid w:val="00C10991"/>
    <w:rsid w:val="00C10E1B"/>
    <w:rsid w:val="00C11885"/>
    <w:rsid w:val="00C1343D"/>
    <w:rsid w:val="00C14663"/>
    <w:rsid w:val="00C15977"/>
    <w:rsid w:val="00C15AF1"/>
    <w:rsid w:val="00C16478"/>
    <w:rsid w:val="00C16C3A"/>
    <w:rsid w:val="00C17555"/>
    <w:rsid w:val="00C17571"/>
    <w:rsid w:val="00C20117"/>
    <w:rsid w:val="00C2025C"/>
    <w:rsid w:val="00C21DB4"/>
    <w:rsid w:val="00C2205A"/>
    <w:rsid w:val="00C221EB"/>
    <w:rsid w:val="00C2256E"/>
    <w:rsid w:val="00C22AEF"/>
    <w:rsid w:val="00C22AF4"/>
    <w:rsid w:val="00C232F4"/>
    <w:rsid w:val="00C242F1"/>
    <w:rsid w:val="00C25CB4"/>
    <w:rsid w:val="00C26146"/>
    <w:rsid w:val="00C26623"/>
    <w:rsid w:val="00C268B2"/>
    <w:rsid w:val="00C27147"/>
    <w:rsid w:val="00C273B9"/>
    <w:rsid w:val="00C27D39"/>
    <w:rsid w:val="00C3043B"/>
    <w:rsid w:val="00C30B4C"/>
    <w:rsid w:val="00C31887"/>
    <w:rsid w:val="00C31D09"/>
    <w:rsid w:val="00C321B7"/>
    <w:rsid w:val="00C32D9E"/>
    <w:rsid w:val="00C340F1"/>
    <w:rsid w:val="00C34CF7"/>
    <w:rsid w:val="00C36572"/>
    <w:rsid w:val="00C36F06"/>
    <w:rsid w:val="00C37EA1"/>
    <w:rsid w:val="00C37EE0"/>
    <w:rsid w:val="00C40F66"/>
    <w:rsid w:val="00C42199"/>
    <w:rsid w:val="00C43446"/>
    <w:rsid w:val="00C43C46"/>
    <w:rsid w:val="00C44904"/>
    <w:rsid w:val="00C45CE3"/>
    <w:rsid w:val="00C45F86"/>
    <w:rsid w:val="00C4624A"/>
    <w:rsid w:val="00C464B1"/>
    <w:rsid w:val="00C4650E"/>
    <w:rsid w:val="00C46848"/>
    <w:rsid w:val="00C46FAA"/>
    <w:rsid w:val="00C4771F"/>
    <w:rsid w:val="00C506A4"/>
    <w:rsid w:val="00C50CEE"/>
    <w:rsid w:val="00C537A5"/>
    <w:rsid w:val="00C539D3"/>
    <w:rsid w:val="00C53B78"/>
    <w:rsid w:val="00C55269"/>
    <w:rsid w:val="00C5533E"/>
    <w:rsid w:val="00C55518"/>
    <w:rsid w:val="00C564A5"/>
    <w:rsid w:val="00C56CC2"/>
    <w:rsid w:val="00C57271"/>
    <w:rsid w:val="00C578F2"/>
    <w:rsid w:val="00C611D7"/>
    <w:rsid w:val="00C61330"/>
    <w:rsid w:val="00C61D9C"/>
    <w:rsid w:val="00C62257"/>
    <w:rsid w:val="00C62579"/>
    <w:rsid w:val="00C63D05"/>
    <w:rsid w:val="00C63E52"/>
    <w:rsid w:val="00C6420B"/>
    <w:rsid w:val="00C649DD"/>
    <w:rsid w:val="00C6547C"/>
    <w:rsid w:val="00C65EDC"/>
    <w:rsid w:val="00C6666E"/>
    <w:rsid w:val="00C666DA"/>
    <w:rsid w:val="00C66C54"/>
    <w:rsid w:val="00C6736C"/>
    <w:rsid w:val="00C67454"/>
    <w:rsid w:val="00C70F8B"/>
    <w:rsid w:val="00C710DC"/>
    <w:rsid w:val="00C71B6C"/>
    <w:rsid w:val="00C71D01"/>
    <w:rsid w:val="00C726E3"/>
    <w:rsid w:val="00C728E0"/>
    <w:rsid w:val="00C73066"/>
    <w:rsid w:val="00C730F0"/>
    <w:rsid w:val="00C73C8D"/>
    <w:rsid w:val="00C74094"/>
    <w:rsid w:val="00C74A27"/>
    <w:rsid w:val="00C75E30"/>
    <w:rsid w:val="00C75ED3"/>
    <w:rsid w:val="00C762A1"/>
    <w:rsid w:val="00C765F0"/>
    <w:rsid w:val="00C766B1"/>
    <w:rsid w:val="00C81419"/>
    <w:rsid w:val="00C82460"/>
    <w:rsid w:val="00C824F0"/>
    <w:rsid w:val="00C82D68"/>
    <w:rsid w:val="00C83DA9"/>
    <w:rsid w:val="00C84D4F"/>
    <w:rsid w:val="00C857C8"/>
    <w:rsid w:val="00C85B74"/>
    <w:rsid w:val="00C867D9"/>
    <w:rsid w:val="00C87B05"/>
    <w:rsid w:val="00C90832"/>
    <w:rsid w:val="00C90BF6"/>
    <w:rsid w:val="00C90D27"/>
    <w:rsid w:val="00C913CE"/>
    <w:rsid w:val="00C93183"/>
    <w:rsid w:val="00C937E7"/>
    <w:rsid w:val="00C94116"/>
    <w:rsid w:val="00C94BC4"/>
    <w:rsid w:val="00C95A7E"/>
    <w:rsid w:val="00C95AB0"/>
    <w:rsid w:val="00C95DD0"/>
    <w:rsid w:val="00C96203"/>
    <w:rsid w:val="00C97171"/>
    <w:rsid w:val="00C9755C"/>
    <w:rsid w:val="00C97786"/>
    <w:rsid w:val="00CA01DE"/>
    <w:rsid w:val="00CA04B4"/>
    <w:rsid w:val="00CA04D9"/>
    <w:rsid w:val="00CA0FB3"/>
    <w:rsid w:val="00CA16A2"/>
    <w:rsid w:val="00CA187E"/>
    <w:rsid w:val="00CA248F"/>
    <w:rsid w:val="00CA312A"/>
    <w:rsid w:val="00CA35A7"/>
    <w:rsid w:val="00CA43E2"/>
    <w:rsid w:val="00CA4718"/>
    <w:rsid w:val="00CA6A77"/>
    <w:rsid w:val="00CA6FBA"/>
    <w:rsid w:val="00CA77CF"/>
    <w:rsid w:val="00CA7833"/>
    <w:rsid w:val="00CA7D65"/>
    <w:rsid w:val="00CB0CF1"/>
    <w:rsid w:val="00CB10F2"/>
    <w:rsid w:val="00CB117D"/>
    <w:rsid w:val="00CB141F"/>
    <w:rsid w:val="00CB1423"/>
    <w:rsid w:val="00CB2807"/>
    <w:rsid w:val="00CB3850"/>
    <w:rsid w:val="00CB475A"/>
    <w:rsid w:val="00CB6D83"/>
    <w:rsid w:val="00CB77FE"/>
    <w:rsid w:val="00CC2A63"/>
    <w:rsid w:val="00CC2A6A"/>
    <w:rsid w:val="00CC361A"/>
    <w:rsid w:val="00CC4E57"/>
    <w:rsid w:val="00CC546D"/>
    <w:rsid w:val="00CC576C"/>
    <w:rsid w:val="00CC58E7"/>
    <w:rsid w:val="00CC60A4"/>
    <w:rsid w:val="00CD018B"/>
    <w:rsid w:val="00CD3AF3"/>
    <w:rsid w:val="00CD4614"/>
    <w:rsid w:val="00CD487C"/>
    <w:rsid w:val="00CD4D50"/>
    <w:rsid w:val="00CD6534"/>
    <w:rsid w:val="00CE03E3"/>
    <w:rsid w:val="00CE079B"/>
    <w:rsid w:val="00CE236B"/>
    <w:rsid w:val="00CE283E"/>
    <w:rsid w:val="00CE4890"/>
    <w:rsid w:val="00CE529F"/>
    <w:rsid w:val="00CE65BF"/>
    <w:rsid w:val="00CE68F3"/>
    <w:rsid w:val="00CF029B"/>
    <w:rsid w:val="00CF054B"/>
    <w:rsid w:val="00CF06A8"/>
    <w:rsid w:val="00CF0BC3"/>
    <w:rsid w:val="00CF0F6C"/>
    <w:rsid w:val="00CF130B"/>
    <w:rsid w:val="00CF13A9"/>
    <w:rsid w:val="00CF19C3"/>
    <w:rsid w:val="00CF1E22"/>
    <w:rsid w:val="00CF23B7"/>
    <w:rsid w:val="00CF3301"/>
    <w:rsid w:val="00CF3EAB"/>
    <w:rsid w:val="00CF3F21"/>
    <w:rsid w:val="00CF4093"/>
    <w:rsid w:val="00CF48C3"/>
    <w:rsid w:val="00CF58D6"/>
    <w:rsid w:val="00CF5FF3"/>
    <w:rsid w:val="00CF6578"/>
    <w:rsid w:val="00CF79F3"/>
    <w:rsid w:val="00CF7EAB"/>
    <w:rsid w:val="00CF7F16"/>
    <w:rsid w:val="00D00029"/>
    <w:rsid w:val="00D00173"/>
    <w:rsid w:val="00D00DC6"/>
    <w:rsid w:val="00D01985"/>
    <w:rsid w:val="00D01BA3"/>
    <w:rsid w:val="00D04F24"/>
    <w:rsid w:val="00D051F2"/>
    <w:rsid w:val="00D054C0"/>
    <w:rsid w:val="00D05F3A"/>
    <w:rsid w:val="00D06A2A"/>
    <w:rsid w:val="00D06BA0"/>
    <w:rsid w:val="00D07E0F"/>
    <w:rsid w:val="00D07F46"/>
    <w:rsid w:val="00D101D9"/>
    <w:rsid w:val="00D10E92"/>
    <w:rsid w:val="00D10FEC"/>
    <w:rsid w:val="00D113F8"/>
    <w:rsid w:val="00D1245B"/>
    <w:rsid w:val="00D124FD"/>
    <w:rsid w:val="00D12C0B"/>
    <w:rsid w:val="00D134CF"/>
    <w:rsid w:val="00D13E5C"/>
    <w:rsid w:val="00D15BA9"/>
    <w:rsid w:val="00D16865"/>
    <w:rsid w:val="00D170BD"/>
    <w:rsid w:val="00D17B75"/>
    <w:rsid w:val="00D20FCC"/>
    <w:rsid w:val="00D20FF6"/>
    <w:rsid w:val="00D23370"/>
    <w:rsid w:val="00D2436B"/>
    <w:rsid w:val="00D24469"/>
    <w:rsid w:val="00D244D5"/>
    <w:rsid w:val="00D25063"/>
    <w:rsid w:val="00D26CA8"/>
    <w:rsid w:val="00D26DE2"/>
    <w:rsid w:val="00D270A7"/>
    <w:rsid w:val="00D272FF"/>
    <w:rsid w:val="00D32AE1"/>
    <w:rsid w:val="00D34352"/>
    <w:rsid w:val="00D37071"/>
    <w:rsid w:val="00D373D6"/>
    <w:rsid w:val="00D40F53"/>
    <w:rsid w:val="00D413CC"/>
    <w:rsid w:val="00D4140C"/>
    <w:rsid w:val="00D41B35"/>
    <w:rsid w:val="00D4430C"/>
    <w:rsid w:val="00D44E4E"/>
    <w:rsid w:val="00D45AEE"/>
    <w:rsid w:val="00D466BA"/>
    <w:rsid w:val="00D46D3D"/>
    <w:rsid w:val="00D47603"/>
    <w:rsid w:val="00D50C47"/>
    <w:rsid w:val="00D50D72"/>
    <w:rsid w:val="00D52966"/>
    <w:rsid w:val="00D52C7F"/>
    <w:rsid w:val="00D52CA3"/>
    <w:rsid w:val="00D53C09"/>
    <w:rsid w:val="00D5460A"/>
    <w:rsid w:val="00D54959"/>
    <w:rsid w:val="00D55511"/>
    <w:rsid w:val="00D55571"/>
    <w:rsid w:val="00D557D2"/>
    <w:rsid w:val="00D55F61"/>
    <w:rsid w:val="00D561F1"/>
    <w:rsid w:val="00D568EF"/>
    <w:rsid w:val="00D56E7D"/>
    <w:rsid w:val="00D56EFE"/>
    <w:rsid w:val="00D57F03"/>
    <w:rsid w:val="00D62863"/>
    <w:rsid w:val="00D62B9A"/>
    <w:rsid w:val="00D62EBA"/>
    <w:rsid w:val="00D6355D"/>
    <w:rsid w:val="00D64035"/>
    <w:rsid w:val="00D64D05"/>
    <w:rsid w:val="00D64E9E"/>
    <w:rsid w:val="00D65B6B"/>
    <w:rsid w:val="00D65B6E"/>
    <w:rsid w:val="00D67A02"/>
    <w:rsid w:val="00D67E15"/>
    <w:rsid w:val="00D703B6"/>
    <w:rsid w:val="00D70C04"/>
    <w:rsid w:val="00D71198"/>
    <w:rsid w:val="00D7186A"/>
    <w:rsid w:val="00D71FBD"/>
    <w:rsid w:val="00D71FC3"/>
    <w:rsid w:val="00D723F4"/>
    <w:rsid w:val="00D72476"/>
    <w:rsid w:val="00D72CB0"/>
    <w:rsid w:val="00D74038"/>
    <w:rsid w:val="00D7544A"/>
    <w:rsid w:val="00D75841"/>
    <w:rsid w:val="00D75BC0"/>
    <w:rsid w:val="00D76613"/>
    <w:rsid w:val="00D77FA4"/>
    <w:rsid w:val="00D80948"/>
    <w:rsid w:val="00D81BEE"/>
    <w:rsid w:val="00D83977"/>
    <w:rsid w:val="00D84C14"/>
    <w:rsid w:val="00D86574"/>
    <w:rsid w:val="00D86956"/>
    <w:rsid w:val="00D8752F"/>
    <w:rsid w:val="00D90265"/>
    <w:rsid w:val="00D90319"/>
    <w:rsid w:val="00D914B6"/>
    <w:rsid w:val="00D91C33"/>
    <w:rsid w:val="00D92397"/>
    <w:rsid w:val="00D923FA"/>
    <w:rsid w:val="00D932CD"/>
    <w:rsid w:val="00D94202"/>
    <w:rsid w:val="00D95689"/>
    <w:rsid w:val="00D95BFC"/>
    <w:rsid w:val="00D963E2"/>
    <w:rsid w:val="00D967F6"/>
    <w:rsid w:val="00D96BA5"/>
    <w:rsid w:val="00D9713F"/>
    <w:rsid w:val="00D9772A"/>
    <w:rsid w:val="00DA08EA"/>
    <w:rsid w:val="00DA136F"/>
    <w:rsid w:val="00DA23E7"/>
    <w:rsid w:val="00DA2507"/>
    <w:rsid w:val="00DA27D2"/>
    <w:rsid w:val="00DA3D0B"/>
    <w:rsid w:val="00DA3E63"/>
    <w:rsid w:val="00DA43E7"/>
    <w:rsid w:val="00DA4D74"/>
    <w:rsid w:val="00DA6263"/>
    <w:rsid w:val="00DA77D7"/>
    <w:rsid w:val="00DA7A2E"/>
    <w:rsid w:val="00DA7A45"/>
    <w:rsid w:val="00DB0444"/>
    <w:rsid w:val="00DB067A"/>
    <w:rsid w:val="00DB0D61"/>
    <w:rsid w:val="00DB18B2"/>
    <w:rsid w:val="00DB2E10"/>
    <w:rsid w:val="00DB3F37"/>
    <w:rsid w:val="00DB4168"/>
    <w:rsid w:val="00DB4AAC"/>
    <w:rsid w:val="00DB556F"/>
    <w:rsid w:val="00DB5DDE"/>
    <w:rsid w:val="00DB7B56"/>
    <w:rsid w:val="00DB7BB6"/>
    <w:rsid w:val="00DC0C2C"/>
    <w:rsid w:val="00DC0E30"/>
    <w:rsid w:val="00DC0E6C"/>
    <w:rsid w:val="00DC14EF"/>
    <w:rsid w:val="00DC49E5"/>
    <w:rsid w:val="00DC4C0D"/>
    <w:rsid w:val="00DC7DA1"/>
    <w:rsid w:val="00DD0E3F"/>
    <w:rsid w:val="00DD238F"/>
    <w:rsid w:val="00DD333C"/>
    <w:rsid w:val="00DD34E6"/>
    <w:rsid w:val="00DD5A73"/>
    <w:rsid w:val="00DD5C5B"/>
    <w:rsid w:val="00DD62D1"/>
    <w:rsid w:val="00DD7165"/>
    <w:rsid w:val="00DE03F1"/>
    <w:rsid w:val="00DE0BD6"/>
    <w:rsid w:val="00DE0CA6"/>
    <w:rsid w:val="00DE0EDD"/>
    <w:rsid w:val="00DE2984"/>
    <w:rsid w:val="00DE2A4F"/>
    <w:rsid w:val="00DE319F"/>
    <w:rsid w:val="00DE391A"/>
    <w:rsid w:val="00DE3F29"/>
    <w:rsid w:val="00DE5AEE"/>
    <w:rsid w:val="00DE664E"/>
    <w:rsid w:val="00DE7315"/>
    <w:rsid w:val="00DE78EC"/>
    <w:rsid w:val="00DE7B8A"/>
    <w:rsid w:val="00DE7FB5"/>
    <w:rsid w:val="00DF093C"/>
    <w:rsid w:val="00DF2BBF"/>
    <w:rsid w:val="00DF3CAE"/>
    <w:rsid w:val="00DF5AB1"/>
    <w:rsid w:val="00DF5CA6"/>
    <w:rsid w:val="00DF711F"/>
    <w:rsid w:val="00DF78EC"/>
    <w:rsid w:val="00DF7DE6"/>
    <w:rsid w:val="00E016FA"/>
    <w:rsid w:val="00E0235E"/>
    <w:rsid w:val="00E02972"/>
    <w:rsid w:val="00E03622"/>
    <w:rsid w:val="00E038A3"/>
    <w:rsid w:val="00E04059"/>
    <w:rsid w:val="00E04C14"/>
    <w:rsid w:val="00E0505A"/>
    <w:rsid w:val="00E0793B"/>
    <w:rsid w:val="00E07E9A"/>
    <w:rsid w:val="00E100FD"/>
    <w:rsid w:val="00E10BC6"/>
    <w:rsid w:val="00E11076"/>
    <w:rsid w:val="00E12250"/>
    <w:rsid w:val="00E13136"/>
    <w:rsid w:val="00E13A01"/>
    <w:rsid w:val="00E13AB0"/>
    <w:rsid w:val="00E1428D"/>
    <w:rsid w:val="00E1538D"/>
    <w:rsid w:val="00E1556D"/>
    <w:rsid w:val="00E164E5"/>
    <w:rsid w:val="00E1717C"/>
    <w:rsid w:val="00E175AA"/>
    <w:rsid w:val="00E20307"/>
    <w:rsid w:val="00E22AC0"/>
    <w:rsid w:val="00E22E95"/>
    <w:rsid w:val="00E23D51"/>
    <w:rsid w:val="00E24AF0"/>
    <w:rsid w:val="00E24C1F"/>
    <w:rsid w:val="00E24E6A"/>
    <w:rsid w:val="00E26693"/>
    <w:rsid w:val="00E2780C"/>
    <w:rsid w:val="00E31350"/>
    <w:rsid w:val="00E31503"/>
    <w:rsid w:val="00E31F51"/>
    <w:rsid w:val="00E325AD"/>
    <w:rsid w:val="00E347A2"/>
    <w:rsid w:val="00E3562C"/>
    <w:rsid w:val="00E3572F"/>
    <w:rsid w:val="00E35A12"/>
    <w:rsid w:val="00E35C90"/>
    <w:rsid w:val="00E35C96"/>
    <w:rsid w:val="00E36B84"/>
    <w:rsid w:val="00E36B8B"/>
    <w:rsid w:val="00E40A99"/>
    <w:rsid w:val="00E41E72"/>
    <w:rsid w:val="00E422F5"/>
    <w:rsid w:val="00E4387B"/>
    <w:rsid w:val="00E43F08"/>
    <w:rsid w:val="00E44918"/>
    <w:rsid w:val="00E44E18"/>
    <w:rsid w:val="00E46F94"/>
    <w:rsid w:val="00E47F27"/>
    <w:rsid w:val="00E50792"/>
    <w:rsid w:val="00E50D7F"/>
    <w:rsid w:val="00E518D2"/>
    <w:rsid w:val="00E537B7"/>
    <w:rsid w:val="00E54B1B"/>
    <w:rsid w:val="00E569B5"/>
    <w:rsid w:val="00E569E5"/>
    <w:rsid w:val="00E57093"/>
    <w:rsid w:val="00E61B76"/>
    <w:rsid w:val="00E627DB"/>
    <w:rsid w:val="00E644EC"/>
    <w:rsid w:val="00E64E86"/>
    <w:rsid w:val="00E65D41"/>
    <w:rsid w:val="00E66C64"/>
    <w:rsid w:val="00E671D6"/>
    <w:rsid w:val="00E70585"/>
    <w:rsid w:val="00E709EE"/>
    <w:rsid w:val="00E724AB"/>
    <w:rsid w:val="00E725E9"/>
    <w:rsid w:val="00E72C1E"/>
    <w:rsid w:val="00E737F3"/>
    <w:rsid w:val="00E73B9A"/>
    <w:rsid w:val="00E73C8D"/>
    <w:rsid w:val="00E73E9F"/>
    <w:rsid w:val="00E7411A"/>
    <w:rsid w:val="00E7425D"/>
    <w:rsid w:val="00E74AF8"/>
    <w:rsid w:val="00E75DFF"/>
    <w:rsid w:val="00E76AA8"/>
    <w:rsid w:val="00E771AB"/>
    <w:rsid w:val="00E775A5"/>
    <w:rsid w:val="00E77706"/>
    <w:rsid w:val="00E8030C"/>
    <w:rsid w:val="00E81133"/>
    <w:rsid w:val="00E81147"/>
    <w:rsid w:val="00E821F9"/>
    <w:rsid w:val="00E82BB2"/>
    <w:rsid w:val="00E82CBB"/>
    <w:rsid w:val="00E8311D"/>
    <w:rsid w:val="00E834D1"/>
    <w:rsid w:val="00E83AB4"/>
    <w:rsid w:val="00E86F06"/>
    <w:rsid w:val="00E8705A"/>
    <w:rsid w:val="00E9179B"/>
    <w:rsid w:val="00E92061"/>
    <w:rsid w:val="00E920B0"/>
    <w:rsid w:val="00E92FDF"/>
    <w:rsid w:val="00E93DA9"/>
    <w:rsid w:val="00E94093"/>
    <w:rsid w:val="00E94DC9"/>
    <w:rsid w:val="00E950A0"/>
    <w:rsid w:val="00E95E56"/>
    <w:rsid w:val="00E9748E"/>
    <w:rsid w:val="00E97517"/>
    <w:rsid w:val="00E975DE"/>
    <w:rsid w:val="00E97BE5"/>
    <w:rsid w:val="00EA1CDA"/>
    <w:rsid w:val="00EA2641"/>
    <w:rsid w:val="00EA2D33"/>
    <w:rsid w:val="00EA4E69"/>
    <w:rsid w:val="00EA5B3C"/>
    <w:rsid w:val="00EA75AA"/>
    <w:rsid w:val="00EA76BF"/>
    <w:rsid w:val="00EB074C"/>
    <w:rsid w:val="00EB0BCD"/>
    <w:rsid w:val="00EB136A"/>
    <w:rsid w:val="00EB1370"/>
    <w:rsid w:val="00EB16F7"/>
    <w:rsid w:val="00EB1FFF"/>
    <w:rsid w:val="00EB2A98"/>
    <w:rsid w:val="00EB2D3C"/>
    <w:rsid w:val="00EB3634"/>
    <w:rsid w:val="00EB396E"/>
    <w:rsid w:val="00EB49A9"/>
    <w:rsid w:val="00EB4AB1"/>
    <w:rsid w:val="00EB5697"/>
    <w:rsid w:val="00EB6DA6"/>
    <w:rsid w:val="00EB72F9"/>
    <w:rsid w:val="00EC1C05"/>
    <w:rsid w:val="00EC219C"/>
    <w:rsid w:val="00EC26BB"/>
    <w:rsid w:val="00EC36A0"/>
    <w:rsid w:val="00EC3920"/>
    <w:rsid w:val="00EC5982"/>
    <w:rsid w:val="00EC60C3"/>
    <w:rsid w:val="00EC68A3"/>
    <w:rsid w:val="00EC733E"/>
    <w:rsid w:val="00EC73EE"/>
    <w:rsid w:val="00EC7CB1"/>
    <w:rsid w:val="00ED0824"/>
    <w:rsid w:val="00ED084A"/>
    <w:rsid w:val="00ED1CB1"/>
    <w:rsid w:val="00ED33E6"/>
    <w:rsid w:val="00ED36C3"/>
    <w:rsid w:val="00ED4006"/>
    <w:rsid w:val="00ED501B"/>
    <w:rsid w:val="00ED631D"/>
    <w:rsid w:val="00ED76F0"/>
    <w:rsid w:val="00ED7D6F"/>
    <w:rsid w:val="00EE065C"/>
    <w:rsid w:val="00EE09D2"/>
    <w:rsid w:val="00EE1827"/>
    <w:rsid w:val="00EE19C4"/>
    <w:rsid w:val="00EE2CCF"/>
    <w:rsid w:val="00EE3BBD"/>
    <w:rsid w:val="00EE4C9E"/>
    <w:rsid w:val="00EE578C"/>
    <w:rsid w:val="00EE6F33"/>
    <w:rsid w:val="00EE7345"/>
    <w:rsid w:val="00EE73B0"/>
    <w:rsid w:val="00EF3214"/>
    <w:rsid w:val="00EF334D"/>
    <w:rsid w:val="00EF33F9"/>
    <w:rsid w:val="00EF3A66"/>
    <w:rsid w:val="00EF51E8"/>
    <w:rsid w:val="00EF51FD"/>
    <w:rsid w:val="00EF5338"/>
    <w:rsid w:val="00EF590B"/>
    <w:rsid w:val="00EF664F"/>
    <w:rsid w:val="00EF6CF5"/>
    <w:rsid w:val="00EF6ED5"/>
    <w:rsid w:val="00EF73B3"/>
    <w:rsid w:val="00EF7E33"/>
    <w:rsid w:val="00F008BE"/>
    <w:rsid w:val="00F01385"/>
    <w:rsid w:val="00F013D8"/>
    <w:rsid w:val="00F0151F"/>
    <w:rsid w:val="00F0272C"/>
    <w:rsid w:val="00F02B15"/>
    <w:rsid w:val="00F03018"/>
    <w:rsid w:val="00F051F2"/>
    <w:rsid w:val="00F05F8E"/>
    <w:rsid w:val="00F07C34"/>
    <w:rsid w:val="00F1087A"/>
    <w:rsid w:val="00F109CD"/>
    <w:rsid w:val="00F11193"/>
    <w:rsid w:val="00F11359"/>
    <w:rsid w:val="00F11F6A"/>
    <w:rsid w:val="00F1235A"/>
    <w:rsid w:val="00F123A7"/>
    <w:rsid w:val="00F123BF"/>
    <w:rsid w:val="00F130DB"/>
    <w:rsid w:val="00F1324A"/>
    <w:rsid w:val="00F1391F"/>
    <w:rsid w:val="00F13E46"/>
    <w:rsid w:val="00F1402D"/>
    <w:rsid w:val="00F14095"/>
    <w:rsid w:val="00F15A3A"/>
    <w:rsid w:val="00F1679F"/>
    <w:rsid w:val="00F21CA5"/>
    <w:rsid w:val="00F234FB"/>
    <w:rsid w:val="00F24B24"/>
    <w:rsid w:val="00F252CB"/>
    <w:rsid w:val="00F253A5"/>
    <w:rsid w:val="00F253D9"/>
    <w:rsid w:val="00F3074C"/>
    <w:rsid w:val="00F3080E"/>
    <w:rsid w:val="00F31F27"/>
    <w:rsid w:val="00F323AC"/>
    <w:rsid w:val="00F329AC"/>
    <w:rsid w:val="00F32D9D"/>
    <w:rsid w:val="00F33475"/>
    <w:rsid w:val="00F339AD"/>
    <w:rsid w:val="00F35809"/>
    <w:rsid w:val="00F35A59"/>
    <w:rsid w:val="00F364AE"/>
    <w:rsid w:val="00F369CB"/>
    <w:rsid w:val="00F37D45"/>
    <w:rsid w:val="00F41374"/>
    <w:rsid w:val="00F429DA"/>
    <w:rsid w:val="00F431A3"/>
    <w:rsid w:val="00F43DD6"/>
    <w:rsid w:val="00F445EC"/>
    <w:rsid w:val="00F44939"/>
    <w:rsid w:val="00F44F4F"/>
    <w:rsid w:val="00F45DC4"/>
    <w:rsid w:val="00F461C5"/>
    <w:rsid w:val="00F46C58"/>
    <w:rsid w:val="00F46CE8"/>
    <w:rsid w:val="00F4744A"/>
    <w:rsid w:val="00F476FC"/>
    <w:rsid w:val="00F47F15"/>
    <w:rsid w:val="00F5091D"/>
    <w:rsid w:val="00F50998"/>
    <w:rsid w:val="00F511EB"/>
    <w:rsid w:val="00F51B76"/>
    <w:rsid w:val="00F51CD2"/>
    <w:rsid w:val="00F52555"/>
    <w:rsid w:val="00F52DB7"/>
    <w:rsid w:val="00F53ACC"/>
    <w:rsid w:val="00F54E76"/>
    <w:rsid w:val="00F559AD"/>
    <w:rsid w:val="00F560DC"/>
    <w:rsid w:val="00F563B3"/>
    <w:rsid w:val="00F56FCC"/>
    <w:rsid w:val="00F5761E"/>
    <w:rsid w:val="00F57BB8"/>
    <w:rsid w:val="00F57D4D"/>
    <w:rsid w:val="00F60D6A"/>
    <w:rsid w:val="00F647F6"/>
    <w:rsid w:val="00F649B0"/>
    <w:rsid w:val="00F6684E"/>
    <w:rsid w:val="00F66C50"/>
    <w:rsid w:val="00F67189"/>
    <w:rsid w:val="00F671AA"/>
    <w:rsid w:val="00F67F03"/>
    <w:rsid w:val="00F703CD"/>
    <w:rsid w:val="00F706CD"/>
    <w:rsid w:val="00F706D1"/>
    <w:rsid w:val="00F70A03"/>
    <w:rsid w:val="00F70D69"/>
    <w:rsid w:val="00F7188B"/>
    <w:rsid w:val="00F72067"/>
    <w:rsid w:val="00F725BD"/>
    <w:rsid w:val="00F73384"/>
    <w:rsid w:val="00F73B96"/>
    <w:rsid w:val="00F73D6C"/>
    <w:rsid w:val="00F7402A"/>
    <w:rsid w:val="00F7551E"/>
    <w:rsid w:val="00F756E2"/>
    <w:rsid w:val="00F773D6"/>
    <w:rsid w:val="00F77742"/>
    <w:rsid w:val="00F81D8B"/>
    <w:rsid w:val="00F82CD6"/>
    <w:rsid w:val="00F835C2"/>
    <w:rsid w:val="00F8529B"/>
    <w:rsid w:val="00F85596"/>
    <w:rsid w:val="00F85A05"/>
    <w:rsid w:val="00F8616E"/>
    <w:rsid w:val="00F862F7"/>
    <w:rsid w:val="00F87F9E"/>
    <w:rsid w:val="00F91D15"/>
    <w:rsid w:val="00F9264E"/>
    <w:rsid w:val="00F92CE6"/>
    <w:rsid w:val="00F9309A"/>
    <w:rsid w:val="00F93202"/>
    <w:rsid w:val="00F9365C"/>
    <w:rsid w:val="00F93F8E"/>
    <w:rsid w:val="00F959F5"/>
    <w:rsid w:val="00F95EB9"/>
    <w:rsid w:val="00F97FC8"/>
    <w:rsid w:val="00FA0217"/>
    <w:rsid w:val="00FA0F38"/>
    <w:rsid w:val="00FA202A"/>
    <w:rsid w:val="00FA2728"/>
    <w:rsid w:val="00FA27B5"/>
    <w:rsid w:val="00FA3EC3"/>
    <w:rsid w:val="00FA4157"/>
    <w:rsid w:val="00FA498A"/>
    <w:rsid w:val="00FA4CC7"/>
    <w:rsid w:val="00FA5077"/>
    <w:rsid w:val="00FA5481"/>
    <w:rsid w:val="00FA75E2"/>
    <w:rsid w:val="00FB1095"/>
    <w:rsid w:val="00FB1F3D"/>
    <w:rsid w:val="00FB27DC"/>
    <w:rsid w:val="00FB33AB"/>
    <w:rsid w:val="00FB4C21"/>
    <w:rsid w:val="00FB4D97"/>
    <w:rsid w:val="00FB5112"/>
    <w:rsid w:val="00FB5625"/>
    <w:rsid w:val="00FB56CF"/>
    <w:rsid w:val="00FB607A"/>
    <w:rsid w:val="00FB7A20"/>
    <w:rsid w:val="00FC0A0A"/>
    <w:rsid w:val="00FC157E"/>
    <w:rsid w:val="00FC2C38"/>
    <w:rsid w:val="00FC2C7F"/>
    <w:rsid w:val="00FC2FDE"/>
    <w:rsid w:val="00FC35EA"/>
    <w:rsid w:val="00FC3AE2"/>
    <w:rsid w:val="00FC3FBF"/>
    <w:rsid w:val="00FC49FE"/>
    <w:rsid w:val="00FC5D2A"/>
    <w:rsid w:val="00FC6727"/>
    <w:rsid w:val="00FD153A"/>
    <w:rsid w:val="00FD2317"/>
    <w:rsid w:val="00FD4082"/>
    <w:rsid w:val="00FD41B8"/>
    <w:rsid w:val="00FD4892"/>
    <w:rsid w:val="00FD580B"/>
    <w:rsid w:val="00FD5D6C"/>
    <w:rsid w:val="00FD7F27"/>
    <w:rsid w:val="00FE036D"/>
    <w:rsid w:val="00FE0B70"/>
    <w:rsid w:val="00FE1DC3"/>
    <w:rsid w:val="00FE20BC"/>
    <w:rsid w:val="00FE2105"/>
    <w:rsid w:val="00FE258C"/>
    <w:rsid w:val="00FE2946"/>
    <w:rsid w:val="00FE2C4A"/>
    <w:rsid w:val="00FE2C66"/>
    <w:rsid w:val="00FE36AA"/>
    <w:rsid w:val="00FE460A"/>
    <w:rsid w:val="00FE500B"/>
    <w:rsid w:val="00FE5412"/>
    <w:rsid w:val="00FE618F"/>
    <w:rsid w:val="00FE62E1"/>
    <w:rsid w:val="00FE6830"/>
    <w:rsid w:val="00FE6A88"/>
    <w:rsid w:val="00FE6BF4"/>
    <w:rsid w:val="00FF0A3B"/>
    <w:rsid w:val="00FF1039"/>
    <w:rsid w:val="00FF16A8"/>
    <w:rsid w:val="00FF1855"/>
    <w:rsid w:val="00FF1E77"/>
    <w:rsid w:val="00FF1F3C"/>
    <w:rsid w:val="00FF27EC"/>
    <w:rsid w:val="00FF2AD1"/>
    <w:rsid w:val="00FF3C59"/>
    <w:rsid w:val="00FF4724"/>
    <w:rsid w:val="00FF558D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BB542"/>
  <w15:docId w15:val="{D0544849-AF6E-4BBC-9851-4B90E30F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link w:val="Balk1Char"/>
    <w:uiPriority w:val="9"/>
    <w:rsid w:val="0020277A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rsid w:val="00552FD7"/>
    <w:pPr>
      <w:keepNext/>
      <w:keepLines/>
      <w:spacing w:after="0" w:line="36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652EB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52FD7"/>
    <w:pPr>
      <w:keepNext/>
      <w:keepLines/>
      <w:spacing w:after="0" w:line="360" w:lineRule="auto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08365E"/>
    <w:pPr>
      <w:keepNext/>
      <w:keepLines/>
      <w:spacing w:after="0"/>
      <w:outlineLvl w:val="4"/>
    </w:pPr>
    <w:rPr>
      <w:rFonts w:ascii="Times New Roman" w:eastAsiaTheme="majorEastAsia" w:hAnsi="Times New Roman" w:cstheme="majorBidi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0277A"/>
    <w:rPr>
      <w:rFonts w:ascii="Times New Roman" w:eastAsia="Times New Roman" w:hAnsi="Times New Roman" w:cs="Times New Roman"/>
      <w:b/>
      <w:bCs/>
      <w:kern w:val="32"/>
      <w:sz w:val="24"/>
      <w:szCs w:val="32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7652EB"/>
    <w:rPr>
      <w:rFonts w:ascii="Times New Roman" w:eastAsia="Times New Roman" w:hAnsi="Times New Roman" w:cs="Times New Roman"/>
      <w:b/>
      <w:bCs/>
      <w:sz w:val="24"/>
      <w:szCs w:val="26"/>
      <w:lang w:eastAsia="en-US"/>
    </w:rPr>
  </w:style>
  <w:style w:type="paragraph" w:customStyle="1" w:styleId="Default">
    <w:name w:val="Default"/>
    <w:rsid w:val="00691A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691A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691A8E"/>
    <w:rPr>
      <w:strike w:val="0"/>
      <w:dstrike w:val="0"/>
      <w:color w:val="316C9D"/>
      <w:u w:val="none"/>
      <w:effect w:val="none"/>
    </w:rPr>
  </w:style>
  <w:style w:type="character" w:styleId="Vurgu">
    <w:name w:val="Emphasis"/>
    <w:uiPriority w:val="20"/>
    <w:qFormat/>
    <w:rsid w:val="00691A8E"/>
    <w:rPr>
      <w:i/>
      <w:iCs/>
      <w:sz w:val="24"/>
      <w:szCs w:val="24"/>
      <w:bdr w:val="none" w:sz="0" w:space="0" w:color="auto" w:frame="1"/>
      <w:vertAlign w:val="baseline"/>
    </w:rPr>
  </w:style>
  <w:style w:type="character" w:customStyle="1" w:styleId="hit">
    <w:name w:val="hit"/>
    <w:rsid w:val="00691A8E"/>
    <w:rPr>
      <w:sz w:val="24"/>
      <w:szCs w:val="24"/>
      <w:bdr w:val="none" w:sz="0" w:space="0" w:color="auto" w:frame="1"/>
      <w:shd w:val="clear" w:color="auto" w:fill="FFFFDD"/>
      <w:vertAlign w:val="baseli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1A8E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1A8E"/>
    <w:rPr>
      <w:rFonts w:ascii="Tahoma" w:eastAsia="Calibri" w:hAnsi="Tahoma" w:cs="Times New Roman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691A8E"/>
    <w:pPr>
      <w:ind w:left="708"/>
    </w:pPr>
    <w:rPr>
      <w:rFonts w:ascii="Calibri" w:eastAsia="Calibri" w:hAnsi="Calibri" w:cs="Times New Roman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691A8E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91A8E"/>
    <w:rPr>
      <w:rFonts w:ascii="Calibri" w:eastAsia="Calibri" w:hAnsi="Calibri" w:cs="Times New Roman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691A8E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91A8E"/>
    <w:rPr>
      <w:rFonts w:ascii="Calibri" w:eastAsia="Calibri" w:hAnsi="Calibri" w:cs="Times New Roman"/>
      <w:lang w:eastAsia="en-US"/>
    </w:rPr>
  </w:style>
  <w:style w:type="character" w:styleId="DipnotBavurusu">
    <w:name w:val="footnote reference"/>
    <w:semiHidden/>
    <w:unhideWhenUsed/>
    <w:rsid w:val="00691A8E"/>
    <w:rPr>
      <w:vertAlign w:val="superscript"/>
    </w:rPr>
  </w:style>
  <w:style w:type="paragraph" w:styleId="DipnotMetni">
    <w:name w:val="footnote text"/>
    <w:basedOn w:val="Normal"/>
    <w:link w:val="DipnotMetniChar"/>
    <w:unhideWhenUsed/>
    <w:rsid w:val="00691A8E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rsid w:val="00691A8E"/>
    <w:rPr>
      <w:rFonts w:ascii="Arial" w:eastAsia="Calibri" w:hAnsi="Arial" w:cs="Times New Roman"/>
      <w:sz w:val="20"/>
      <w:szCs w:val="20"/>
      <w:lang w:eastAsia="en-US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691A8E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91A8E"/>
    <w:rPr>
      <w:rFonts w:ascii="Calibri" w:eastAsia="Calibri" w:hAnsi="Calibri" w:cs="Times New Roman"/>
      <w:sz w:val="20"/>
      <w:szCs w:val="20"/>
      <w:lang w:eastAsia="en-US"/>
    </w:rPr>
  </w:style>
  <w:style w:type="character" w:styleId="SonnotBavurusu">
    <w:name w:val="endnote reference"/>
    <w:uiPriority w:val="99"/>
    <w:semiHidden/>
    <w:unhideWhenUsed/>
    <w:rsid w:val="00691A8E"/>
    <w:rPr>
      <w:vertAlign w:val="superscript"/>
    </w:rPr>
  </w:style>
  <w:style w:type="paragraph" w:styleId="NormalWeb">
    <w:name w:val="Normal (Web)"/>
    <w:aliases w:val="Normal (Web) Char Char,Normal (Web) Char Char Char Char"/>
    <w:basedOn w:val="Normal"/>
    <w:link w:val="NormalWebChar"/>
    <w:uiPriority w:val="99"/>
    <w:unhideWhenUsed/>
    <w:rsid w:val="0069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91A8E"/>
  </w:style>
  <w:style w:type="paragraph" w:styleId="TBal">
    <w:name w:val="TOC Heading"/>
    <w:basedOn w:val="Balk1"/>
    <w:next w:val="Normal"/>
    <w:uiPriority w:val="39"/>
    <w:unhideWhenUsed/>
    <w:qFormat/>
    <w:rsid w:val="00676DDE"/>
    <w:pPr>
      <w:keepLines/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4937F6"/>
    <w:pPr>
      <w:tabs>
        <w:tab w:val="right" w:leader="dot" w:pos="8210"/>
      </w:tabs>
      <w:spacing w:after="0" w:line="360" w:lineRule="auto"/>
      <w:ind w:left="284"/>
    </w:pPr>
  </w:style>
  <w:style w:type="paragraph" w:styleId="T3">
    <w:name w:val="toc 3"/>
    <w:basedOn w:val="Normal"/>
    <w:next w:val="Normal"/>
    <w:autoRedefine/>
    <w:uiPriority w:val="39"/>
    <w:unhideWhenUsed/>
    <w:qFormat/>
    <w:rsid w:val="00C90D27"/>
    <w:pPr>
      <w:tabs>
        <w:tab w:val="left" w:pos="1320"/>
        <w:tab w:val="right" w:leader="dot" w:pos="8210"/>
      </w:tabs>
      <w:spacing w:after="0" w:line="360" w:lineRule="auto"/>
      <w:ind w:left="284"/>
    </w:pPr>
    <w:rPr>
      <w:rFonts w:ascii="Times New Roman" w:hAnsi="Times New Roman" w:cs="Times New Roman"/>
      <w:b/>
      <w:noProof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552FD7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maddeaklamas">
    <w:name w:val="maddeaçıklaması"/>
    <w:rsid w:val="00572A32"/>
    <w:pPr>
      <w:spacing w:before="120" w:after="0" w:line="252" w:lineRule="auto"/>
      <w:ind w:left="397" w:firstLine="323"/>
      <w:jc w:val="both"/>
    </w:pPr>
    <w:rPr>
      <w:rFonts w:ascii="ElegaGarmnd BT" w:eastAsia="Times New Roman" w:hAnsi="ElegaGarmnd BT" w:cs="Times New Roman"/>
      <w:i/>
      <w:noProof/>
      <w:sz w:val="23"/>
      <w:szCs w:val="20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5040B"/>
    <w:rPr>
      <w:color w:val="605E5C"/>
      <w:shd w:val="clear" w:color="auto" w:fill="E1DFDD"/>
    </w:rPr>
  </w:style>
  <w:style w:type="paragraph" w:customStyle="1" w:styleId="OrtaKlavuz1-Vurgu21">
    <w:name w:val="Orta Kılavuz 1 - Vurgu 21"/>
    <w:basedOn w:val="Normal"/>
    <w:uiPriority w:val="34"/>
    <w:qFormat/>
    <w:rsid w:val="0082761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alk4Char">
    <w:name w:val="Başlık 4 Char"/>
    <w:basedOn w:val="VarsaylanParagrafYazTipi"/>
    <w:link w:val="Balk4"/>
    <w:uiPriority w:val="9"/>
    <w:rsid w:val="00552FD7"/>
    <w:rPr>
      <w:rFonts w:ascii="Times New Roman" w:eastAsiaTheme="majorEastAsia" w:hAnsi="Times New Roman" w:cstheme="majorBidi"/>
      <w:b/>
      <w:iCs/>
      <w:sz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20277A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277A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Balk5Char">
    <w:name w:val="Başlık 5 Char"/>
    <w:basedOn w:val="VarsaylanParagrafYazTipi"/>
    <w:link w:val="Balk5"/>
    <w:uiPriority w:val="9"/>
    <w:rsid w:val="0008365E"/>
    <w:rPr>
      <w:rFonts w:ascii="Times New Roman" w:eastAsiaTheme="majorEastAsia" w:hAnsi="Times New Roman" w:cstheme="majorBidi"/>
      <w:b/>
      <w:sz w:val="24"/>
    </w:rPr>
  </w:style>
  <w:style w:type="paragraph" w:styleId="T1">
    <w:name w:val="toc 1"/>
    <w:basedOn w:val="Normal"/>
    <w:next w:val="Normal"/>
    <w:autoRedefine/>
    <w:uiPriority w:val="39"/>
    <w:unhideWhenUsed/>
    <w:rsid w:val="00C90D27"/>
    <w:pPr>
      <w:tabs>
        <w:tab w:val="right" w:leader="dot" w:pos="8210"/>
      </w:tabs>
      <w:spacing w:after="0" w:line="36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4">
    <w:name w:val="toc 4"/>
    <w:basedOn w:val="Normal"/>
    <w:next w:val="Normal"/>
    <w:autoRedefine/>
    <w:uiPriority w:val="39"/>
    <w:unhideWhenUsed/>
    <w:rsid w:val="00803881"/>
    <w:pPr>
      <w:spacing w:after="100" w:line="259" w:lineRule="auto"/>
      <w:ind w:left="660"/>
    </w:pPr>
  </w:style>
  <w:style w:type="paragraph" w:styleId="T5">
    <w:name w:val="toc 5"/>
    <w:basedOn w:val="Normal"/>
    <w:next w:val="Normal"/>
    <w:autoRedefine/>
    <w:uiPriority w:val="39"/>
    <w:unhideWhenUsed/>
    <w:rsid w:val="00803881"/>
    <w:pPr>
      <w:spacing w:after="100" w:line="259" w:lineRule="auto"/>
      <w:ind w:left="880"/>
    </w:pPr>
  </w:style>
  <w:style w:type="paragraph" w:styleId="T6">
    <w:name w:val="toc 6"/>
    <w:basedOn w:val="Normal"/>
    <w:next w:val="Normal"/>
    <w:autoRedefine/>
    <w:uiPriority w:val="39"/>
    <w:unhideWhenUsed/>
    <w:rsid w:val="00803881"/>
    <w:pPr>
      <w:spacing w:after="100" w:line="259" w:lineRule="auto"/>
      <w:ind w:left="1100"/>
    </w:pPr>
  </w:style>
  <w:style w:type="paragraph" w:styleId="T7">
    <w:name w:val="toc 7"/>
    <w:basedOn w:val="Normal"/>
    <w:next w:val="Normal"/>
    <w:autoRedefine/>
    <w:uiPriority w:val="39"/>
    <w:unhideWhenUsed/>
    <w:rsid w:val="00803881"/>
    <w:pPr>
      <w:spacing w:after="100" w:line="259" w:lineRule="auto"/>
      <w:ind w:left="1320"/>
    </w:pPr>
  </w:style>
  <w:style w:type="paragraph" w:styleId="T8">
    <w:name w:val="toc 8"/>
    <w:basedOn w:val="Normal"/>
    <w:next w:val="Normal"/>
    <w:autoRedefine/>
    <w:uiPriority w:val="39"/>
    <w:unhideWhenUsed/>
    <w:rsid w:val="00803881"/>
    <w:pPr>
      <w:spacing w:after="100" w:line="259" w:lineRule="auto"/>
      <w:ind w:left="1540"/>
    </w:pPr>
  </w:style>
  <w:style w:type="paragraph" w:styleId="T9">
    <w:name w:val="toc 9"/>
    <w:basedOn w:val="Normal"/>
    <w:next w:val="Normal"/>
    <w:autoRedefine/>
    <w:uiPriority w:val="39"/>
    <w:unhideWhenUsed/>
    <w:rsid w:val="00803881"/>
    <w:pPr>
      <w:spacing w:after="100" w:line="259" w:lineRule="auto"/>
      <w:ind w:left="1760"/>
    </w:pPr>
  </w:style>
  <w:style w:type="table" w:customStyle="1" w:styleId="TabloKlavuzu1">
    <w:name w:val="Tablo Kılavuzu1"/>
    <w:basedOn w:val="NormalTablo"/>
    <w:next w:val="TabloKlavuzu"/>
    <w:uiPriority w:val="59"/>
    <w:rsid w:val="003727F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3">
    <w:name w:val="Plain Table 3"/>
    <w:basedOn w:val="NormalTablo"/>
    <w:uiPriority w:val="43"/>
    <w:rsid w:val="00266A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KlavuzTablo1Ak">
    <w:name w:val="Grid Table 1 Light"/>
    <w:basedOn w:val="NormalTablo"/>
    <w:uiPriority w:val="46"/>
    <w:rsid w:val="00266A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A6B1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eYok1">
    <w:name w:val="Liste Yok1"/>
    <w:next w:val="ListeYok"/>
    <w:uiPriority w:val="99"/>
    <w:semiHidden/>
    <w:unhideWhenUsed/>
    <w:rsid w:val="008F77F6"/>
  </w:style>
  <w:style w:type="table" w:customStyle="1" w:styleId="TabloKlavuzu2">
    <w:name w:val="Tablo Kılavuzu2"/>
    <w:basedOn w:val="NormalTablo"/>
    <w:next w:val="TabloKlavuzu"/>
    <w:uiPriority w:val="59"/>
    <w:rsid w:val="008F77F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8F7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ralkYok">
    <w:name w:val="No Spacing"/>
    <w:link w:val="AralkYokChar"/>
    <w:qFormat/>
    <w:rsid w:val="008F77F6"/>
    <w:pPr>
      <w:spacing w:after="0" w:line="240" w:lineRule="auto"/>
    </w:pPr>
    <w:rPr>
      <w:rFonts w:eastAsia="Calibri"/>
      <w:lang w:eastAsia="en-US"/>
    </w:rPr>
  </w:style>
  <w:style w:type="paragraph" w:customStyle="1" w:styleId="ResimYazs1">
    <w:name w:val="Resim Yazısı1"/>
    <w:basedOn w:val="Normal"/>
    <w:next w:val="Normal"/>
    <w:uiPriority w:val="35"/>
    <w:unhideWhenUsed/>
    <w:qFormat/>
    <w:rsid w:val="008F77F6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ekillerTablosu">
    <w:name w:val="table of figures"/>
    <w:basedOn w:val="Normal"/>
    <w:next w:val="Normal"/>
    <w:uiPriority w:val="99"/>
    <w:unhideWhenUsed/>
    <w:rsid w:val="008F77F6"/>
    <w:pPr>
      <w:spacing w:after="0"/>
    </w:pPr>
    <w:rPr>
      <w:rFonts w:eastAsia="Calibri"/>
      <w:lang w:eastAsia="en-US"/>
    </w:rPr>
  </w:style>
  <w:style w:type="paragraph" w:customStyle="1" w:styleId="BelgeBalantlar1">
    <w:name w:val="Belge Bağlantıları1"/>
    <w:basedOn w:val="Normal"/>
    <w:next w:val="BelgeBalantlar"/>
    <w:link w:val="BelgeBalantlarChar"/>
    <w:uiPriority w:val="99"/>
    <w:semiHidden/>
    <w:unhideWhenUsed/>
    <w:rsid w:val="008F77F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1"/>
    <w:uiPriority w:val="99"/>
    <w:semiHidden/>
    <w:rsid w:val="008F77F6"/>
    <w:rPr>
      <w:rFonts w:ascii="Tahoma" w:eastAsia="Times New Roman" w:hAnsi="Tahoma" w:cs="Tahoma"/>
      <w:sz w:val="16"/>
      <w:szCs w:val="16"/>
      <w:lang w:eastAsia="tr-TR"/>
    </w:rPr>
  </w:style>
  <w:style w:type="character" w:styleId="HTMLCite">
    <w:name w:val="HTML Cite"/>
    <w:basedOn w:val="VarsaylanParagrafYazTipi"/>
    <w:uiPriority w:val="99"/>
    <w:semiHidden/>
    <w:unhideWhenUsed/>
    <w:rsid w:val="008F77F6"/>
    <w:rPr>
      <w:i/>
      <w:iCs/>
    </w:rPr>
  </w:style>
  <w:style w:type="character" w:customStyle="1" w:styleId="A2">
    <w:name w:val="A2"/>
    <w:uiPriority w:val="99"/>
    <w:rsid w:val="008F77F6"/>
    <w:rPr>
      <w:rFonts w:cs="Book Antiqua"/>
      <w:color w:val="000000"/>
      <w:sz w:val="22"/>
      <w:szCs w:val="22"/>
    </w:rPr>
  </w:style>
  <w:style w:type="character" w:customStyle="1" w:styleId="A12">
    <w:name w:val="A12"/>
    <w:uiPriority w:val="99"/>
    <w:rsid w:val="008F77F6"/>
    <w:rPr>
      <w:rFonts w:cs="Book Antiqua"/>
      <w:color w:val="000000"/>
      <w:sz w:val="12"/>
      <w:szCs w:val="12"/>
    </w:rPr>
  </w:style>
  <w:style w:type="character" w:customStyle="1" w:styleId="A13">
    <w:name w:val="A13"/>
    <w:uiPriority w:val="99"/>
    <w:rsid w:val="008F77F6"/>
    <w:rPr>
      <w:rFonts w:cs="Book Antiqua"/>
      <w:color w:val="000000"/>
      <w:sz w:val="14"/>
      <w:szCs w:val="14"/>
    </w:rPr>
  </w:style>
  <w:style w:type="paragraph" w:customStyle="1" w:styleId="Pa18">
    <w:name w:val="Pa18"/>
    <w:basedOn w:val="Default"/>
    <w:next w:val="Default"/>
    <w:uiPriority w:val="99"/>
    <w:rsid w:val="008F77F6"/>
    <w:pPr>
      <w:spacing w:line="221" w:lineRule="atLeast"/>
    </w:pPr>
    <w:rPr>
      <w:rFonts w:ascii="Book Antiqua" w:eastAsia="Times New Roman" w:hAnsi="Book Antiqua"/>
      <w:color w:val="auto"/>
      <w:lang w:eastAsia="tr-TR"/>
    </w:rPr>
  </w:style>
  <w:style w:type="character" w:customStyle="1" w:styleId="A15">
    <w:name w:val="A15"/>
    <w:uiPriority w:val="99"/>
    <w:rsid w:val="008F77F6"/>
    <w:rPr>
      <w:rFonts w:cs="Cronos Pro Light"/>
      <w:color w:val="000000"/>
      <w:sz w:val="22"/>
      <w:szCs w:val="22"/>
    </w:rPr>
  </w:style>
  <w:style w:type="character" w:customStyle="1" w:styleId="A16">
    <w:name w:val="A16"/>
    <w:uiPriority w:val="99"/>
    <w:rsid w:val="008F77F6"/>
    <w:rPr>
      <w:rFonts w:cs="Cronos Pro Light"/>
      <w:color w:val="000000"/>
      <w:sz w:val="12"/>
      <w:szCs w:val="12"/>
    </w:rPr>
  </w:style>
  <w:style w:type="paragraph" w:customStyle="1" w:styleId="Pa56">
    <w:name w:val="Pa56"/>
    <w:basedOn w:val="Default"/>
    <w:next w:val="Default"/>
    <w:uiPriority w:val="99"/>
    <w:rsid w:val="008F77F6"/>
    <w:pPr>
      <w:spacing w:line="221" w:lineRule="atLeast"/>
    </w:pPr>
    <w:rPr>
      <w:rFonts w:ascii="Book Antiqua" w:eastAsia="Times New Roman" w:hAnsi="Book Antiqua"/>
      <w:color w:val="auto"/>
      <w:lang w:eastAsia="tr-TR"/>
    </w:rPr>
  </w:style>
  <w:style w:type="paragraph" w:customStyle="1" w:styleId="Pa52">
    <w:name w:val="Pa52"/>
    <w:basedOn w:val="Default"/>
    <w:next w:val="Default"/>
    <w:uiPriority w:val="99"/>
    <w:rsid w:val="008F77F6"/>
    <w:pPr>
      <w:spacing w:line="221" w:lineRule="atLeast"/>
    </w:pPr>
    <w:rPr>
      <w:rFonts w:ascii="Book Antiqua" w:eastAsia="Times New Roman" w:hAnsi="Book Antiqua"/>
      <w:color w:val="auto"/>
      <w:lang w:eastAsia="tr-TR"/>
    </w:rPr>
  </w:style>
  <w:style w:type="paragraph" w:customStyle="1" w:styleId="Pa54">
    <w:name w:val="Pa54"/>
    <w:basedOn w:val="Default"/>
    <w:next w:val="Default"/>
    <w:uiPriority w:val="99"/>
    <w:rsid w:val="008F77F6"/>
    <w:pPr>
      <w:spacing w:line="221" w:lineRule="atLeast"/>
    </w:pPr>
    <w:rPr>
      <w:rFonts w:ascii="Book Antiqua" w:eastAsia="Times New Roman" w:hAnsi="Book Antiqua"/>
      <w:color w:val="auto"/>
      <w:lang w:eastAsia="tr-TR"/>
    </w:rPr>
  </w:style>
  <w:style w:type="character" w:styleId="Gl">
    <w:name w:val="Strong"/>
    <w:basedOn w:val="VarsaylanParagrafYazTipi"/>
    <w:uiPriority w:val="22"/>
    <w:qFormat/>
    <w:rsid w:val="008F77F6"/>
    <w:rPr>
      <w:b/>
      <w:bCs/>
    </w:rPr>
  </w:style>
  <w:style w:type="paragraph" w:customStyle="1" w:styleId="2-ortabaslk">
    <w:name w:val="2-ortabaslk"/>
    <w:basedOn w:val="Normal"/>
    <w:rsid w:val="008F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8F77F6"/>
    <w:rPr>
      <w:color w:val="808080"/>
    </w:rPr>
  </w:style>
  <w:style w:type="paragraph" w:customStyle="1" w:styleId="GvdeMetni1">
    <w:name w:val="Gövde Metni1"/>
    <w:rsid w:val="008F77F6"/>
    <w:pPr>
      <w:spacing w:after="100" w:line="240" w:lineRule="auto"/>
      <w:ind w:firstLine="567"/>
      <w:jc w:val="both"/>
    </w:pPr>
    <w:rPr>
      <w:rFonts w:ascii="Arial" w:eastAsia="Times New Roman" w:hAnsi="Arial" w:cs="Times New Roman"/>
      <w:b/>
      <w:color w:val="000000"/>
      <w:spacing w:val="-10"/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8F77F6"/>
    <w:rPr>
      <w:color w:val="800080"/>
      <w:u w:val="single"/>
    </w:rPr>
  </w:style>
  <w:style w:type="paragraph" w:customStyle="1" w:styleId="font5">
    <w:name w:val="font5"/>
    <w:basedOn w:val="Normal"/>
    <w:rsid w:val="008F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Normal"/>
    <w:rsid w:val="008F77F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F77F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F7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8F7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Normal"/>
    <w:rsid w:val="008F7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Normal"/>
    <w:rsid w:val="008F7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al"/>
    <w:rsid w:val="008F7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Normal"/>
    <w:rsid w:val="008F7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Normal"/>
    <w:rsid w:val="008F77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rame">
    <w:name w:val="grame"/>
    <w:basedOn w:val="VarsaylanParagrafYazTipi"/>
    <w:rsid w:val="008F77F6"/>
  </w:style>
  <w:style w:type="table" w:customStyle="1" w:styleId="AkGlgeleme1">
    <w:name w:val="Açık Gölgeleme1"/>
    <w:basedOn w:val="NormalTablo"/>
    <w:next w:val="AkGlgeleme"/>
    <w:uiPriority w:val="60"/>
    <w:rsid w:val="008F77F6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kGlgeleme-Vurgu41">
    <w:name w:val="Açık Gölgeleme - Vurgu 41"/>
    <w:basedOn w:val="NormalTablo"/>
    <w:next w:val="AkGlgeleme-Vurgu4"/>
    <w:uiPriority w:val="60"/>
    <w:rsid w:val="008F77F6"/>
    <w:pPr>
      <w:spacing w:after="0" w:line="240" w:lineRule="auto"/>
    </w:pPr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p1">
    <w:name w:val="p1"/>
    <w:basedOn w:val="Normal"/>
    <w:rsid w:val="008F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Normal"/>
    <w:rsid w:val="008F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lkYokChar">
    <w:name w:val="Aralık Yok Char"/>
    <w:basedOn w:val="VarsaylanParagrafYazTipi"/>
    <w:link w:val="AralkYok"/>
    <w:rsid w:val="008F77F6"/>
    <w:rPr>
      <w:rFonts w:eastAsia="Calibri"/>
      <w:lang w:eastAsia="en-US"/>
    </w:rPr>
  </w:style>
  <w:style w:type="character" w:customStyle="1" w:styleId="NormalWebChar">
    <w:name w:val="Normal (Web) Char"/>
    <w:aliases w:val="Normal (Web) Char Char Char,Normal (Web) Char Char Char Char Char"/>
    <w:link w:val="NormalWeb"/>
    <w:uiPriority w:val="99"/>
    <w:locked/>
    <w:rsid w:val="008F77F6"/>
    <w:rPr>
      <w:rFonts w:ascii="Times New Roman" w:eastAsia="Times New Roman" w:hAnsi="Times New Roman" w:cs="Times New Roman"/>
      <w:sz w:val="24"/>
      <w:szCs w:val="24"/>
    </w:rPr>
  </w:style>
  <w:style w:type="table" w:customStyle="1" w:styleId="TabloKlavuzu11">
    <w:name w:val="Tablo Kılavuzu11"/>
    <w:basedOn w:val="NormalTablo"/>
    <w:uiPriority w:val="39"/>
    <w:rsid w:val="008F77F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1"/>
    <w:uiPriority w:val="99"/>
    <w:semiHidden/>
    <w:unhideWhenUsed/>
    <w:rsid w:val="008F77F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BelgeBalantlarChar1">
    <w:name w:val="Belge Bağlantıları Char1"/>
    <w:basedOn w:val="VarsaylanParagrafYazTipi"/>
    <w:link w:val="BelgeBalantlar"/>
    <w:uiPriority w:val="99"/>
    <w:semiHidden/>
    <w:rsid w:val="008F77F6"/>
    <w:rPr>
      <w:rFonts w:ascii="Segoe UI" w:hAnsi="Segoe UI" w:cs="Segoe UI"/>
      <w:sz w:val="16"/>
      <w:szCs w:val="16"/>
    </w:rPr>
  </w:style>
  <w:style w:type="table" w:styleId="AkGlgeleme">
    <w:name w:val="Light Shading"/>
    <w:basedOn w:val="NormalTablo"/>
    <w:uiPriority w:val="60"/>
    <w:semiHidden/>
    <w:unhideWhenUsed/>
    <w:rsid w:val="008F77F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8F77F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DzTablo1">
    <w:name w:val="Plain Table 1"/>
    <w:basedOn w:val="NormalTablo"/>
    <w:uiPriority w:val="41"/>
    <w:rsid w:val="00F21C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3C680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C680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C680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C680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C6803"/>
    <w:rPr>
      <w:b/>
      <w:bCs/>
      <w:sz w:val="20"/>
      <w:szCs w:val="20"/>
    </w:rPr>
  </w:style>
  <w:style w:type="paragraph" w:customStyle="1" w:styleId="balk20">
    <w:name w:val="başlık 2"/>
    <w:basedOn w:val="Balk2"/>
    <w:link w:val="balk2Char0"/>
    <w:qFormat/>
    <w:rsid w:val="00B3372B"/>
    <w:rPr>
      <w:caps/>
    </w:rPr>
  </w:style>
  <w:style w:type="character" w:customStyle="1" w:styleId="balk2Char0">
    <w:name w:val="başlık 2 Char"/>
    <w:basedOn w:val="Balk2Char"/>
    <w:link w:val="balk20"/>
    <w:rsid w:val="00B3372B"/>
    <w:rPr>
      <w:rFonts w:ascii="Times New Roman" w:eastAsiaTheme="majorEastAsia" w:hAnsi="Times New Roman" w:cstheme="majorBidi"/>
      <w:b/>
      <w:bCs/>
      <w:caps/>
      <w:sz w:val="24"/>
      <w:szCs w:val="26"/>
    </w:rPr>
  </w:style>
  <w:style w:type="table" w:customStyle="1" w:styleId="TabloKlavuzu12">
    <w:name w:val="Tablo Kılavuzu12"/>
    <w:basedOn w:val="NormalTablo"/>
    <w:next w:val="TabloKlavuzu"/>
    <w:uiPriority w:val="59"/>
    <w:rsid w:val="0004400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hyperlink" Target="http://www.ankara.edu.tr/rescenter/fisaum/kitap_4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rgidunyasi.com.tr/Dergilcerik.aspx?ID=2936" TargetMode="External"/><Relationship Id="rId34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hyperlink" Target="http://ec.europa.eu/taxation_customs/taxinv/%20getcontents.do?%20mode...VERITY_IT+Motor+vehicles+tax" TargetMode="External"/><Relationship Id="rId33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www.trinstitute.org/ojpcr/5_1conway.htm" TargetMode="External"/><Relationship Id="rId29" Type="http://schemas.openxmlformats.org/officeDocument/2006/relationships/hyperlink" Target="https://twitter.com/rjglushko/status/5319170481341358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hurriyet.com.tr" TargetMode="External"/><Relationship Id="rId32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://www.haberanaliz.com/detay.php?detayid=325" TargetMode="External"/><Relationship Id="rId28" Type="http://schemas.openxmlformats.org/officeDocument/2006/relationships/hyperlink" Target="https://www.ted.com/talks/amanda_palmer_the_art_of_asking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kamuhukukculari.org/upload/dosyalar/TA_Bildiri.pdf" TargetMode="External"/><Relationship Id="rId31" Type="http://schemas.openxmlformats.org/officeDocument/2006/relationships/hyperlink" Target="http://www.umitatabek.net/%20rapor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yperlink" Target="https://doi.org/10.1057/palgrave.kmrp.8500141" TargetMode="External"/><Relationship Id="rId27" Type="http://schemas.openxmlformats.org/officeDocument/2006/relationships/hyperlink" Target="http://www.hacettepe.edu.tr" TargetMode="External"/><Relationship Id="rId30" Type="http://schemas.openxmlformats.org/officeDocument/2006/relationships/hyperlink" Target="http://www.times.com/time/nation/article/%200,8599,471205,00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itatabek.net/rapor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5CB04-5FDF-449E-A951-1E3961DD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43</Pages>
  <Words>9837</Words>
  <Characters>56077</Characters>
  <Application>Microsoft Office Word</Application>
  <DocSecurity>0</DocSecurity>
  <Lines>467</Lines>
  <Paragraphs>131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CANKAYA</cp:lastModifiedBy>
  <cp:revision>14</cp:revision>
  <cp:lastPrinted>2021-04-22T08:52:00Z</cp:lastPrinted>
  <dcterms:created xsi:type="dcterms:W3CDTF">2021-10-06T11:15:00Z</dcterms:created>
  <dcterms:modified xsi:type="dcterms:W3CDTF">2025-01-22T08:16:00Z</dcterms:modified>
</cp:coreProperties>
</file>